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3E" w:rsidRPr="0080346C" w:rsidRDefault="0080346C" w:rsidP="0080346C">
      <w:pPr>
        <w:spacing w:before="14" w:after="0" w:line="280" w:lineRule="exact"/>
        <w:jc w:val="center"/>
        <w:rPr>
          <w:rFonts w:ascii="Times New Roman" w:hAnsi="Times New Roman" w:cs="Times New Roman"/>
          <w:b/>
          <w:sz w:val="24"/>
          <w:szCs w:val="24"/>
        </w:rPr>
      </w:pPr>
      <w:r w:rsidRPr="0080346C">
        <w:rPr>
          <w:rFonts w:ascii="Times New Roman" w:hAnsi="Times New Roman" w:cs="Times New Roman"/>
          <w:b/>
          <w:sz w:val="24"/>
          <w:szCs w:val="24"/>
        </w:rPr>
        <w:t>BY LAWS</w:t>
      </w:r>
    </w:p>
    <w:p w:rsidR="0080346C" w:rsidRPr="0080346C" w:rsidRDefault="0080346C" w:rsidP="0080346C">
      <w:pPr>
        <w:spacing w:before="14" w:after="0" w:line="280" w:lineRule="exact"/>
        <w:jc w:val="center"/>
        <w:rPr>
          <w:rFonts w:ascii="Times New Roman" w:hAnsi="Times New Roman" w:cs="Times New Roman"/>
          <w:b/>
          <w:sz w:val="24"/>
          <w:szCs w:val="24"/>
        </w:rPr>
      </w:pPr>
      <w:r w:rsidRPr="0080346C">
        <w:rPr>
          <w:rFonts w:ascii="Times New Roman" w:hAnsi="Times New Roman" w:cs="Times New Roman"/>
          <w:b/>
          <w:sz w:val="24"/>
          <w:szCs w:val="24"/>
        </w:rPr>
        <w:t>DEPARTMENT OF ENVIRONMENTAL PROTECTION</w:t>
      </w:r>
    </w:p>
    <w:p w:rsidR="0080346C" w:rsidRPr="0080346C" w:rsidRDefault="0080346C" w:rsidP="0080346C">
      <w:pPr>
        <w:spacing w:before="14" w:after="0" w:line="280" w:lineRule="exact"/>
        <w:jc w:val="center"/>
        <w:rPr>
          <w:rFonts w:ascii="Times New Roman" w:hAnsi="Times New Roman" w:cs="Times New Roman"/>
          <w:b/>
          <w:sz w:val="24"/>
          <w:szCs w:val="24"/>
        </w:rPr>
      </w:pPr>
      <w:r w:rsidRPr="0080346C">
        <w:rPr>
          <w:rFonts w:ascii="Times New Roman" w:hAnsi="Times New Roman" w:cs="Times New Roman"/>
          <w:b/>
          <w:sz w:val="24"/>
          <w:szCs w:val="24"/>
        </w:rPr>
        <w:t>LOW-LEVEL RADIOACTIVE WASTE ADVISORY</w:t>
      </w:r>
    </w:p>
    <w:p w:rsidR="0080346C" w:rsidRPr="0080346C" w:rsidRDefault="0080346C" w:rsidP="0080346C">
      <w:pPr>
        <w:spacing w:before="14" w:after="0" w:line="280" w:lineRule="exact"/>
        <w:jc w:val="center"/>
        <w:rPr>
          <w:rFonts w:ascii="Times New Roman" w:hAnsi="Times New Roman" w:cs="Times New Roman"/>
          <w:b/>
          <w:sz w:val="24"/>
          <w:szCs w:val="24"/>
        </w:rPr>
      </w:pPr>
      <w:r w:rsidRPr="0080346C">
        <w:rPr>
          <w:rFonts w:ascii="Times New Roman" w:hAnsi="Times New Roman" w:cs="Times New Roman"/>
          <w:b/>
          <w:sz w:val="24"/>
          <w:szCs w:val="24"/>
        </w:rPr>
        <w:t>COMMITTEE</w:t>
      </w:r>
    </w:p>
    <w:p w:rsidR="0080346C" w:rsidRPr="00C76960" w:rsidRDefault="0080346C" w:rsidP="0080346C">
      <w:pPr>
        <w:spacing w:before="14" w:after="0" w:line="280" w:lineRule="exact"/>
        <w:jc w:val="center"/>
        <w:rPr>
          <w:rFonts w:ascii="Times New Roman" w:hAnsi="Times New Roman" w:cs="Times New Roman"/>
          <w:sz w:val="24"/>
          <w:szCs w:val="24"/>
        </w:rPr>
      </w:pPr>
    </w:p>
    <w:p w:rsidR="00D90C3E" w:rsidRPr="00C76960" w:rsidRDefault="003D5023" w:rsidP="006354DC">
      <w:pPr>
        <w:spacing w:after="0" w:line="240" w:lineRule="auto"/>
        <w:ind w:left="3636" w:right="3566"/>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 </w:t>
      </w:r>
      <w:r w:rsidR="00A37672" w:rsidRPr="00C76960">
        <w:rPr>
          <w:rFonts w:ascii="Times New Roman" w:eastAsia="Times New Roman" w:hAnsi="Times New Roman" w:cs="Times New Roman"/>
          <w:sz w:val="24"/>
          <w:szCs w:val="24"/>
        </w:rPr>
        <w:t>OCTOBER 5, 2012</w:t>
      </w:r>
    </w:p>
    <w:p w:rsidR="00D90C3E" w:rsidRPr="00C76960" w:rsidRDefault="00D90C3E" w:rsidP="006354DC">
      <w:pPr>
        <w:spacing w:before="9" w:after="0" w:line="280" w:lineRule="exact"/>
        <w:rPr>
          <w:rFonts w:ascii="Times New Roman" w:hAnsi="Times New Roman" w:cs="Times New Roman"/>
          <w:sz w:val="24"/>
          <w:szCs w:val="24"/>
        </w:rPr>
      </w:pPr>
    </w:p>
    <w:p w:rsidR="00D90C3E" w:rsidRPr="00C76960" w:rsidRDefault="00183F76" w:rsidP="006354DC">
      <w:pPr>
        <w:spacing w:after="0" w:line="248" w:lineRule="auto"/>
        <w:ind w:left="155" w:right="90"/>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I.  Name</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The name of this Committee shall be the Low-Level Radioactive Waste Advisory Committee, designated in the Act as the Low-Level Waste Advisory Committee, to the Department of Environmental Protection (Department).</w:t>
      </w:r>
    </w:p>
    <w:p w:rsidR="00D90C3E" w:rsidRPr="00C76960" w:rsidRDefault="00D90C3E" w:rsidP="006354DC">
      <w:pPr>
        <w:spacing w:before="4" w:after="0" w:line="280" w:lineRule="exact"/>
        <w:rPr>
          <w:rFonts w:ascii="Times New Roman" w:hAnsi="Times New Roman" w:cs="Times New Roman"/>
          <w:sz w:val="24"/>
          <w:szCs w:val="24"/>
        </w:rPr>
      </w:pPr>
    </w:p>
    <w:p w:rsidR="00D90C3E" w:rsidRPr="00C76960" w:rsidRDefault="00183F76" w:rsidP="006354DC">
      <w:pPr>
        <w:spacing w:after="0" w:line="255" w:lineRule="auto"/>
        <w:ind w:left="150" w:right="325"/>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II.  Authorization</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 xml:space="preserve">This Committee is authorized and organized pursuant to the </w:t>
      </w:r>
      <w:r w:rsidR="00CC1757" w:rsidRPr="00C76960">
        <w:rPr>
          <w:rFonts w:ascii="Times New Roman" w:eastAsia="Times New Roman" w:hAnsi="Times New Roman" w:cs="Times New Roman"/>
          <w:sz w:val="24"/>
          <w:szCs w:val="24"/>
        </w:rPr>
        <w:t>Low-level</w:t>
      </w:r>
      <w:r w:rsidRPr="00C76960">
        <w:rPr>
          <w:rFonts w:ascii="Times New Roman" w:eastAsia="Times New Roman" w:hAnsi="Times New Roman" w:cs="Times New Roman"/>
          <w:sz w:val="24"/>
          <w:szCs w:val="24"/>
        </w:rPr>
        <w:t xml:space="preserve"> Radioactive Waste Disposal Act of 1988 (Act 12 of 1988).</w:t>
      </w:r>
    </w:p>
    <w:p w:rsidR="00D90C3E" w:rsidRPr="00C76960" w:rsidRDefault="00D90C3E" w:rsidP="006354DC">
      <w:pPr>
        <w:spacing w:before="2" w:after="0" w:line="280" w:lineRule="exact"/>
        <w:rPr>
          <w:rFonts w:ascii="Times New Roman" w:hAnsi="Times New Roman" w:cs="Times New Roman"/>
          <w:sz w:val="24"/>
          <w:szCs w:val="24"/>
        </w:rPr>
      </w:pPr>
    </w:p>
    <w:p w:rsidR="00D90C3E" w:rsidRPr="00C76960" w:rsidRDefault="00183F76" w:rsidP="006354DC">
      <w:pPr>
        <w:spacing w:after="0" w:line="251" w:lineRule="auto"/>
        <w:ind w:left="136" w:right="94" w:firstLine="14"/>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III.  Purpose</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 xml:space="preserve">The Advisory Committee shall review draft and proposed regulations and provide advice to the Department.  The Committee shall review and comment on operator selection, including the proposed standards developed by the Department for the qualifications and compliance history of the </w:t>
      </w:r>
      <w:r w:rsidR="00CC1757" w:rsidRPr="00C76960">
        <w:rPr>
          <w:rFonts w:ascii="Times New Roman" w:eastAsia="Times New Roman" w:hAnsi="Times New Roman" w:cs="Times New Roman"/>
          <w:sz w:val="24"/>
          <w:szCs w:val="24"/>
        </w:rPr>
        <w:t xml:space="preserve">operator.  </w:t>
      </w:r>
      <w:r w:rsidRPr="00C76960">
        <w:rPr>
          <w:rFonts w:ascii="Times New Roman" w:eastAsia="Times New Roman" w:hAnsi="Times New Roman" w:cs="Times New Roman"/>
          <w:sz w:val="24"/>
          <w:szCs w:val="24"/>
        </w:rPr>
        <w:t xml:space="preserve">The Committee may also advise the Department regarding policies and issues relating to the implementation of the Act, as may be submitted by the Department.  </w:t>
      </w:r>
      <w:r w:rsidRPr="00C76960">
        <w:rPr>
          <w:rFonts w:ascii="Times New Roman" w:eastAsia="Arial" w:hAnsi="Times New Roman" w:cs="Times New Roman"/>
          <w:sz w:val="24"/>
          <w:szCs w:val="24"/>
        </w:rPr>
        <w:t xml:space="preserve">In </w:t>
      </w:r>
      <w:r w:rsidRPr="00C76960">
        <w:rPr>
          <w:rFonts w:ascii="Times New Roman" w:eastAsia="Times New Roman" w:hAnsi="Times New Roman" w:cs="Times New Roman"/>
          <w:sz w:val="24"/>
          <w:szCs w:val="24"/>
        </w:rPr>
        <w:t>discussing issues, priority will be given to those requested by the</w:t>
      </w:r>
    </w:p>
    <w:p w:rsidR="00D90C3E" w:rsidRPr="00C76960" w:rsidRDefault="00183F76" w:rsidP="006354DC">
      <w:pPr>
        <w:spacing w:after="0" w:line="259" w:lineRule="exact"/>
        <w:ind w:left="136"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Department.</w:t>
      </w:r>
    </w:p>
    <w:p w:rsidR="00D90C3E" w:rsidRPr="00C76960" w:rsidRDefault="00D90C3E" w:rsidP="006354DC">
      <w:pPr>
        <w:spacing w:before="18" w:after="0" w:line="280" w:lineRule="exact"/>
        <w:rPr>
          <w:rFonts w:ascii="Times New Roman" w:hAnsi="Times New Roman" w:cs="Times New Roman"/>
          <w:sz w:val="24"/>
          <w:szCs w:val="24"/>
        </w:rPr>
      </w:pPr>
    </w:p>
    <w:p w:rsidR="003D5023" w:rsidRPr="00C76960" w:rsidRDefault="00183F76" w:rsidP="006354DC">
      <w:pPr>
        <w:spacing w:after="0" w:line="255" w:lineRule="auto"/>
        <w:ind w:left="136" w:right="177"/>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IV.  Membership</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The Committee shall consist of at least 23 members:  19 selected by the Secretary shall represent local government, environmental, health, engineering, business, academic, and public interest groups; four members of the General Assembly, or their</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designates -- two from the Senate, one member from the majority party and one member from</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 minority party, who shall be appointed by the President Pro Tempore, and two from the</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House of Representatives, one from the majority party and one from the minority party, who</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shall be appointed by the Speaker of the House of Representatives.  The Secretary shall designate a representative of the Department who shall be a nonvoting member of the Committee. </w:t>
      </w:r>
      <w:r w:rsidR="00AA0841"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After</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site selection, representatives from the host municipality and the host </w:t>
      </w:r>
    </w:p>
    <w:p w:rsidR="00D90C3E" w:rsidRPr="00C76960" w:rsidRDefault="00183F76" w:rsidP="006354DC">
      <w:pPr>
        <w:spacing w:before="12" w:after="0" w:line="255" w:lineRule="auto"/>
        <w:ind w:left="136" w:right="78"/>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county will be appointed,</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as required by the Act.</w:t>
      </w:r>
    </w:p>
    <w:p w:rsidR="00D90C3E" w:rsidRPr="00C76960" w:rsidRDefault="00D90C3E" w:rsidP="006354DC">
      <w:pPr>
        <w:spacing w:before="18" w:after="0" w:line="280" w:lineRule="exact"/>
        <w:rPr>
          <w:rFonts w:ascii="Times New Roman" w:hAnsi="Times New Roman" w:cs="Times New Roman"/>
          <w:sz w:val="24"/>
          <w:szCs w:val="24"/>
        </w:rPr>
      </w:pPr>
    </w:p>
    <w:p w:rsidR="00D90C3E" w:rsidRPr="00C76960" w:rsidRDefault="00183F76" w:rsidP="006354DC">
      <w:pPr>
        <w:spacing w:after="0" w:line="248" w:lineRule="auto"/>
        <w:ind w:left="117" w:right="447" w:firstLine="5"/>
        <w:rPr>
          <w:rFonts w:ascii="Times New Roman" w:eastAsia="Times New Roman" w:hAnsi="Times New Roman" w:cs="Times New Roman"/>
          <w:b/>
          <w:color w:val="0033CC"/>
          <w:sz w:val="24"/>
          <w:szCs w:val="24"/>
        </w:rPr>
      </w:pPr>
      <w:r w:rsidRPr="00C76960">
        <w:rPr>
          <w:rFonts w:ascii="Times New Roman" w:eastAsia="Times New Roman" w:hAnsi="Times New Roman" w:cs="Times New Roman"/>
          <w:strike/>
          <w:color w:val="000000" w:themeColor="text1"/>
          <w:sz w:val="24"/>
          <w:szCs w:val="24"/>
          <w14:glow w14:rad="0">
            <w14:srgbClr w14:val="FF0000"/>
          </w14:glow>
        </w:rPr>
        <w:t xml:space="preserve">The constituent organizations shall reconfirm their members by letter in December of each presidential election year, beginning in December 2004, for consideration by the Secretary by April </w:t>
      </w:r>
      <w:r w:rsidR="00CF4819" w:rsidRPr="00C76960">
        <w:rPr>
          <w:rFonts w:ascii="Times New Roman" w:eastAsia="Times New Roman" w:hAnsi="Times New Roman" w:cs="Times New Roman"/>
          <w:strike/>
          <w:color w:val="000000" w:themeColor="text1"/>
          <w:sz w:val="24"/>
          <w:szCs w:val="24"/>
          <w14:glow w14:rad="0">
            <w14:srgbClr w14:val="FF0000"/>
          </w14:glow>
        </w:rPr>
        <w:t>1</w:t>
      </w:r>
      <w:r w:rsidRPr="00C76960">
        <w:rPr>
          <w:rFonts w:ascii="Times New Roman" w:eastAsia="Times New Roman" w:hAnsi="Times New Roman" w:cs="Times New Roman"/>
          <w:strike/>
          <w:color w:val="000000" w:themeColor="text1"/>
          <w:sz w:val="24"/>
          <w:szCs w:val="24"/>
          <w14:glow w14:rad="0">
            <w14:srgbClr w14:val="FF0000"/>
          </w14:glow>
        </w:rPr>
        <w:t xml:space="preserve"> of</w:t>
      </w:r>
      <w:r w:rsidR="00E2208F" w:rsidRPr="00C76960">
        <w:rPr>
          <w:rFonts w:ascii="Times New Roman" w:eastAsia="Times New Roman" w:hAnsi="Times New Roman" w:cs="Times New Roman"/>
          <w:strike/>
          <w:color w:val="000000" w:themeColor="text1"/>
          <w:sz w:val="24"/>
          <w:szCs w:val="24"/>
          <w14:glow w14:rad="0">
            <w14:srgbClr w14:val="FF0000"/>
          </w14:glow>
        </w:rPr>
        <w:t xml:space="preserve"> </w:t>
      </w:r>
      <w:r w:rsidRPr="00C76960">
        <w:rPr>
          <w:rFonts w:ascii="Times New Roman" w:eastAsia="Times New Roman" w:hAnsi="Times New Roman" w:cs="Times New Roman"/>
          <w:strike/>
          <w:color w:val="000000" w:themeColor="text1"/>
          <w:sz w:val="24"/>
          <w:szCs w:val="24"/>
          <w14:glow w14:rad="0">
            <w14:srgbClr w14:val="FF0000"/>
          </w14:glow>
        </w:rPr>
        <w:t>the following year.</w:t>
      </w:r>
      <w:r w:rsidR="00F5750A" w:rsidRPr="00C76960">
        <w:rPr>
          <w:rFonts w:ascii="Times New Roman" w:eastAsia="Times New Roman" w:hAnsi="Times New Roman" w:cs="Times New Roman"/>
          <w:color w:val="000000" w:themeColor="text1"/>
          <w:sz w:val="24"/>
          <w:szCs w:val="24"/>
        </w:rPr>
        <w:t xml:space="preserve">  </w:t>
      </w:r>
      <w:r w:rsidR="003507D6" w:rsidRPr="00C76960">
        <w:rPr>
          <w:rFonts w:ascii="Times New Roman" w:eastAsia="Times New Roman" w:hAnsi="Times New Roman" w:cs="Times New Roman"/>
          <w:b/>
          <w:color w:val="0033CC"/>
          <w:sz w:val="24"/>
          <w:szCs w:val="24"/>
        </w:rPr>
        <w:t xml:space="preserve">At the discretion of the Secretary and upon written </w:t>
      </w:r>
      <w:r w:rsidR="00AD2093" w:rsidRPr="00C76960">
        <w:rPr>
          <w:rFonts w:ascii="Times New Roman" w:eastAsia="Times New Roman" w:hAnsi="Times New Roman" w:cs="Times New Roman"/>
          <w:b/>
          <w:color w:val="0033CC"/>
          <w:sz w:val="24"/>
          <w:szCs w:val="24"/>
        </w:rPr>
        <w:t>n</w:t>
      </w:r>
      <w:r w:rsidR="003507D6" w:rsidRPr="00C76960">
        <w:rPr>
          <w:rFonts w:ascii="Times New Roman" w:eastAsia="Times New Roman" w:hAnsi="Times New Roman" w:cs="Times New Roman"/>
          <w:b/>
          <w:color w:val="0033CC"/>
          <w:sz w:val="24"/>
          <w:szCs w:val="24"/>
        </w:rPr>
        <w:t>otification from the Department</w:t>
      </w:r>
      <w:r w:rsidR="00AD2093" w:rsidRPr="00C76960">
        <w:rPr>
          <w:rFonts w:ascii="Times New Roman" w:eastAsia="Times New Roman" w:hAnsi="Times New Roman" w:cs="Times New Roman"/>
          <w:b/>
          <w:color w:val="0033CC"/>
          <w:sz w:val="24"/>
          <w:szCs w:val="24"/>
        </w:rPr>
        <w:t>,</w:t>
      </w:r>
      <w:r w:rsidR="003507D6" w:rsidRPr="00C76960">
        <w:rPr>
          <w:rFonts w:ascii="Times New Roman" w:eastAsia="Times New Roman" w:hAnsi="Times New Roman" w:cs="Times New Roman"/>
          <w:b/>
          <w:color w:val="0033CC"/>
          <w:sz w:val="24"/>
          <w:szCs w:val="24"/>
        </w:rPr>
        <w:t xml:space="preserve"> within one year following each gubernatorial election, the constituent organizations shall reconfirm their members in writing, either by letter or email.</w:t>
      </w:r>
    </w:p>
    <w:p w:rsidR="00D90C3E" w:rsidRPr="00C76960" w:rsidRDefault="00D90C3E" w:rsidP="006354DC">
      <w:pPr>
        <w:spacing w:before="4" w:after="0" w:line="280" w:lineRule="exact"/>
        <w:rPr>
          <w:rFonts w:ascii="Times New Roman" w:hAnsi="Times New Roman" w:cs="Times New Roman"/>
          <w:sz w:val="24"/>
          <w:szCs w:val="24"/>
        </w:rPr>
      </w:pPr>
    </w:p>
    <w:p w:rsidR="00D90C3E" w:rsidRPr="00C76960" w:rsidRDefault="00183F76" w:rsidP="00AA0841">
      <w:pPr>
        <w:tabs>
          <w:tab w:val="left" w:pos="1520"/>
        </w:tabs>
        <w:spacing w:after="0" w:line="251" w:lineRule="auto"/>
        <w:ind w:left="1531" w:right="60" w:hanging="709"/>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rPr>
        <w:t xml:space="preserve">A. </w:t>
      </w:r>
      <w:r w:rsidRPr="0070647E">
        <w:rPr>
          <w:rFonts w:ascii="Times New Roman" w:eastAsia="Times New Roman" w:hAnsi="Times New Roman" w:cs="Times New Roman"/>
          <w:b/>
          <w:bCs/>
          <w:sz w:val="24"/>
          <w:szCs w:val="24"/>
        </w:rPr>
        <w:tab/>
      </w:r>
      <w:r w:rsidRPr="0070647E">
        <w:rPr>
          <w:rFonts w:ascii="Times New Roman" w:eastAsia="Times New Roman" w:hAnsi="Times New Roman" w:cs="Times New Roman"/>
          <w:b/>
          <w:bCs/>
          <w:sz w:val="24"/>
          <w:szCs w:val="24"/>
          <w:u w:val="single" w:color="000000"/>
        </w:rPr>
        <w:t>Alternates</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The organization represented by a Committee member may nominate an alternate, approved by and listed with the Department. The alternate will be provided with a duplicate set of meeting materials (agenda and resource</w:t>
      </w:r>
      <w:r w:rsidR="00AA0841"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materials) by the Department.</w:t>
      </w:r>
    </w:p>
    <w:p w:rsidR="00C76960" w:rsidRDefault="00C76960" w:rsidP="006354DC">
      <w:pPr>
        <w:tabs>
          <w:tab w:val="left" w:pos="1520"/>
        </w:tabs>
        <w:spacing w:after="0" w:line="251" w:lineRule="auto"/>
        <w:ind w:left="1526" w:right="66" w:hanging="709"/>
        <w:rPr>
          <w:rFonts w:ascii="Times New Roman" w:eastAsia="Times New Roman" w:hAnsi="Times New Roman" w:cs="Times New Roman"/>
          <w:b/>
          <w:bCs/>
          <w:sz w:val="24"/>
          <w:szCs w:val="24"/>
        </w:rPr>
      </w:pPr>
    </w:p>
    <w:p w:rsidR="0080346C" w:rsidRDefault="0080346C" w:rsidP="006354DC">
      <w:pPr>
        <w:tabs>
          <w:tab w:val="left" w:pos="1520"/>
        </w:tabs>
        <w:spacing w:after="0" w:line="251" w:lineRule="auto"/>
        <w:ind w:left="1526" w:right="66" w:hanging="709"/>
        <w:rPr>
          <w:rFonts w:ascii="Times New Roman" w:eastAsia="Times New Roman" w:hAnsi="Times New Roman" w:cs="Times New Roman"/>
          <w:b/>
          <w:bCs/>
          <w:sz w:val="24"/>
          <w:szCs w:val="24"/>
        </w:rPr>
      </w:pPr>
    </w:p>
    <w:p w:rsidR="0080346C" w:rsidRDefault="0080346C" w:rsidP="006354DC">
      <w:pPr>
        <w:tabs>
          <w:tab w:val="left" w:pos="1520"/>
        </w:tabs>
        <w:spacing w:after="0" w:line="251" w:lineRule="auto"/>
        <w:ind w:left="1526" w:right="66" w:hanging="709"/>
        <w:rPr>
          <w:rFonts w:ascii="Times New Roman" w:eastAsia="Times New Roman" w:hAnsi="Times New Roman" w:cs="Times New Roman"/>
          <w:b/>
          <w:bCs/>
          <w:sz w:val="24"/>
          <w:szCs w:val="24"/>
        </w:rPr>
      </w:pPr>
    </w:p>
    <w:p w:rsidR="0080346C" w:rsidRDefault="0080346C" w:rsidP="006354DC">
      <w:pPr>
        <w:tabs>
          <w:tab w:val="left" w:pos="1520"/>
        </w:tabs>
        <w:spacing w:after="0" w:line="251" w:lineRule="auto"/>
        <w:ind w:left="1526" w:right="66" w:hanging="709"/>
        <w:rPr>
          <w:rFonts w:ascii="Times New Roman" w:eastAsia="Times New Roman" w:hAnsi="Times New Roman" w:cs="Times New Roman"/>
          <w:b/>
          <w:bCs/>
          <w:sz w:val="24"/>
          <w:szCs w:val="24"/>
        </w:rPr>
      </w:pPr>
    </w:p>
    <w:p w:rsidR="00D90C3E" w:rsidRPr="00C76960" w:rsidRDefault="00183F76" w:rsidP="006354DC">
      <w:pPr>
        <w:tabs>
          <w:tab w:val="left" w:pos="1520"/>
        </w:tabs>
        <w:spacing w:after="0" w:line="251" w:lineRule="auto"/>
        <w:ind w:left="1526" w:right="66" w:hanging="709"/>
        <w:rPr>
          <w:rFonts w:ascii="Times New Roman" w:eastAsia="Times New Roman" w:hAnsi="Times New Roman" w:cs="Times New Roman"/>
          <w:sz w:val="24"/>
          <w:szCs w:val="24"/>
        </w:rPr>
      </w:pPr>
      <w:r w:rsidRPr="00C76960">
        <w:rPr>
          <w:rFonts w:ascii="Times New Roman" w:eastAsia="Times New Roman" w:hAnsi="Times New Roman" w:cs="Times New Roman"/>
          <w:b/>
          <w:bCs/>
          <w:sz w:val="24"/>
          <w:szCs w:val="24"/>
        </w:rPr>
        <w:lastRenderedPageBreak/>
        <w:t xml:space="preserve">B. </w:t>
      </w:r>
      <w:r w:rsidRPr="00C76960">
        <w:rPr>
          <w:rFonts w:ascii="Times New Roman" w:eastAsia="Times New Roman" w:hAnsi="Times New Roman" w:cs="Times New Roman"/>
          <w:b/>
          <w:bCs/>
          <w:sz w:val="24"/>
          <w:szCs w:val="24"/>
        </w:rPr>
        <w:tab/>
      </w:r>
      <w:r w:rsidRPr="0070647E">
        <w:rPr>
          <w:rFonts w:ascii="Times New Roman" w:eastAsia="Times New Roman" w:hAnsi="Times New Roman" w:cs="Times New Roman"/>
          <w:b/>
          <w:bCs/>
          <w:sz w:val="24"/>
          <w:szCs w:val="24"/>
          <w:u w:val="single" w:color="000000"/>
        </w:rPr>
        <w:t>Attendance</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Any</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Committee member appointed by the Secretary, not attending at least one (1) meeting in a year and not represented by an alternate approved by the Secretary, without prior approval of the chairperson, will be recommended for removal.  This recommendation will be made to the Secretary of the Department.</w:t>
      </w:r>
    </w:p>
    <w:p w:rsidR="00D90C3E" w:rsidRPr="00C76960" w:rsidRDefault="00D90C3E" w:rsidP="006354DC">
      <w:pPr>
        <w:spacing w:before="12" w:after="0" w:line="260" w:lineRule="exact"/>
        <w:rPr>
          <w:rFonts w:ascii="Times New Roman" w:hAnsi="Times New Roman" w:cs="Times New Roman"/>
          <w:sz w:val="24"/>
          <w:szCs w:val="24"/>
        </w:rPr>
      </w:pPr>
    </w:p>
    <w:p w:rsidR="00D90C3E" w:rsidRPr="00C76960" w:rsidRDefault="00183F76" w:rsidP="006354DC">
      <w:pPr>
        <w:tabs>
          <w:tab w:val="left" w:pos="1520"/>
        </w:tabs>
        <w:spacing w:after="0" w:line="251" w:lineRule="auto"/>
        <w:ind w:left="1521" w:right="83" w:hanging="705"/>
        <w:rPr>
          <w:rFonts w:ascii="Times New Roman" w:eastAsia="Times New Roman" w:hAnsi="Times New Roman" w:cs="Times New Roman"/>
          <w:sz w:val="24"/>
          <w:szCs w:val="24"/>
        </w:rPr>
      </w:pPr>
      <w:r w:rsidRPr="00C76960">
        <w:rPr>
          <w:rFonts w:ascii="Times New Roman" w:eastAsia="Times New Roman" w:hAnsi="Times New Roman" w:cs="Times New Roman"/>
          <w:b/>
          <w:bCs/>
          <w:sz w:val="24"/>
          <w:szCs w:val="24"/>
        </w:rPr>
        <w:t xml:space="preserve">C. </w:t>
      </w:r>
      <w:r w:rsidRPr="00C76960">
        <w:rPr>
          <w:rFonts w:ascii="Times New Roman" w:eastAsia="Times New Roman" w:hAnsi="Times New Roman" w:cs="Times New Roman"/>
          <w:b/>
          <w:bCs/>
          <w:sz w:val="24"/>
          <w:szCs w:val="24"/>
        </w:rPr>
        <w:tab/>
      </w:r>
      <w:r w:rsidRPr="0070647E">
        <w:rPr>
          <w:rFonts w:ascii="Times New Roman" w:eastAsia="Times New Roman" w:hAnsi="Times New Roman" w:cs="Times New Roman"/>
          <w:b/>
          <w:bCs/>
          <w:sz w:val="24"/>
          <w:szCs w:val="24"/>
          <w:u w:val="single" w:color="000000"/>
        </w:rPr>
        <w:t>Representation</w:t>
      </w:r>
      <w:r w:rsidRPr="0070647E">
        <w:rPr>
          <w:rFonts w:ascii="Times New Roman" w:eastAsia="Times New Roman" w:hAnsi="Times New Roman" w:cs="Times New Roman"/>
          <w:b/>
          <w:bCs/>
          <w:sz w:val="24"/>
          <w:szCs w:val="24"/>
          <w:u w:val="single"/>
        </w:rPr>
        <w:t>:</w:t>
      </w:r>
      <w:r w:rsidR="00AD2093" w:rsidRPr="0070647E">
        <w:rPr>
          <w:rFonts w:ascii="Times New Roman" w:eastAsia="Times New Roman" w:hAnsi="Times New Roman" w:cs="Times New Roman"/>
          <w:b/>
          <w:bCs/>
          <w:sz w:val="24"/>
          <w:szCs w:val="24"/>
          <w:u w:val="single"/>
        </w:rPr>
        <w:t xml:space="preserve"> </w:t>
      </w:r>
      <w:r w:rsidR="00AD2093"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A Committee member and alternate nominated and approved by the Secretary will represent the organization from which he/she has been nominated.</w:t>
      </w:r>
    </w:p>
    <w:p w:rsidR="00D90C3E" w:rsidRPr="00C76960" w:rsidRDefault="00D90C3E" w:rsidP="006354DC">
      <w:pPr>
        <w:spacing w:after="0"/>
        <w:rPr>
          <w:rFonts w:ascii="Times New Roman" w:hAnsi="Times New Roman" w:cs="Times New Roman"/>
          <w:sz w:val="24"/>
          <w:szCs w:val="24"/>
        </w:rPr>
      </w:pPr>
    </w:p>
    <w:p w:rsidR="00D90C3E" w:rsidRPr="0070647E" w:rsidRDefault="00183F76" w:rsidP="006354DC">
      <w:pPr>
        <w:tabs>
          <w:tab w:val="left" w:pos="1520"/>
        </w:tabs>
        <w:spacing w:before="61" w:after="0" w:line="240" w:lineRule="auto"/>
        <w:ind w:left="880" w:right="-20" w:hanging="70"/>
        <w:rPr>
          <w:rFonts w:ascii="Times New Roman" w:eastAsia="Times New Roman" w:hAnsi="Times New Roman" w:cs="Times New Roman"/>
          <w:b/>
          <w:sz w:val="24"/>
          <w:szCs w:val="24"/>
          <w:u w:val="single"/>
        </w:rPr>
      </w:pPr>
      <w:r w:rsidRPr="00C76960">
        <w:rPr>
          <w:rFonts w:ascii="Times New Roman" w:eastAsia="Times New Roman" w:hAnsi="Times New Roman" w:cs="Times New Roman"/>
          <w:b/>
          <w:sz w:val="24"/>
          <w:szCs w:val="24"/>
        </w:rPr>
        <w:t xml:space="preserve">D. </w:t>
      </w:r>
      <w:r w:rsidRPr="00C76960">
        <w:rPr>
          <w:rFonts w:ascii="Times New Roman" w:eastAsia="Times New Roman" w:hAnsi="Times New Roman" w:cs="Times New Roman"/>
          <w:b/>
          <w:sz w:val="24"/>
          <w:szCs w:val="24"/>
        </w:rPr>
        <w:tab/>
      </w:r>
      <w:r w:rsidR="00CC1757" w:rsidRPr="0070647E">
        <w:rPr>
          <w:rFonts w:ascii="Times New Roman" w:eastAsia="Times New Roman" w:hAnsi="Times New Roman" w:cs="Times New Roman"/>
          <w:b/>
          <w:sz w:val="24"/>
          <w:szCs w:val="24"/>
          <w:u w:val="single" w:color="000000"/>
        </w:rPr>
        <w:t>Conflict of</w:t>
      </w:r>
      <w:r w:rsidRPr="0070647E">
        <w:rPr>
          <w:rFonts w:ascii="Times New Roman" w:eastAsia="Times New Roman" w:hAnsi="Times New Roman" w:cs="Times New Roman"/>
          <w:b/>
          <w:sz w:val="24"/>
          <w:szCs w:val="24"/>
          <w:u w:val="single" w:color="000000"/>
        </w:rPr>
        <w:t xml:space="preserve"> Interest:</w:t>
      </w:r>
    </w:p>
    <w:p w:rsidR="00D90C3E" w:rsidRPr="00C76960" w:rsidRDefault="00D90C3E" w:rsidP="006354DC">
      <w:pPr>
        <w:spacing w:before="19" w:after="0" w:line="280" w:lineRule="exact"/>
        <w:rPr>
          <w:rFonts w:ascii="Times New Roman" w:hAnsi="Times New Roman" w:cs="Times New Roman"/>
          <w:sz w:val="24"/>
          <w:szCs w:val="24"/>
        </w:rPr>
      </w:pPr>
    </w:p>
    <w:p w:rsidR="00D90C3E" w:rsidRPr="0070647E" w:rsidRDefault="00183F76" w:rsidP="006354DC">
      <w:pPr>
        <w:tabs>
          <w:tab w:val="left" w:pos="2300"/>
        </w:tabs>
        <w:spacing w:after="0" w:line="255" w:lineRule="auto"/>
        <w:ind w:left="2316" w:right="612" w:hanging="697"/>
        <w:rPr>
          <w:rFonts w:ascii="Times New Roman" w:eastAsia="Times New Roman" w:hAnsi="Times New Roman" w:cs="Times New Roman"/>
          <w:sz w:val="24"/>
          <w:szCs w:val="24"/>
        </w:rPr>
      </w:pPr>
      <w:r w:rsidRPr="0070647E">
        <w:rPr>
          <w:rFonts w:ascii="Times New Roman" w:eastAsia="Times New Roman" w:hAnsi="Times New Roman" w:cs="Times New Roman"/>
          <w:sz w:val="24"/>
          <w:szCs w:val="24"/>
        </w:rPr>
        <w:t xml:space="preserve">1. </w:t>
      </w:r>
      <w:r w:rsidRPr="0070647E">
        <w:rPr>
          <w:rFonts w:ascii="Times New Roman" w:eastAsia="Times New Roman" w:hAnsi="Times New Roman" w:cs="Times New Roman"/>
          <w:sz w:val="24"/>
          <w:szCs w:val="24"/>
        </w:rPr>
        <w:tab/>
        <w:t>Committee members shall abide by the provisions of Act 12 of 1988, Section 317 (a).</w:t>
      </w:r>
    </w:p>
    <w:p w:rsidR="00D90C3E" w:rsidRPr="0070647E" w:rsidRDefault="00D90C3E" w:rsidP="006354DC">
      <w:pPr>
        <w:spacing w:before="18" w:after="0" w:line="260" w:lineRule="exact"/>
        <w:rPr>
          <w:rFonts w:ascii="Times New Roman" w:hAnsi="Times New Roman" w:cs="Times New Roman"/>
          <w:sz w:val="24"/>
          <w:szCs w:val="24"/>
        </w:rPr>
      </w:pPr>
    </w:p>
    <w:p w:rsidR="00D90C3E" w:rsidRPr="0070647E" w:rsidRDefault="00183F76" w:rsidP="006354DC">
      <w:pPr>
        <w:tabs>
          <w:tab w:val="left" w:pos="2300"/>
        </w:tabs>
        <w:spacing w:after="0" w:line="251" w:lineRule="auto"/>
        <w:ind w:left="2297" w:right="274" w:hanging="711"/>
        <w:rPr>
          <w:rFonts w:ascii="Times New Roman" w:eastAsia="Times New Roman" w:hAnsi="Times New Roman" w:cs="Times New Roman"/>
          <w:sz w:val="24"/>
          <w:szCs w:val="24"/>
        </w:rPr>
      </w:pPr>
      <w:r w:rsidRPr="0070647E">
        <w:rPr>
          <w:rFonts w:ascii="Times New Roman" w:eastAsia="Times New Roman" w:hAnsi="Times New Roman" w:cs="Times New Roman"/>
          <w:sz w:val="24"/>
          <w:szCs w:val="24"/>
        </w:rPr>
        <w:t xml:space="preserve">2. </w:t>
      </w:r>
      <w:r w:rsidRPr="0070647E">
        <w:rPr>
          <w:rFonts w:ascii="Times New Roman" w:eastAsia="Times New Roman" w:hAnsi="Times New Roman" w:cs="Times New Roman"/>
          <w:sz w:val="24"/>
          <w:szCs w:val="24"/>
        </w:rPr>
        <w:tab/>
      </w:r>
      <w:r w:rsidRPr="0070647E">
        <w:rPr>
          <w:rFonts w:ascii="Times New Roman" w:eastAsia="Times New Roman" w:hAnsi="Times New Roman" w:cs="Times New Roman"/>
          <w:sz w:val="24"/>
          <w:szCs w:val="24"/>
        </w:rPr>
        <w:tab/>
        <w:t>At the outset of any selection process for operator, Committee members shall disclose any financial interest they may have in any entity that may be considered for selection as an operator.</w:t>
      </w:r>
    </w:p>
    <w:p w:rsidR="00D90C3E" w:rsidRPr="0070647E" w:rsidRDefault="00D90C3E" w:rsidP="006354DC">
      <w:pPr>
        <w:spacing w:before="2" w:after="0" w:line="280" w:lineRule="exact"/>
        <w:rPr>
          <w:rFonts w:ascii="Times New Roman" w:hAnsi="Times New Roman" w:cs="Times New Roman"/>
          <w:sz w:val="24"/>
          <w:szCs w:val="24"/>
        </w:rPr>
      </w:pPr>
    </w:p>
    <w:p w:rsidR="00D90C3E" w:rsidRPr="00C76960" w:rsidRDefault="00183F76" w:rsidP="006354DC">
      <w:pPr>
        <w:tabs>
          <w:tab w:val="left" w:pos="2300"/>
        </w:tabs>
        <w:spacing w:after="0" w:line="251" w:lineRule="auto"/>
        <w:ind w:left="2297" w:right="49" w:hanging="706"/>
        <w:rPr>
          <w:rFonts w:ascii="Times New Roman" w:eastAsia="Times New Roman" w:hAnsi="Times New Roman" w:cs="Times New Roman"/>
          <w:sz w:val="24"/>
          <w:szCs w:val="24"/>
        </w:rPr>
      </w:pPr>
      <w:r w:rsidRPr="0070647E">
        <w:rPr>
          <w:rFonts w:ascii="Times New Roman" w:eastAsia="Times New Roman" w:hAnsi="Times New Roman" w:cs="Times New Roman"/>
          <w:sz w:val="24"/>
          <w:szCs w:val="24"/>
        </w:rPr>
        <w:t xml:space="preserve">3. </w:t>
      </w:r>
      <w:r w:rsidRPr="00C76960">
        <w:rPr>
          <w:rFonts w:ascii="Times New Roman" w:eastAsia="Times New Roman" w:hAnsi="Times New Roman" w:cs="Times New Roman"/>
          <w:sz w:val="24"/>
          <w:szCs w:val="24"/>
        </w:rPr>
        <w:tab/>
      </w:r>
      <w:r w:rsidRPr="00C76960">
        <w:rPr>
          <w:rFonts w:ascii="Times New Roman" w:eastAsia="Times New Roman" w:hAnsi="Times New Roman" w:cs="Times New Roman"/>
          <w:sz w:val="24"/>
          <w:szCs w:val="24"/>
        </w:rPr>
        <w:tab/>
        <w:t>Committee members shall disclose to each other any financial interest they may have in any of the deliberations of the Committee.</w:t>
      </w:r>
    </w:p>
    <w:p w:rsidR="00D90C3E" w:rsidRPr="00C76960" w:rsidRDefault="00D90C3E" w:rsidP="006354DC">
      <w:pPr>
        <w:spacing w:before="2" w:after="0" w:line="280" w:lineRule="exact"/>
        <w:rPr>
          <w:rFonts w:ascii="Times New Roman" w:hAnsi="Times New Roman" w:cs="Times New Roman"/>
          <w:sz w:val="24"/>
          <w:szCs w:val="24"/>
        </w:rPr>
      </w:pPr>
    </w:p>
    <w:p w:rsidR="00D90C3E" w:rsidRPr="00C76960" w:rsidRDefault="00CC1757" w:rsidP="006354DC">
      <w:pPr>
        <w:spacing w:after="0" w:line="249" w:lineRule="auto"/>
        <w:ind w:left="150" w:right="53" w:firstLine="5"/>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u w:val="single" w:color="000000"/>
        </w:rPr>
        <w:t>Article V</w:t>
      </w:r>
      <w:r w:rsidR="00183F76" w:rsidRPr="0070647E">
        <w:rPr>
          <w:rFonts w:ascii="Times New Roman" w:eastAsia="Times New Roman" w:hAnsi="Times New Roman" w:cs="Times New Roman"/>
          <w:b/>
          <w:sz w:val="24"/>
          <w:szCs w:val="24"/>
          <w:u w:val="single" w:color="000000"/>
        </w:rPr>
        <w:t>.  Voting</w:t>
      </w:r>
      <w:r w:rsidR="00183F76" w:rsidRPr="0070647E">
        <w:rPr>
          <w:rFonts w:ascii="Times New Roman" w:eastAsia="Times New Roman" w:hAnsi="Times New Roman" w:cs="Times New Roman"/>
          <w:b/>
          <w:sz w:val="24"/>
          <w:szCs w:val="24"/>
          <w:u w:val="single"/>
        </w:rPr>
        <w:t>:</w:t>
      </w:r>
      <w:r w:rsidR="00183F76" w:rsidRPr="00C76960">
        <w:rPr>
          <w:rFonts w:ascii="Times New Roman" w:eastAsia="Times New Roman" w:hAnsi="Times New Roman" w:cs="Times New Roman"/>
          <w:sz w:val="24"/>
          <w:szCs w:val="24"/>
        </w:rPr>
        <w:t xml:space="preserve"> </w:t>
      </w:r>
      <w:r w:rsidR="003D5023" w:rsidRPr="00C76960">
        <w:rPr>
          <w:rFonts w:ascii="Times New Roman" w:eastAsia="Times New Roman" w:hAnsi="Times New Roman" w:cs="Times New Roman"/>
          <w:sz w:val="24"/>
          <w:szCs w:val="24"/>
        </w:rPr>
        <w:t xml:space="preserve"> </w:t>
      </w:r>
      <w:r w:rsidR="00183F76" w:rsidRPr="00C76960">
        <w:rPr>
          <w:rFonts w:ascii="Times New Roman" w:eastAsia="Times New Roman" w:hAnsi="Times New Roman" w:cs="Times New Roman"/>
          <w:sz w:val="24"/>
          <w:szCs w:val="24"/>
        </w:rPr>
        <w:t xml:space="preserve">Members shall be entitled to one (1) vote, in person, on all matters, which shall come before the </w:t>
      </w:r>
      <w:r w:rsidRPr="00C76960">
        <w:rPr>
          <w:rFonts w:ascii="Times New Roman" w:eastAsia="Times New Roman" w:hAnsi="Times New Roman" w:cs="Times New Roman"/>
          <w:sz w:val="24"/>
          <w:szCs w:val="24"/>
        </w:rPr>
        <w:t xml:space="preserve">Committee. </w:t>
      </w:r>
      <w:r w:rsidR="00183F76" w:rsidRPr="00C76960">
        <w:rPr>
          <w:rFonts w:ascii="Times New Roman" w:eastAsia="Times New Roman" w:hAnsi="Times New Roman" w:cs="Times New Roman"/>
          <w:sz w:val="24"/>
          <w:szCs w:val="24"/>
        </w:rPr>
        <w:t xml:space="preserve"> </w:t>
      </w:r>
      <w:r w:rsidR="00E2208F" w:rsidRPr="00C76960">
        <w:rPr>
          <w:rFonts w:ascii="Times New Roman" w:eastAsia="Times New Roman" w:hAnsi="Times New Roman" w:cs="Times New Roman"/>
          <w:sz w:val="24"/>
          <w:szCs w:val="24"/>
        </w:rPr>
        <w:t>In</w:t>
      </w:r>
      <w:r w:rsidR="00183F76" w:rsidRPr="00C76960">
        <w:rPr>
          <w:rFonts w:ascii="Times New Roman" w:eastAsia="Times New Roman" w:hAnsi="Times New Roman" w:cs="Times New Roman"/>
          <w:sz w:val="24"/>
          <w:szCs w:val="24"/>
        </w:rPr>
        <w:t xml:space="preserve"> his/her absence, the designated alternate shall have equal voting rights.</w:t>
      </w:r>
    </w:p>
    <w:p w:rsidR="00D90C3E" w:rsidRPr="00C76960" w:rsidRDefault="00D90C3E" w:rsidP="006354DC">
      <w:pPr>
        <w:spacing w:before="4" w:after="0" w:line="280" w:lineRule="exact"/>
        <w:rPr>
          <w:rFonts w:ascii="Times New Roman" w:hAnsi="Times New Roman" w:cs="Times New Roman"/>
          <w:sz w:val="24"/>
          <w:szCs w:val="24"/>
        </w:rPr>
      </w:pPr>
    </w:p>
    <w:p w:rsidR="00AA0841" w:rsidRPr="00C76960" w:rsidRDefault="00183F76" w:rsidP="00AA0841">
      <w:pPr>
        <w:spacing w:after="0" w:line="240" w:lineRule="auto"/>
        <w:ind w:left="150" w:right="-20"/>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u w:val="single" w:color="000000"/>
        </w:rPr>
        <w:t>Article VI.  Officers</w:t>
      </w:r>
      <w:r w:rsidRPr="0070647E">
        <w:rPr>
          <w:rFonts w:ascii="Times New Roman" w:eastAsia="Times New Roman" w:hAnsi="Times New Roman" w:cs="Times New Roman"/>
          <w:b/>
          <w:sz w:val="24"/>
          <w:szCs w:val="24"/>
          <w:u w:val="single"/>
        </w:rPr>
        <w:t>:</w:t>
      </w:r>
      <w:r w:rsidRPr="00C76960">
        <w:rPr>
          <w:rFonts w:ascii="Times New Roman" w:eastAsia="Times New Roman" w:hAnsi="Times New Roman" w:cs="Times New Roman"/>
          <w:sz w:val="24"/>
          <w:szCs w:val="24"/>
        </w:rPr>
        <w:t xml:space="preserve"> </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 officers of</w:t>
      </w:r>
      <w:r w:rsidR="00E2208F"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the Committee shall be a chairperson and one </w:t>
      </w:r>
      <w:r w:rsidR="00AA0841" w:rsidRPr="00C76960">
        <w:rPr>
          <w:rFonts w:ascii="Times New Roman" w:eastAsia="Times New Roman" w:hAnsi="Times New Roman" w:cs="Times New Roman"/>
          <w:sz w:val="24"/>
          <w:szCs w:val="24"/>
        </w:rPr>
        <w:t>V</w:t>
      </w:r>
      <w:r w:rsidRPr="00C76960">
        <w:rPr>
          <w:rFonts w:ascii="Times New Roman" w:eastAsia="Times New Roman" w:hAnsi="Times New Roman" w:cs="Times New Roman"/>
          <w:sz w:val="24"/>
          <w:szCs w:val="24"/>
        </w:rPr>
        <w:t>ice­</w:t>
      </w:r>
      <w:r w:rsidR="00CF4819" w:rsidRPr="00C76960">
        <w:rPr>
          <w:rFonts w:ascii="Times New Roman" w:eastAsia="Times New Roman" w:hAnsi="Times New Roman" w:cs="Times New Roman"/>
          <w:sz w:val="24"/>
          <w:szCs w:val="24"/>
        </w:rPr>
        <w:t>C</w:t>
      </w:r>
      <w:r w:rsidRPr="00C76960">
        <w:rPr>
          <w:rFonts w:ascii="Times New Roman" w:eastAsia="Times New Roman" w:hAnsi="Times New Roman" w:cs="Times New Roman"/>
          <w:sz w:val="24"/>
          <w:szCs w:val="24"/>
        </w:rPr>
        <w:t>hairperson</w:t>
      </w:r>
      <w:r w:rsidR="00CF4819"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elected within the Committee, representing different interest groups.</w:t>
      </w:r>
    </w:p>
    <w:p w:rsidR="00D90C3E" w:rsidRPr="00C76960" w:rsidRDefault="00D90C3E" w:rsidP="00AA0841">
      <w:pPr>
        <w:spacing w:after="0" w:line="240" w:lineRule="auto"/>
        <w:ind w:left="150" w:right="-20"/>
        <w:rPr>
          <w:rFonts w:ascii="Times New Roman" w:hAnsi="Times New Roman" w:cs="Times New Roman"/>
          <w:sz w:val="24"/>
          <w:szCs w:val="24"/>
        </w:rPr>
      </w:pPr>
    </w:p>
    <w:p w:rsidR="00D90C3E" w:rsidRPr="00C76960" w:rsidRDefault="00183F76" w:rsidP="006354DC">
      <w:pPr>
        <w:tabs>
          <w:tab w:val="left" w:pos="1560"/>
        </w:tabs>
        <w:spacing w:after="0" w:line="251" w:lineRule="auto"/>
        <w:ind w:left="1577" w:right="89" w:hanging="721"/>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rPr>
        <w:t xml:space="preserve">A. </w:t>
      </w:r>
      <w:r w:rsidRPr="00C76960">
        <w:rPr>
          <w:rFonts w:ascii="Times New Roman" w:eastAsia="Times New Roman" w:hAnsi="Times New Roman" w:cs="Times New Roman"/>
          <w:sz w:val="24"/>
          <w:szCs w:val="24"/>
        </w:rPr>
        <w:tab/>
      </w:r>
      <w:r w:rsidRPr="0070647E">
        <w:rPr>
          <w:rFonts w:ascii="Times New Roman" w:eastAsia="Times New Roman" w:hAnsi="Times New Roman" w:cs="Times New Roman"/>
          <w:b/>
          <w:sz w:val="24"/>
          <w:szCs w:val="24"/>
          <w:u w:val="single"/>
        </w:rPr>
        <w:t>Term of Office:</w:t>
      </w:r>
      <w:r w:rsidRPr="00C76960">
        <w:rPr>
          <w:rFonts w:ascii="Times New Roman" w:eastAsia="Times New Roman" w:hAnsi="Times New Roman" w:cs="Times New Roman"/>
          <w:sz w:val="24"/>
          <w:szCs w:val="24"/>
        </w:rPr>
        <w:t xml:space="preserve"> </w:t>
      </w:r>
      <w:r w:rsidR="003D5023"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 term of office shall be one calendar year or until successors are chosen.  Officers can be re-elected.</w:t>
      </w:r>
    </w:p>
    <w:p w:rsidR="00D90C3E" w:rsidRPr="00C76960" w:rsidRDefault="00D90C3E" w:rsidP="006354DC">
      <w:pPr>
        <w:spacing w:before="7" w:after="0" w:line="280" w:lineRule="exact"/>
        <w:rPr>
          <w:rFonts w:ascii="Times New Roman" w:hAnsi="Times New Roman" w:cs="Times New Roman"/>
          <w:sz w:val="24"/>
          <w:szCs w:val="24"/>
        </w:rPr>
      </w:pPr>
    </w:p>
    <w:p w:rsidR="00D90C3E" w:rsidRPr="00C76960" w:rsidRDefault="00183F76" w:rsidP="006354DC">
      <w:pPr>
        <w:tabs>
          <w:tab w:val="left" w:pos="1560"/>
        </w:tabs>
        <w:spacing w:after="0" w:line="249" w:lineRule="auto"/>
        <w:ind w:left="1562" w:right="71" w:hanging="711"/>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rPr>
        <w:t xml:space="preserve">B. </w:t>
      </w:r>
      <w:r w:rsidRPr="00C76960">
        <w:rPr>
          <w:rFonts w:ascii="Times New Roman" w:eastAsia="Times New Roman" w:hAnsi="Times New Roman" w:cs="Times New Roman"/>
          <w:sz w:val="24"/>
          <w:szCs w:val="24"/>
        </w:rPr>
        <w:tab/>
      </w:r>
      <w:r w:rsidRPr="0070647E">
        <w:rPr>
          <w:rFonts w:ascii="Times New Roman" w:eastAsia="Times New Roman" w:hAnsi="Times New Roman" w:cs="Times New Roman"/>
          <w:b/>
          <w:sz w:val="24"/>
          <w:szCs w:val="24"/>
          <w:u w:val="single"/>
        </w:rPr>
        <w:t>Election of Officers:</w:t>
      </w:r>
      <w:r w:rsidRPr="00C76960">
        <w:rPr>
          <w:rFonts w:ascii="Times New Roman" w:eastAsia="Times New Roman" w:hAnsi="Times New Roman" w:cs="Times New Roman"/>
          <w:sz w:val="24"/>
          <w:szCs w:val="24"/>
        </w:rPr>
        <w:t xml:space="preserve"> </w:t>
      </w:r>
      <w:r w:rsidR="006354DC"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Officers of the Committee shall be elected by open ballot at the first</w:t>
      </w:r>
      <w:r w:rsidR="00CF4819"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meeting of each calendar year, by the membership from</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among their number.</w:t>
      </w:r>
    </w:p>
    <w:p w:rsidR="00D90C3E" w:rsidRPr="00C76960" w:rsidRDefault="00D90C3E" w:rsidP="006354DC">
      <w:pPr>
        <w:spacing w:before="20" w:after="0" w:line="260" w:lineRule="exact"/>
        <w:rPr>
          <w:rFonts w:ascii="Times New Roman" w:hAnsi="Times New Roman" w:cs="Times New Roman"/>
          <w:sz w:val="24"/>
          <w:szCs w:val="24"/>
        </w:rPr>
      </w:pPr>
    </w:p>
    <w:p w:rsidR="00D90C3E" w:rsidRPr="00C76960" w:rsidRDefault="00183F76" w:rsidP="006354DC">
      <w:pPr>
        <w:tabs>
          <w:tab w:val="left" w:pos="1560"/>
        </w:tabs>
        <w:spacing w:after="0" w:line="251" w:lineRule="auto"/>
        <w:ind w:left="1562" w:right="87" w:hanging="706"/>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rPr>
        <w:t xml:space="preserve">C. </w:t>
      </w:r>
      <w:r w:rsidRPr="00C76960">
        <w:rPr>
          <w:rFonts w:ascii="Times New Roman" w:eastAsia="Times New Roman" w:hAnsi="Times New Roman" w:cs="Times New Roman"/>
          <w:sz w:val="24"/>
          <w:szCs w:val="24"/>
        </w:rPr>
        <w:tab/>
      </w:r>
      <w:r w:rsidRPr="0070647E">
        <w:rPr>
          <w:rFonts w:ascii="Times New Roman" w:eastAsia="Times New Roman" w:hAnsi="Times New Roman" w:cs="Times New Roman"/>
          <w:b/>
          <w:sz w:val="24"/>
          <w:szCs w:val="24"/>
          <w:u w:val="single"/>
        </w:rPr>
        <w:t>Chairperson:</w:t>
      </w:r>
      <w:r w:rsidRPr="00C76960">
        <w:rPr>
          <w:rFonts w:ascii="Times New Roman" w:eastAsia="Times New Roman" w:hAnsi="Times New Roman" w:cs="Times New Roman"/>
          <w:sz w:val="24"/>
          <w:szCs w:val="24"/>
        </w:rPr>
        <w:t xml:space="preserve"> </w:t>
      </w:r>
      <w:r w:rsidR="006354DC" w:rsidRPr="00C76960">
        <w:rPr>
          <w:rFonts w:ascii="Times New Roman" w:eastAsia="Times New Roman" w:hAnsi="Times New Roman" w:cs="Times New Roman"/>
          <w:sz w:val="24"/>
          <w:szCs w:val="24"/>
        </w:rPr>
        <w:t xml:space="preserve"> </w:t>
      </w:r>
      <w:r w:rsidR="00AE1234" w:rsidRPr="00C76960">
        <w:rPr>
          <w:rFonts w:ascii="Times New Roman" w:eastAsia="Times New Roman" w:hAnsi="Times New Roman" w:cs="Times New Roman"/>
          <w:sz w:val="24"/>
          <w:szCs w:val="24"/>
        </w:rPr>
        <w:t>It</w:t>
      </w:r>
      <w:r w:rsidRPr="00C76960">
        <w:rPr>
          <w:rFonts w:ascii="Times New Roman" w:eastAsia="Times New Roman" w:hAnsi="Times New Roman" w:cs="Times New Roman"/>
          <w:sz w:val="24"/>
          <w:szCs w:val="24"/>
        </w:rPr>
        <w:t xml:space="preserve"> shall be the duty of the chairperson to preside at all meetings of the Committee, call special meetings,</w:t>
      </w:r>
      <w:r w:rsidR="006354DC"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and perform such other duties as pertain to the office of chairperson.</w:t>
      </w:r>
    </w:p>
    <w:p w:rsidR="00D90C3E" w:rsidRPr="00C76960" w:rsidRDefault="00D90C3E" w:rsidP="006354DC">
      <w:pPr>
        <w:spacing w:before="17" w:after="0" w:line="260" w:lineRule="exact"/>
        <w:rPr>
          <w:rFonts w:ascii="Times New Roman" w:hAnsi="Times New Roman" w:cs="Times New Roman"/>
          <w:sz w:val="24"/>
          <w:szCs w:val="24"/>
        </w:rPr>
      </w:pPr>
    </w:p>
    <w:p w:rsidR="00D90C3E" w:rsidRPr="00C76960" w:rsidRDefault="00183F76" w:rsidP="00286D60">
      <w:pPr>
        <w:tabs>
          <w:tab w:val="left" w:pos="1540"/>
        </w:tabs>
        <w:spacing w:after="0" w:line="252" w:lineRule="auto"/>
        <w:ind w:left="1556" w:right="72" w:hanging="706"/>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rPr>
        <w:t xml:space="preserve">D. </w:t>
      </w:r>
      <w:r w:rsidRPr="00C76960">
        <w:rPr>
          <w:rFonts w:ascii="Times New Roman" w:eastAsia="Times New Roman" w:hAnsi="Times New Roman" w:cs="Times New Roman"/>
          <w:sz w:val="24"/>
          <w:szCs w:val="24"/>
        </w:rPr>
        <w:tab/>
      </w:r>
      <w:r w:rsidRPr="0070647E">
        <w:rPr>
          <w:rFonts w:ascii="Times New Roman" w:eastAsia="Times New Roman" w:hAnsi="Times New Roman" w:cs="Times New Roman"/>
          <w:b/>
          <w:sz w:val="24"/>
          <w:szCs w:val="24"/>
          <w:u w:val="single"/>
        </w:rPr>
        <w:t>Vice-Chairperson:</w:t>
      </w:r>
      <w:r w:rsidR="0070647E">
        <w:rPr>
          <w:rFonts w:ascii="Times New Roman" w:eastAsia="Times New Roman" w:hAnsi="Times New Roman" w:cs="Times New Roman"/>
          <w:sz w:val="24"/>
          <w:szCs w:val="24"/>
        </w:rPr>
        <w:t xml:space="preserve">  </w:t>
      </w:r>
      <w:r w:rsidR="00AE1234" w:rsidRPr="00C76960">
        <w:rPr>
          <w:rFonts w:ascii="Times New Roman" w:eastAsia="Times New Roman" w:hAnsi="Times New Roman" w:cs="Times New Roman"/>
          <w:sz w:val="24"/>
          <w:szCs w:val="24"/>
        </w:rPr>
        <w:t>It</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shall be the duty of the vice-</w:t>
      </w:r>
      <w:r w:rsidR="00CC1757" w:rsidRPr="00C76960">
        <w:rPr>
          <w:rFonts w:ascii="Times New Roman" w:eastAsia="Times New Roman" w:hAnsi="Times New Roman" w:cs="Times New Roman"/>
          <w:sz w:val="24"/>
          <w:szCs w:val="24"/>
        </w:rPr>
        <w:t xml:space="preserve">chairperson </w:t>
      </w:r>
      <w:r w:rsidR="00286D60" w:rsidRPr="00C76960">
        <w:rPr>
          <w:rFonts w:ascii="Times New Roman" w:eastAsia="Times New Roman" w:hAnsi="Times New Roman" w:cs="Times New Roman"/>
          <w:sz w:val="24"/>
          <w:szCs w:val="24"/>
        </w:rPr>
        <w:t>t</w:t>
      </w:r>
      <w:r w:rsidR="00CC1757" w:rsidRPr="00C76960">
        <w:rPr>
          <w:rFonts w:ascii="Times New Roman" w:eastAsia="Times New Roman" w:hAnsi="Times New Roman" w:cs="Times New Roman"/>
          <w:sz w:val="24"/>
          <w:szCs w:val="24"/>
        </w:rPr>
        <w:t>o</w:t>
      </w:r>
      <w:r w:rsidRPr="00C76960">
        <w:rPr>
          <w:rFonts w:ascii="Times New Roman" w:eastAsia="Times New Roman" w:hAnsi="Times New Roman" w:cs="Times New Roman"/>
          <w:sz w:val="24"/>
          <w:szCs w:val="24"/>
        </w:rPr>
        <w:t xml:space="preserve"> </w:t>
      </w:r>
      <w:r w:rsidR="00CC1757" w:rsidRPr="00C76960">
        <w:rPr>
          <w:rFonts w:ascii="Times New Roman" w:eastAsia="Times New Roman" w:hAnsi="Times New Roman" w:cs="Times New Roman"/>
          <w:sz w:val="24"/>
          <w:szCs w:val="24"/>
        </w:rPr>
        <w:t>perform the</w:t>
      </w:r>
      <w:r w:rsidRPr="00C76960">
        <w:rPr>
          <w:rFonts w:ascii="Times New Roman" w:eastAsia="Times New Roman" w:hAnsi="Times New Roman" w:cs="Times New Roman"/>
          <w:sz w:val="24"/>
          <w:szCs w:val="24"/>
        </w:rPr>
        <w:t xml:space="preserve"> duties of the chairperson in his or her absence.  He/she shall also assist the chairperson in the preparation of the agenda and in the performance of such duties as may be assigned by the chairperson.</w:t>
      </w:r>
    </w:p>
    <w:p w:rsidR="00D90C3E" w:rsidRPr="00C76960" w:rsidRDefault="00D90C3E" w:rsidP="006354DC">
      <w:pPr>
        <w:spacing w:before="18" w:after="0" w:line="260" w:lineRule="exact"/>
        <w:rPr>
          <w:rFonts w:ascii="Times New Roman" w:hAnsi="Times New Roman" w:cs="Times New Roman"/>
          <w:sz w:val="24"/>
          <w:szCs w:val="24"/>
        </w:rPr>
      </w:pPr>
    </w:p>
    <w:p w:rsidR="0070647E" w:rsidRDefault="0070647E" w:rsidP="006354DC">
      <w:pPr>
        <w:spacing w:after="0" w:line="252" w:lineRule="auto"/>
        <w:ind w:left="117" w:right="307" w:firstLine="14"/>
        <w:rPr>
          <w:rFonts w:ascii="Times New Roman" w:eastAsia="Times New Roman" w:hAnsi="Times New Roman" w:cs="Times New Roman"/>
          <w:b/>
          <w:sz w:val="24"/>
          <w:szCs w:val="24"/>
          <w:u w:val="single" w:color="000000"/>
        </w:rPr>
      </w:pPr>
    </w:p>
    <w:p w:rsidR="0070647E" w:rsidRDefault="0070647E" w:rsidP="006354DC">
      <w:pPr>
        <w:spacing w:after="0" w:line="252" w:lineRule="auto"/>
        <w:ind w:left="117" w:right="307" w:firstLine="14"/>
        <w:rPr>
          <w:rFonts w:ascii="Times New Roman" w:eastAsia="Times New Roman" w:hAnsi="Times New Roman" w:cs="Times New Roman"/>
          <w:b/>
          <w:sz w:val="24"/>
          <w:szCs w:val="24"/>
          <w:u w:val="single" w:color="000000"/>
        </w:rPr>
      </w:pPr>
    </w:p>
    <w:p w:rsidR="0080346C" w:rsidRDefault="0080346C" w:rsidP="006354DC">
      <w:pPr>
        <w:spacing w:after="0" w:line="252" w:lineRule="auto"/>
        <w:ind w:left="117" w:right="307" w:firstLine="14"/>
        <w:rPr>
          <w:rFonts w:ascii="Times New Roman" w:eastAsia="Times New Roman" w:hAnsi="Times New Roman" w:cs="Times New Roman"/>
          <w:b/>
          <w:sz w:val="24"/>
          <w:szCs w:val="24"/>
          <w:u w:val="single" w:color="000000"/>
        </w:rPr>
      </w:pPr>
    </w:p>
    <w:p w:rsidR="00D90C3E" w:rsidRPr="00C76960" w:rsidRDefault="00183F76" w:rsidP="006354DC">
      <w:pPr>
        <w:spacing w:after="0" w:line="252" w:lineRule="auto"/>
        <w:ind w:left="117" w:right="307" w:firstLine="14"/>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u w:val="single" w:color="000000"/>
        </w:rPr>
        <w:lastRenderedPageBreak/>
        <w:t>Article VII.  Support Services, Budget, and Staff</w:t>
      </w:r>
      <w:r w:rsidRPr="0070647E">
        <w:rPr>
          <w:rFonts w:ascii="Times New Roman" w:eastAsia="Times New Roman" w:hAnsi="Times New Roman" w:cs="Times New Roman"/>
          <w:b/>
          <w:sz w:val="24"/>
          <w:szCs w:val="24"/>
          <w:u w:val="single"/>
        </w:rPr>
        <w:t>:</w:t>
      </w:r>
      <w:r w:rsidRPr="0070647E">
        <w:rPr>
          <w:rFonts w:ascii="Times New Roman" w:eastAsia="Times New Roman" w:hAnsi="Times New Roman" w:cs="Times New Roman"/>
          <w:sz w:val="24"/>
          <w:szCs w:val="24"/>
        </w:rPr>
        <w:t xml:space="preserve"> </w:t>
      </w:r>
      <w:r w:rsidR="0070647E" w:rsidRPr="0070647E">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The Department will provide necessary support services, budget, and staff to the Committee to carry out responsibilities under the Act. </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 Department will provide an employee in addition to the nonvoting member to attend all meetings and to perform necessary secretarial duties.</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 Duties of secretary include:  timely notice of meetings to members and designated alternates; recording, transcribing, and maintaining a permanent file of minutes of the Committee, transcribing motions and resolutions, and maintenance of a permanent file of correspondence; performing such other duties as may be required by the Committee.</w:t>
      </w:r>
    </w:p>
    <w:p w:rsidR="00D90C3E" w:rsidRPr="00C76960" w:rsidRDefault="00D90C3E" w:rsidP="006354DC">
      <w:pPr>
        <w:spacing w:before="17" w:after="0" w:line="260" w:lineRule="exact"/>
        <w:rPr>
          <w:rFonts w:ascii="Times New Roman" w:hAnsi="Times New Roman" w:cs="Times New Roman"/>
          <w:sz w:val="24"/>
          <w:szCs w:val="24"/>
        </w:rPr>
      </w:pPr>
    </w:p>
    <w:p w:rsidR="00D90C3E" w:rsidRPr="00C76960" w:rsidRDefault="00183F76" w:rsidP="00AA0841">
      <w:pPr>
        <w:spacing w:before="1" w:after="0" w:line="280" w:lineRule="exact"/>
        <w:ind w:left="115" w:right="259"/>
        <w:rPr>
          <w:rFonts w:ascii="Times New Roman" w:eastAsia="Times New Roman" w:hAnsi="Times New Roman" w:cs="Times New Roman"/>
          <w:sz w:val="24"/>
          <w:szCs w:val="24"/>
        </w:rPr>
      </w:pPr>
      <w:r w:rsidRPr="0070647E">
        <w:rPr>
          <w:rFonts w:ascii="Times New Roman" w:eastAsia="Times New Roman" w:hAnsi="Times New Roman" w:cs="Times New Roman"/>
          <w:b/>
          <w:sz w:val="24"/>
          <w:szCs w:val="24"/>
          <w:u w:val="single" w:color="000000"/>
        </w:rPr>
        <w:t>Article VIII.  Subcommittees</w:t>
      </w:r>
      <w:r w:rsidRPr="0070647E">
        <w:rPr>
          <w:rFonts w:ascii="Times New Roman" w:eastAsia="Times New Roman" w:hAnsi="Times New Roman" w:cs="Times New Roman"/>
          <w:b/>
          <w:sz w:val="24"/>
          <w:szCs w:val="24"/>
          <w:u w:val="single"/>
        </w:rPr>
        <w:t>:</w:t>
      </w:r>
      <w:r w:rsidRPr="00C76960">
        <w:rPr>
          <w:rFonts w:ascii="Times New Roman" w:eastAsia="Times New Roman" w:hAnsi="Times New Roman" w:cs="Times New Roman"/>
          <w:sz w:val="24"/>
          <w:szCs w:val="24"/>
        </w:rPr>
        <w:t xml:space="preserve"> </w:t>
      </w:r>
      <w:r w:rsidR="0070647E">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Subcommittees will be formed on an ad hoc basis, at the discretion of the chairperson or the Committee as a whole, and will operate until the Committee deems otherwise.  Subcommittee members shall be selected by the chairperson.</w:t>
      </w:r>
    </w:p>
    <w:p w:rsidR="00AA0841" w:rsidRPr="00C76960" w:rsidRDefault="00AA0841" w:rsidP="00AA0841">
      <w:pPr>
        <w:spacing w:before="1" w:after="0" w:line="280" w:lineRule="exact"/>
        <w:ind w:left="115" w:right="259"/>
        <w:rPr>
          <w:rFonts w:ascii="Times New Roman" w:eastAsia="Times New Roman" w:hAnsi="Times New Roman" w:cs="Times New Roman"/>
          <w:sz w:val="24"/>
          <w:szCs w:val="24"/>
        </w:rPr>
      </w:pPr>
    </w:p>
    <w:p w:rsidR="00D90C3E" w:rsidRPr="00C76960" w:rsidRDefault="00183F76" w:rsidP="00286D60">
      <w:pPr>
        <w:spacing w:before="66" w:after="0" w:line="253" w:lineRule="auto"/>
        <w:ind w:left="143" w:right="57" w:firstLine="5"/>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IX. Meetings</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0070647E">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The Committee shall meet at least once each year and at the discretion of the Secretary and/or the Bureau Chief, or at the discretion of the chairperson, or at the request of</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25%</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of the membership following consultation of the chairperson with the Department.  The dates will be decided upon by the Committee. </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A quorum for the purpose of conducting business shall consist of a simple majority of duly appointed members. </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Meetings will be conducted in compliance with the Pennsylvania Sunshine Act and be guided by the rules in attached Appendix </w:t>
      </w:r>
      <w:r w:rsidRPr="00C76960">
        <w:rPr>
          <w:rFonts w:ascii="Times New Roman" w:eastAsia="Arial" w:hAnsi="Times New Roman" w:cs="Times New Roman"/>
          <w:sz w:val="24"/>
          <w:szCs w:val="24"/>
        </w:rPr>
        <w:t>A.</w:t>
      </w:r>
      <w:r w:rsidR="00286D60" w:rsidRPr="00C76960">
        <w:rPr>
          <w:rFonts w:ascii="Times New Roman" w:eastAsia="Arial" w:hAnsi="Times New Roman" w:cs="Times New Roman"/>
          <w:sz w:val="24"/>
          <w:szCs w:val="24"/>
        </w:rPr>
        <w:t xml:space="preserve">  </w:t>
      </w:r>
      <w:r w:rsidRPr="00C76960">
        <w:rPr>
          <w:rFonts w:ascii="Times New Roman" w:eastAsia="Times New Roman" w:hAnsi="Times New Roman" w:cs="Times New Roman"/>
          <w:sz w:val="24"/>
          <w:szCs w:val="24"/>
        </w:rPr>
        <w:t>Members or designated alternates are expected to attend for the duration of the time needed</w:t>
      </w:r>
      <w:r w:rsidR="00286D60"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to cover the presented agenda.</w:t>
      </w:r>
    </w:p>
    <w:p w:rsidR="00D90C3E" w:rsidRPr="00C76960" w:rsidRDefault="00D90C3E" w:rsidP="006354DC">
      <w:pPr>
        <w:spacing w:before="1" w:after="0" w:line="280" w:lineRule="exact"/>
        <w:rPr>
          <w:rFonts w:ascii="Times New Roman" w:hAnsi="Times New Roman" w:cs="Times New Roman"/>
          <w:sz w:val="24"/>
          <w:szCs w:val="24"/>
        </w:rPr>
      </w:pPr>
    </w:p>
    <w:p w:rsidR="00D90C3E" w:rsidRPr="00C76960" w:rsidRDefault="00183F76" w:rsidP="0070647E">
      <w:pPr>
        <w:tabs>
          <w:tab w:val="left" w:pos="1560"/>
        </w:tabs>
        <w:spacing w:after="0" w:line="254" w:lineRule="auto"/>
        <w:ind w:left="1554" w:right="349" w:hanging="708"/>
        <w:rPr>
          <w:rFonts w:ascii="Times New Roman" w:eastAsia="Times New Roman" w:hAnsi="Times New Roman" w:cs="Times New Roman"/>
          <w:sz w:val="24"/>
          <w:szCs w:val="24"/>
        </w:rPr>
      </w:pPr>
      <w:r w:rsidRPr="00C76960">
        <w:rPr>
          <w:rFonts w:ascii="Times New Roman" w:eastAsia="Times New Roman" w:hAnsi="Times New Roman" w:cs="Times New Roman"/>
          <w:b/>
          <w:bCs/>
          <w:sz w:val="24"/>
          <w:szCs w:val="24"/>
        </w:rPr>
        <w:t>A.</w:t>
      </w:r>
      <w:r w:rsidRPr="00C76960">
        <w:rPr>
          <w:rFonts w:ascii="Times New Roman" w:eastAsia="Times New Roman" w:hAnsi="Times New Roman" w:cs="Times New Roman"/>
          <w:b/>
          <w:bCs/>
          <w:sz w:val="24"/>
          <w:szCs w:val="24"/>
        </w:rPr>
        <w:tab/>
      </w:r>
      <w:r w:rsidRPr="00C76960">
        <w:rPr>
          <w:rFonts w:ascii="Times New Roman" w:eastAsia="Times New Roman" w:hAnsi="Times New Roman" w:cs="Times New Roman"/>
          <w:b/>
          <w:bCs/>
          <w:sz w:val="24"/>
          <w:szCs w:val="24"/>
        </w:rPr>
        <w:tab/>
      </w:r>
      <w:r w:rsidRPr="0070647E">
        <w:rPr>
          <w:rFonts w:ascii="Times New Roman" w:eastAsia="Times New Roman" w:hAnsi="Times New Roman" w:cs="Times New Roman"/>
          <w:b/>
          <w:bCs/>
          <w:sz w:val="24"/>
          <w:szCs w:val="24"/>
          <w:u w:val="single"/>
        </w:rPr>
        <w:t xml:space="preserve">Agenda: </w:t>
      </w:r>
      <w:r w:rsidR="00286D60"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The chairperson, in consultation with the vice-chairperson and the Department, will set the agenda for each meeting.  The agenda and additional resource material will be sent to Committee members at least two weeks in advance of the next meeting whenever possible.  A majority vote of Committee members will establish an item to be placed on</w:t>
      </w:r>
      <w:r w:rsidR="0070647E">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 agenda for the next meeting</w:t>
      </w:r>
    </w:p>
    <w:p w:rsidR="00D90C3E" w:rsidRPr="00C76960" w:rsidRDefault="00D90C3E" w:rsidP="00286D60">
      <w:pPr>
        <w:spacing w:before="6" w:after="0" w:line="280" w:lineRule="exact"/>
        <w:rPr>
          <w:rFonts w:ascii="Times New Roman" w:hAnsi="Times New Roman" w:cs="Times New Roman"/>
          <w:sz w:val="24"/>
          <w:szCs w:val="24"/>
        </w:rPr>
      </w:pPr>
    </w:p>
    <w:p w:rsidR="00D90C3E" w:rsidRPr="00C76960" w:rsidRDefault="00183F76" w:rsidP="00286D60">
      <w:pPr>
        <w:tabs>
          <w:tab w:val="left" w:pos="1540"/>
        </w:tabs>
        <w:spacing w:after="0" w:line="251" w:lineRule="auto"/>
        <w:ind w:left="1549" w:right="59" w:hanging="708"/>
        <w:rPr>
          <w:rFonts w:ascii="Times New Roman" w:eastAsia="Times New Roman" w:hAnsi="Times New Roman" w:cs="Times New Roman"/>
          <w:sz w:val="24"/>
          <w:szCs w:val="24"/>
        </w:rPr>
      </w:pPr>
      <w:r w:rsidRPr="00C76960">
        <w:rPr>
          <w:rFonts w:ascii="Times New Roman" w:eastAsia="Times New Roman" w:hAnsi="Times New Roman" w:cs="Times New Roman"/>
          <w:b/>
          <w:bCs/>
          <w:sz w:val="24"/>
          <w:szCs w:val="24"/>
        </w:rPr>
        <w:t>B.</w:t>
      </w:r>
      <w:r w:rsidRPr="00C76960">
        <w:rPr>
          <w:rFonts w:ascii="Times New Roman" w:eastAsia="Times New Roman" w:hAnsi="Times New Roman" w:cs="Times New Roman"/>
          <w:b/>
          <w:bCs/>
          <w:sz w:val="24"/>
          <w:szCs w:val="24"/>
        </w:rPr>
        <w:tab/>
      </w:r>
      <w:r w:rsidRPr="0070647E">
        <w:rPr>
          <w:rFonts w:ascii="Times New Roman" w:eastAsia="Times New Roman" w:hAnsi="Times New Roman" w:cs="Times New Roman"/>
          <w:b/>
          <w:bCs/>
          <w:sz w:val="24"/>
          <w:szCs w:val="24"/>
          <w:u w:val="single"/>
        </w:rPr>
        <w:t>Public Meetings:</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Public  meetings  will  be  conducted  by  the  Department   in conjunction  with the Committee  to discuss proposals  for site operator  selection. After site selection, at least one meeting each year will be held in the host municipality.</w:t>
      </w:r>
    </w:p>
    <w:p w:rsidR="00D90C3E" w:rsidRPr="00C76960" w:rsidRDefault="00D90C3E" w:rsidP="006354DC">
      <w:pPr>
        <w:spacing w:before="14" w:after="0" w:line="260" w:lineRule="exact"/>
        <w:rPr>
          <w:rFonts w:ascii="Times New Roman" w:hAnsi="Times New Roman" w:cs="Times New Roman"/>
          <w:sz w:val="24"/>
          <w:szCs w:val="24"/>
        </w:rPr>
      </w:pPr>
    </w:p>
    <w:p w:rsidR="00D90C3E" w:rsidRPr="00C76960" w:rsidRDefault="00183F76" w:rsidP="006354DC">
      <w:pPr>
        <w:spacing w:after="0" w:line="252" w:lineRule="auto"/>
        <w:ind w:left="119" w:right="225"/>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X. Amendments to Bylaws</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These bylaws may be amended or repealed by recommendation of Committee member(s) in the following way:  proposed changes will be sent to members with the agenda for the meeting; discussion of changes will take place at that next meeting and may be adopted at that meeting or in the absence of 2/3 of the membership, via subsequent ballot that includes the description of the pros and cons as discussed at the Committee meeting and approved by the chairperson, mailed to the absent members; 2/3 of the Committee membership must approve any changes.</w:t>
      </w:r>
    </w:p>
    <w:p w:rsidR="00D90C3E" w:rsidRPr="00C76960" w:rsidRDefault="00D90C3E" w:rsidP="006354DC">
      <w:pPr>
        <w:spacing w:before="12" w:after="0" w:line="260" w:lineRule="exact"/>
        <w:rPr>
          <w:rFonts w:ascii="Times New Roman" w:hAnsi="Times New Roman" w:cs="Times New Roman"/>
          <w:sz w:val="24"/>
          <w:szCs w:val="24"/>
        </w:rPr>
      </w:pPr>
    </w:p>
    <w:p w:rsidR="00D90C3E" w:rsidRPr="00C76960" w:rsidRDefault="00183F76" w:rsidP="006354DC">
      <w:pPr>
        <w:spacing w:after="0" w:line="252" w:lineRule="auto"/>
        <w:ind w:left="119" w:right="232" w:hanging="5"/>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XI. Outside Presentations to the Committee</w:t>
      </w:r>
      <w:r w:rsidRPr="0070647E">
        <w:rPr>
          <w:rFonts w:ascii="Times New Roman" w:eastAsia="Times New Roman" w:hAnsi="Times New Roman" w:cs="Times New Roman"/>
          <w:b/>
          <w:bCs/>
          <w:sz w:val="24"/>
          <w:szCs w:val="24"/>
          <w:u w:val="single"/>
        </w:rPr>
        <w:t>:</w:t>
      </w:r>
      <w:r w:rsidRPr="00C76960">
        <w:rPr>
          <w:rFonts w:ascii="Times New Roman" w:eastAsia="Times New Roman" w:hAnsi="Times New Roman" w:cs="Times New Roman"/>
          <w:b/>
          <w:bCs/>
          <w:sz w:val="24"/>
          <w:szCs w:val="24"/>
        </w:rPr>
        <w:t xml:space="preserve"> </w:t>
      </w:r>
      <w:r w:rsidRPr="00C76960">
        <w:rPr>
          <w:rFonts w:ascii="Times New Roman" w:eastAsia="Times New Roman" w:hAnsi="Times New Roman" w:cs="Times New Roman"/>
          <w:sz w:val="24"/>
          <w:szCs w:val="24"/>
        </w:rPr>
        <w:t>Outside presentations such as speakers, films, etc. will be allowed at the discretion of the Committee. Any member may request the Committee as a whole to determine whether a presentation shall be permitted.  The agenda for every meeting shall provide time for members of the public to address the Committee.</w:t>
      </w:r>
    </w:p>
    <w:p w:rsidR="0070647E" w:rsidRDefault="0070647E" w:rsidP="006354DC">
      <w:pPr>
        <w:spacing w:after="0" w:line="252" w:lineRule="auto"/>
        <w:ind w:left="115" w:right="138" w:hanging="5"/>
        <w:rPr>
          <w:rFonts w:ascii="Times New Roman" w:eastAsia="Times New Roman" w:hAnsi="Times New Roman" w:cs="Times New Roman"/>
          <w:b/>
          <w:bCs/>
          <w:sz w:val="24"/>
          <w:szCs w:val="24"/>
          <w:u w:val="single" w:color="000000"/>
        </w:rPr>
      </w:pPr>
    </w:p>
    <w:p w:rsidR="00D90C3E" w:rsidRPr="00C76960" w:rsidRDefault="00183F76" w:rsidP="006354DC">
      <w:pPr>
        <w:spacing w:after="0" w:line="252" w:lineRule="auto"/>
        <w:ind w:left="115" w:right="138" w:hanging="5"/>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lastRenderedPageBreak/>
        <w:t>Article XII.  Committee Representation</w:t>
      </w:r>
      <w:r w:rsidRPr="0070647E">
        <w:rPr>
          <w:rFonts w:ascii="Times New Roman" w:eastAsia="Times New Roman" w:hAnsi="Times New Roman" w:cs="Times New Roman"/>
          <w:b/>
          <w:bCs/>
          <w:sz w:val="24"/>
          <w:szCs w:val="24"/>
          <w:u w:val="single"/>
        </w:rPr>
        <w:t xml:space="preserve">: </w:t>
      </w:r>
      <w:r w:rsidR="0070647E">
        <w:rPr>
          <w:rFonts w:ascii="Times New Roman" w:eastAsia="Times New Roman" w:hAnsi="Times New Roman" w:cs="Times New Roman"/>
          <w:b/>
          <w:bCs/>
          <w:sz w:val="24"/>
          <w:szCs w:val="24"/>
          <w:u w:val="single"/>
        </w:rPr>
        <w:t xml:space="preserve"> </w:t>
      </w:r>
      <w:r w:rsidRPr="00C76960">
        <w:rPr>
          <w:rFonts w:ascii="Times New Roman" w:eastAsia="Times New Roman" w:hAnsi="Times New Roman" w:cs="Times New Roman"/>
          <w:sz w:val="24"/>
          <w:szCs w:val="24"/>
        </w:rPr>
        <w:t>The Committee shall act as a body in all matters and only the chairperson or his or her designated spokesperson shall communicate with the Secretary or his or her designate on behalf of the Committee.</w:t>
      </w:r>
    </w:p>
    <w:p w:rsidR="00C76960" w:rsidRDefault="00C76960" w:rsidP="006354DC">
      <w:pPr>
        <w:spacing w:after="0" w:line="252" w:lineRule="auto"/>
        <w:ind w:left="100" w:right="110" w:firstLine="5"/>
        <w:rPr>
          <w:rFonts w:ascii="Times New Roman" w:eastAsia="Times New Roman" w:hAnsi="Times New Roman" w:cs="Times New Roman"/>
          <w:b/>
          <w:bCs/>
          <w:sz w:val="24"/>
          <w:szCs w:val="24"/>
          <w:u w:val="thick" w:color="000000"/>
        </w:rPr>
      </w:pPr>
    </w:p>
    <w:p w:rsidR="00D90C3E" w:rsidRPr="00C76960" w:rsidRDefault="00183F76" w:rsidP="006354DC">
      <w:pPr>
        <w:spacing w:after="0" w:line="252" w:lineRule="auto"/>
        <w:ind w:left="100" w:right="110" w:firstLine="5"/>
        <w:rPr>
          <w:rFonts w:ascii="Times New Roman" w:eastAsia="Times New Roman" w:hAnsi="Times New Roman" w:cs="Times New Roman"/>
          <w:sz w:val="24"/>
          <w:szCs w:val="24"/>
        </w:rPr>
      </w:pPr>
      <w:r w:rsidRPr="0070647E">
        <w:rPr>
          <w:rFonts w:ascii="Times New Roman" w:eastAsia="Times New Roman" w:hAnsi="Times New Roman" w:cs="Times New Roman"/>
          <w:b/>
          <w:bCs/>
          <w:sz w:val="24"/>
          <w:szCs w:val="24"/>
          <w:u w:val="single" w:color="000000"/>
        </w:rPr>
        <w:t>Article XIII. Resource Materials</w:t>
      </w:r>
      <w:r w:rsidRPr="0070647E">
        <w:rPr>
          <w:rFonts w:ascii="Times New Roman" w:eastAsia="Times New Roman" w:hAnsi="Times New Roman" w:cs="Times New Roman"/>
          <w:b/>
          <w:bCs/>
          <w:sz w:val="24"/>
          <w:szCs w:val="24"/>
          <w:u w:val="single"/>
        </w:rPr>
        <w:t xml:space="preserve">: </w:t>
      </w:r>
      <w:r w:rsidR="0070647E">
        <w:rPr>
          <w:rFonts w:ascii="Times New Roman" w:eastAsia="Times New Roman" w:hAnsi="Times New Roman" w:cs="Times New Roman"/>
          <w:b/>
          <w:bCs/>
          <w:sz w:val="24"/>
          <w:szCs w:val="24"/>
          <w:u w:val="single"/>
        </w:rPr>
        <w:t xml:space="preserve"> </w:t>
      </w:r>
      <w:r w:rsidRPr="00C76960">
        <w:rPr>
          <w:rFonts w:ascii="Times New Roman" w:eastAsia="Times New Roman" w:hAnsi="Times New Roman" w:cs="Times New Roman"/>
          <w:sz w:val="24"/>
          <w:szCs w:val="24"/>
        </w:rPr>
        <w:t>The Department will provide copies of informational materials for the public at Committee meetings.  Such material will be so identified and separate from any material made available by individuals or groups who wish to make their views known. Organizations are encouraged to bring materials to Committee meetings, but such material shall be identified as to source.</w:t>
      </w: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80346C" w:rsidRDefault="0080346C"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C97316" w:rsidRDefault="00C97316"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C97316" w:rsidRDefault="00C97316" w:rsidP="006354DC">
      <w:pPr>
        <w:spacing w:before="61" w:after="0" w:line="282" w:lineRule="exact"/>
        <w:ind w:left="4016" w:right="3949"/>
        <w:rPr>
          <w:rFonts w:ascii="Times New Roman" w:eastAsia="Times New Roman" w:hAnsi="Times New Roman" w:cs="Times New Roman"/>
          <w:b/>
          <w:bCs/>
          <w:sz w:val="24"/>
          <w:szCs w:val="24"/>
          <w:u w:val="single" w:color="000000"/>
        </w:rPr>
      </w:pPr>
    </w:p>
    <w:p w:rsidR="00D90C3E" w:rsidRPr="0070647E" w:rsidRDefault="00183F76" w:rsidP="006354DC">
      <w:pPr>
        <w:spacing w:before="61" w:after="0" w:line="282" w:lineRule="exact"/>
        <w:ind w:left="4016" w:right="3949"/>
        <w:rPr>
          <w:rFonts w:ascii="Times New Roman" w:eastAsia="Times New Roman" w:hAnsi="Times New Roman" w:cs="Times New Roman"/>
          <w:sz w:val="24"/>
          <w:szCs w:val="24"/>
          <w:u w:val="single"/>
        </w:rPr>
      </w:pPr>
      <w:r w:rsidRPr="0070647E">
        <w:rPr>
          <w:rFonts w:ascii="Times New Roman" w:eastAsia="Times New Roman" w:hAnsi="Times New Roman" w:cs="Times New Roman"/>
          <w:b/>
          <w:bCs/>
          <w:sz w:val="24"/>
          <w:szCs w:val="24"/>
          <w:u w:val="single" w:color="000000"/>
        </w:rPr>
        <w:t xml:space="preserve">APPENDIX </w:t>
      </w:r>
      <w:r w:rsidRPr="00C97316">
        <w:rPr>
          <w:rFonts w:ascii="Times New Roman" w:eastAsia="Times New Roman" w:hAnsi="Times New Roman" w:cs="Times New Roman"/>
          <w:b/>
          <w:sz w:val="24"/>
          <w:szCs w:val="24"/>
          <w:u w:val="single" w:color="000000"/>
        </w:rPr>
        <w:t>A</w:t>
      </w:r>
    </w:p>
    <w:p w:rsidR="00D90C3E" w:rsidRPr="00C76960" w:rsidRDefault="00D90C3E" w:rsidP="006354DC">
      <w:pPr>
        <w:spacing w:before="7" w:after="0" w:line="130" w:lineRule="exact"/>
        <w:rPr>
          <w:rFonts w:ascii="Times New Roman" w:hAnsi="Times New Roman" w:cs="Times New Roman"/>
          <w:sz w:val="24"/>
          <w:szCs w:val="24"/>
        </w:rPr>
      </w:pPr>
    </w:p>
    <w:p w:rsidR="00D90C3E" w:rsidRPr="00C76960" w:rsidRDefault="00183F76" w:rsidP="006354DC">
      <w:pPr>
        <w:tabs>
          <w:tab w:val="left" w:pos="840"/>
        </w:tabs>
        <w:spacing w:before="30" w:after="0" w:line="240" w:lineRule="auto"/>
        <w:ind w:left="128" w:right="-20"/>
        <w:rPr>
          <w:rFonts w:ascii="Times New Roman" w:eastAsia="Times New Roman" w:hAnsi="Times New Roman" w:cs="Times New Roman"/>
          <w:sz w:val="24"/>
          <w:szCs w:val="24"/>
        </w:rPr>
      </w:pPr>
      <w:r w:rsidRPr="00C76960">
        <w:rPr>
          <w:rFonts w:ascii="Times New Roman" w:eastAsia="Arial" w:hAnsi="Times New Roman" w:cs="Times New Roman"/>
          <w:sz w:val="24"/>
          <w:szCs w:val="24"/>
        </w:rPr>
        <w:t>I.</w:t>
      </w:r>
      <w:r w:rsidRPr="00C76960">
        <w:rPr>
          <w:rFonts w:ascii="Times New Roman" w:eastAsia="Arial" w:hAnsi="Times New Roman" w:cs="Times New Roman"/>
          <w:sz w:val="24"/>
          <w:szCs w:val="24"/>
        </w:rPr>
        <w:tab/>
      </w:r>
      <w:r w:rsidRPr="00C76960">
        <w:rPr>
          <w:rFonts w:ascii="Times New Roman" w:eastAsia="Times New Roman" w:hAnsi="Times New Roman" w:cs="Times New Roman"/>
          <w:sz w:val="24"/>
          <w:szCs w:val="24"/>
        </w:rPr>
        <w:t>Obtaining the Floor</w:t>
      </w:r>
    </w:p>
    <w:p w:rsidR="00D90C3E" w:rsidRPr="00C76960" w:rsidRDefault="00D90C3E" w:rsidP="006354DC">
      <w:pPr>
        <w:spacing w:before="15" w:after="0" w:line="280" w:lineRule="exact"/>
        <w:rPr>
          <w:rFonts w:ascii="Times New Roman" w:hAnsi="Times New Roman" w:cs="Times New Roman"/>
          <w:sz w:val="24"/>
          <w:szCs w:val="24"/>
        </w:rPr>
      </w:pPr>
    </w:p>
    <w:p w:rsidR="00D90C3E" w:rsidRPr="00C76960" w:rsidRDefault="00183F76" w:rsidP="006354DC">
      <w:pPr>
        <w:tabs>
          <w:tab w:val="left" w:pos="1540"/>
        </w:tabs>
        <w:spacing w:after="0" w:line="240" w:lineRule="auto"/>
        <w:ind w:left="841" w:right="-20"/>
        <w:rPr>
          <w:rFonts w:ascii="Times New Roman" w:eastAsia="Times New Roman" w:hAnsi="Times New Roman" w:cs="Times New Roman"/>
          <w:sz w:val="24"/>
          <w:szCs w:val="24"/>
        </w:rPr>
      </w:pPr>
      <w:r w:rsidRPr="00C76960">
        <w:rPr>
          <w:rFonts w:ascii="Times New Roman" w:eastAsia="Arial" w:hAnsi="Times New Roman" w:cs="Times New Roman"/>
          <w:sz w:val="24"/>
          <w:szCs w:val="24"/>
        </w:rPr>
        <w:t xml:space="preserve">A. </w:t>
      </w:r>
      <w:r w:rsidRPr="00C76960">
        <w:rPr>
          <w:rFonts w:ascii="Times New Roman" w:eastAsia="Arial" w:hAnsi="Times New Roman" w:cs="Times New Roman"/>
          <w:sz w:val="24"/>
          <w:szCs w:val="24"/>
        </w:rPr>
        <w:tab/>
      </w:r>
      <w:r w:rsidRPr="00C76960">
        <w:rPr>
          <w:rFonts w:ascii="Times New Roman" w:eastAsia="Times New Roman" w:hAnsi="Times New Roman" w:cs="Times New Roman"/>
          <w:sz w:val="24"/>
          <w:szCs w:val="24"/>
        </w:rPr>
        <w:t>Before speaking, a</w:t>
      </w:r>
      <w:r w:rsidR="00AE1234" w:rsidRPr="00C76960">
        <w:rPr>
          <w:rFonts w:ascii="Times New Roman" w:eastAsia="Times New Roman" w:hAnsi="Times New Roman" w:cs="Times New Roman"/>
          <w:sz w:val="24"/>
          <w:szCs w:val="24"/>
        </w:rPr>
        <w:t xml:space="preserve"> </w:t>
      </w:r>
      <w:r w:rsidR="00CC1757" w:rsidRPr="00C76960">
        <w:rPr>
          <w:rFonts w:ascii="Times New Roman" w:eastAsia="Times New Roman" w:hAnsi="Times New Roman" w:cs="Times New Roman"/>
          <w:sz w:val="24"/>
          <w:szCs w:val="24"/>
        </w:rPr>
        <w:t>Member must</w:t>
      </w:r>
      <w:r w:rsidRPr="00C76960">
        <w:rPr>
          <w:rFonts w:ascii="Times New Roman" w:eastAsia="Times New Roman" w:hAnsi="Times New Roman" w:cs="Times New Roman"/>
          <w:sz w:val="24"/>
          <w:szCs w:val="24"/>
        </w:rPr>
        <w:t xml:space="preserve"> be recognized by the Chair.</w:t>
      </w:r>
    </w:p>
    <w:p w:rsidR="00D90C3E" w:rsidRPr="00C76960" w:rsidRDefault="00D90C3E" w:rsidP="006354DC">
      <w:pPr>
        <w:spacing w:before="1" w:after="0" w:line="100" w:lineRule="exact"/>
        <w:rPr>
          <w:rFonts w:ascii="Times New Roman" w:hAnsi="Times New Roman" w:cs="Times New Roman"/>
          <w:sz w:val="24"/>
          <w:szCs w:val="24"/>
        </w:rPr>
      </w:pPr>
    </w:p>
    <w:p w:rsidR="00D90C3E" w:rsidRPr="00C76960" w:rsidRDefault="00D90C3E" w:rsidP="006354DC">
      <w:pPr>
        <w:spacing w:after="0" w:line="200" w:lineRule="exact"/>
        <w:rPr>
          <w:rFonts w:ascii="Times New Roman" w:hAnsi="Times New Roman" w:cs="Times New Roman"/>
          <w:sz w:val="24"/>
          <w:szCs w:val="24"/>
        </w:rPr>
      </w:pPr>
    </w:p>
    <w:p w:rsidR="00D90C3E" w:rsidRPr="00C76960" w:rsidRDefault="00183F76" w:rsidP="006354DC">
      <w:pPr>
        <w:tabs>
          <w:tab w:val="left" w:pos="1540"/>
        </w:tabs>
        <w:spacing w:after="0" w:line="263" w:lineRule="auto"/>
        <w:ind w:left="1549" w:right="53" w:hanging="713"/>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B. </w:t>
      </w:r>
      <w:r w:rsidRPr="00C76960">
        <w:rPr>
          <w:rFonts w:ascii="Times New Roman" w:eastAsia="Times New Roman" w:hAnsi="Times New Roman" w:cs="Times New Roman"/>
          <w:sz w:val="24"/>
          <w:szCs w:val="24"/>
        </w:rPr>
        <w:tab/>
        <w:t>A Member may be recognized by saying "Mr. Chairman" or "Madam Chairman," raising his/her</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hand, or standing.</w:t>
      </w:r>
    </w:p>
    <w:p w:rsidR="00D90C3E" w:rsidRPr="00C76960" w:rsidRDefault="00D90C3E" w:rsidP="006354DC">
      <w:pPr>
        <w:spacing w:before="8" w:after="0" w:line="280" w:lineRule="exact"/>
        <w:rPr>
          <w:rFonts w:ascii="Times New Roman" w:hAnsi="Times New Roman" w:cs="Times New Roman"/>
          <w:sz w:val="24"/>
          <w:szCs w:val="24"/>
        </w:rPr>
      </w:pPr>
    </w:p>
    <w:p w:rsidR="00D90C3E" w:rsidRPr="00C76960" w:rsidRDefault="00183F76" w:rsidP="006354DC">
      <w:pPr>
        <w:tabs>
          <w:tab w:val="left" w:pos="1540"/>
        </w:tabs>
        <w:spacing w:after="0" w:line="267" w:lineRule="auto"/>
        <w:ind w:left="1549" w:right="181" w:hanging="708"/>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C. </w:t>
      </w:r>
      <w:r w:rsidRPr="00C76960">
        <w:rPr>
          <w:rFonts w:ascii="Times New Roman" w:eastAsia="Times New Roman" w:hAnsi="Times New Roman" w:cs="Times New Roman"/>
          <w:sz w:val="24"/>
          <w:szCs w:val="24"/>
        </w:rPr>
        <w:tab/>
        <w:t>The first Member to rise (ask for recognition) after the floor is yielded should be recognized with the following exceptions:</w:t>
      </w:r>
    </w:p>
    <w:p w:rsidR="00D90C3E" w:rsidRPr="00C76960" w:rsidRDefault="00D90C3E" w:rsidP="006354DC">
      <w:pPr>
        <w:spacing w:before="9" w:after="0" w:line="260" w:lineRule="exact"/>
        <w:rPr>
          <w:rFonts w:ascii="Times New Roman" w:hAnsi="Times New Roman" w:cs="Times New Roman"/>
          <w:sz w:val="24"/>
          <w:szCs w:val="24"/>
        </w:rPr>
      </w:pPr>
    </w:p>
    <w:p w:rsidR="00D90C3E" w:rsidRPr="00C76960" w:rsidRDefault="00183F76" w:rsidP="006354DC">
      <w:pPr>
        <w:tabs>
          <w:tab w:val="left" w:pos="2260"/>
        </w:tabs>
        <w:spacing w:after="0" w:line="240" w:lineRule="auto"/>
        <w:ind w:left="1572"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1. </w:t>
      </w:r>
      <w:r w:rsidRPr="00C76960">
        <w:rPr>
          <w:rFonts w:ascii="Times New Roman" w:eastAsia="Times New Roman" w:hAnsi="Times New Roman" w:cs="Times New Roman"/>
          <w:sz w:val="24"/>
          <w:szCs w:val="24"/>
        </w:rPr>
        <w:tab/>
        <w:t>Members who have not yet spoken on the question receive priority.</w:t>
      </w:r>
    </w:p>
    <w:p w:rsidR="00D90C3E" w:rsidRPr="00C76960" w:rsidRDefault="00D90C3E" w:rsidP="006354DC">
      <w:pPr>
        <w:spacing w:before="17" w:after="0" w:line="280" w:lineRule="exact"/>
        <w:rPr>
          <w:rFonts w:ascii="Times New Roman" w:hAnsi="Times New Roman" w:cs="Times New Roman"/>
          <w:sz w:val="24"/>
          <w:szCs w:val="24"/>
        </w:rPr>
      </w:pPr>
    </w:p>
    <w:p w:rsidR="00D90C3E" w:rsidRPr="00C76960" w:rsidRDefault="00183F76" w:rsidP="006354DC">
      <w:pPr>
        <w:tabs>
          <w:tab w:val="left" w:pos="2260"/>
        </w:tabs>
        <w:spacing w:after="0" w:line="240" w:lineRule="auto"/>
        <w:ind w:left="1549"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2. </w:t>
      </w:r>
      <w:r w:rsidRPr="00C76960">
        <w:rPr>
          <w:rFonts w:ascii="Times New Roman" w:eastAsia="Times New Roman" w:hAnsi="Times New Roman" w:cs="Times New Roman"/>
          <w:sz w:val="24"/>
          <w:szCs w:val="24"/>
        </w:rPr>
        <w:tab/>
        <w:t>Members with opposing views should speak alternately if possible.</w:t>
      </w:r>
    </w:p>
    <w:p w:rsidR="00D90C3E" w:rsidRPr="00C76960" w:rsidRDefault="00D90C3E" w:rsidP="006354DC">
      <w:pPr>
        <w:spacing w:before="2" w:after="0" w:line="110" w:lineRule="exact"/>
        <w:rPr>
          <w:rFonts w:ascii="Times New Roman" w:hAnsi="Times New Roman" w:cs="Times New Roman"/>
          <w:sz w:val="24"/>
          <w:szCs w:val="24"/>
        </w:rPr>
      </w:pPr>
    </w:p>
    <w:p w:rsidR="00D90C3E" w:rsidRPr="00C76960" w:rsidRDefault="00D90C3E" w:rsidP="006354DC">
      <w:pPr>
        <w:spacing w:after="0" w:line="200" w:lineRule="exact"/>
        <w:rPr>
          <w:rFonts w:ascii="Times New Roman" w:hAnsi="Times New Roman" w:cs="Times New Roman"/>
          <w:sz w:val="24"/>
          <w:szCs w:val="24"/>
        </w:rPr>
      </w:pPr>
    </w:p>
    <w:p w:rsidR="00D90C3E" w:rsidRPr="00C76960" w:rsidRDefault="00183F76" w:rsidP="006354DC">
      <w:pPr>
        <w:tabs>
          <w:tab w:val="left" w:pos="2260"/>
        </w:tabs>
        <w:spacing w:after="0" w:line="267" w:lineRule="auto"/>
        <w:ind w:left="2266" w:right="1046" w:hanging="717"/>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3. </w:t>
      </w:r>
      <w:r w:rsidRPr="00C76960">
        <w:rPr>
          <w:rFonts w:ascii="Times New Roman" w:eastAsia="Times New Roman" w:hAnsi="Times New Roman" w:cs="Times New Roman"/>
          <w:sz w:val="24"/>
          <w:szCs w:val="24"/>
        </w:rPr>
        <w:tab/>
        <w:t>(The Committee has generally followed a less formal process of discussion rather than formal recognition by the Chair.)</w:t>
      </w:r>
    </w:p>
    <w:p w:rsidR="00D90C3E" w:rsidRPr="00C76960" w:rsidRDefault="00D90C3E" w:rsidP="006354DC">
      <w:pPr>
        <w:spacing w:after="0" w:line="200" w:lineRule="exact"/>
        <w:rPr>
          <w:rFonts w:ascii="Times New Roman" w:hAnsi="Times New Roman" w:cs="Times New Roman"/>
          <w:sz w:val="24"/>
          <w:szCs w:val="24"/>
        </w:rPr>
      </w:pPr>
    </w:p>
    <w:p w:rsidR="00D90C3E" w:rsidRPr="00C76960" w:rsidRDefault="00183F76" w:rsidP="00FB4B96">
      <w:pPr>
        <w:tabs>
          <w:tab w:val="left" w:pos="820"/>
        </w:tabs>
        <w:spacing w:after="0" w:line="240" w:lineRule="auto"/>
        <w:ind w:left="180" w:right="-14"/>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II. </w:t>
      </w:r>
      <w:r w:rsidRPr="00C76960">
        <w:rPr>
          <w:rFonts w:ascii="Times New Roman" w:eastAsia="Times New Roman" w:hAnsi="Times New Roman" w:cs="Times New Roman"/>
          <w:sz w:val="24"/>
          <w:szCs w:val="24"/>
        </w:rPr>
        <w:tab/>
        <w:t>Bringing a motion before the Committee</w:t>
      </w:r>
    </w:p>
    <w:p w:rsidR="006250EA" w:rsidRDefault="006250EA" w:rsidP="006250EA">
      <w:pPr>
        <w:tabs>
          <w:tab w:val="left" w:pos="900"/>
        </w:tabs>
        <w:spacing w:after="0" w:line="240" w:lineRule="auto"/>
        <w:ind w:left="1541" w:right="-14"/>
        <w:rPr>
          <w:rFonts w:ascii="Times New Roman" w:hAnsi="Times New Roman" w:cs="Times New Roman"/>
          <w:sz w:val="24"/>
          <w:szCs w:val="24"/>
        </w:rPr>
      </w:pPr>
    </w:p>
    <w:p w:rsidR="00D90C3E" w:rsidRPr="00C76960" w:rsidRDefault="00183F76" w:rsidP="006250EA">
      <w:pPr>
        <w:tabs>
          <w:tab w:val="left" w:pos="900"/>
        </w:tabs>
        <w:spacing w:after="0" w:line="240" w:lineRule="auto"/>
        <w:ind w:left="900" w:right="-14"/>
        <w:rPr>
          <w:rFonts w:ascii="Times New Roman" w:eastAsia="Times New Roman" w:hAnsi="Times New Roman" w:cs="Times New Roman"/>
          <w:sz w:val="24"/>
          <w:szCs w:val="24"/>
        </w:rPr>
      </w:pPr>
      <w:r w:rsidRPr="00C76960">
        <w:rPr>
          <w:rFonts w:ascii="Times New Roman" w:eastAsia="Arial" w:hAnsi="Times New Roman" w:cs="Times New Roman"/>
          <w:sz w:val="24"/>
          <w:szCs w:val="24"/>
        </w:rPr>
        <w:t xml:space="preserve">A. </w:t>
      </w:r>
      <w:r w:rsidRPr="00C76960">
        <w:rPr>
          <w:rFonts w:ascii="Times New Roman" w:eastAsia="Arial" w:hAnsi="Times New Roman" w:cs="Times New Roman"/>
          <w:sz w:val="24"/>
          <w:szCs w:val="24"/>
        </w:rPr>
        <w:tab/>
      </w:r>
      <w:r w:rsidRPr="00C76960">
        <w:rPr>
          <w:rFonts w:ascii="Times New Roman" w:eastAsia="Times New Roman" w:hAnsi="Times New Roman" w:cs="Times New Roman"/>
          <w:sz w:val="24"/>
          <w:szCs w:val="24"/>
        </w:rPr>
        <w:t xml:space="preserve">A motion must be moved and seconded before discussion on the motion can take </w:t>
      </w:r>
      <w:r w:rsidR="006250EA">
        <w:rPr>
          <w:rFonts w:ascii="Times New Roman" w:eastAsia="Times New Roman" w:hAnsi="Times New Roman" w:cs="Times New Roman"/>
          <w:sz w:val="24"/>
          <w:szCs w:val="24"/>
        </w:rPr>
        <w:tab/>
      </w:r>
      <w:r w:rsidRPr="00C76960">
        <w:rPr>
          <w:rFonts w:ascii="Times New Roman" w:eastAsia="Times New Roman" w:hAnsi="Times New Roman" w:cs="Times New Roman"/>
          <w:sz w:val="24"/>
          <w:szCs w:val="24"/>
        </w:rPr>
        <w:t>place.</w:t>
      </w:r>
    </w:p>
    <w:p w:rsidR="00D90C3E" w:rsidRPr="00C76960" w:rsidRDefault="00D90C3E" w:rsidP="006250EA">
      <w:pPr>
        <w:spacing w:after="0" w:line="240" w:lineRule="auto"/>
        <w:ind w:left="1541" w:right="-14"/>
        <w:rPr>
          <w:rFonts w:ascii="Times New Roman" w:hAnsi="Times New Roman" w:cs="Times New Roman"/>
          <w:sz w:val="24"/>
          <w:szCs w:val="24"/>
        </w:rPr>
      </w:pPr>
    </w:p>
    <w:p w:rsidR="00D90C3E" w:rsidRPr="00C76960" w:rsidRDefault="00183F76" w:rsidP="006250EA">
      <w:pPr>
        <w:tabs>
          <w:tab w:val="left" w:pos="900"/>
        </w:tabs>
        <w:spacing w:after="0" w:line="240" w:lineRule="auto"/>
        <w:ind w:left="900" w:right="-14"/>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B. </w:t>
      </w:r>
      <w:r w:rsidRPr="00C76960">
        <w:rPr>
          <w:rFonts w:ascii="Times New Roman" w:eastAsia="Times New Roman" w:hAnsi="Times New Roman" w:cs="Times New Roman"/>
          <w:sz w:val="24"/>
          <w:szCs w:val="24"/>
        </w:rPr>
        <w:tab/>
        <w:t>A Member makes the motion</w:t>
      </w:r>
    </w:p>
    <w:p w:rsidR="00D90C3E" w:rsidRDefault="006250EA" w:rsidP="006250EA">
      <w:pPr>
        <w:spacing w:after="0" w:line="240" w:lineRule="auto"/>
        <w:ind w:left="1541" w:right="-14"/>
        <w:rPr>
          <w:rFonts w:ascii="Times New Roman" w:hAnsi="Times New Roman" w:cs="Times New Roman"/>
          <w:sz w:val="24"/>
          <w:szCs w:val="24"/>
        </w:rPr>
      </w:pPr>
      <w:r>
        <w:rPr>
          <w:rFonts w:ascii="Times New Roman" w:hAnsi="Times New Roman" w:cs="Times New Roman"/>
          <w:sz w:val="24"/>
          <w:szCs w:val="24"/>
        </w:rPr>
        <w:tab/>
      </w:r>
    </w:p>
    <w:p w:rsidR="006250EA" w:rsidRPr="006250EA" w:rsidRDefault="006250EA" w:rsidP="006250EA">
      <w:pPr>
        <w:pStyle w:val="ListParagraph"/>
        <w:numPr>
          <w:ilvl w:val="0"/>
          <w:numId w:val="1"/>
        </w:numPr>
        <w:spacing w:after="0" w:line="240" w:lineRule="auto"/>
        <w:ind w:left="1541" w:right="-14" w:firstLine="0"/>
        <w:rPr>
          <w:rFonts w:ascii="Times New Roman" w:hAnsi="Times New Roman" w:cs="Times New Roman"/>
          <w:sz w:val="24"/>
          <w:szCs w:val="24"/>
        </w:rPr>
      </w:pPr>
      <w:r w:rsidRPr="006250EA">
        <w:rPr>
          <w:rFonts w:ascii="Times New Roman" w:hAnsi="Times New Roman" w:cs="Times New Roman"/>
          <w:sz w:val="24"/>
          <w:szCs w:val="24"/>
        </w:rPr>
        <w:t>“I move that…”</w:t>
      </w:r>
    </w:p>
    <w:p w:rsidR="006250EA" w:rsidRDefault="006250EA" w:rsidP="006250EA">
      <w:pPr>
        <w:spacing w:after="0" w:line="240" w:lineRule="auto"/>
        <w:ind w:left="1541" w:right="-14"/>
        <w:rPr>
          <w:rFonts w:ascii="Times New Roman" w:hAnsi="Times New Roman" w:cs="Times New Roman"/>
          <w:sz w:val="24"/>
          <w:szCs w:val="24"/>
        </w:rPr>
      </w:pPr>
    </w:p>
    <w:p w:rsidR="006250EA" w:rsidRPr="006250EA" w:rsidRDefault="006250EA" w:rsidP="006250EA">
      <w:pPr>
        <w:pStyle w:val="ListParagraph"/>
        <w:numPr>
          <w:ilvl w:val="0"/>
          <w:numId w:val="1"/>
        </w:numPr>
        <w:spacing w:after="0" w:line="240" w:lineRule="auto"/>
        <w:ind w:left="1541" w:right="-14" w:firstLine="0"/>
        <w:rPr>
          <w:rFonts w:ascii="Times New Roman" w:hAnsi="Times New Roman" w:cs="Times New Roman"/>
          <w:sz w:val="24"/>
          <w:szCs w:val="24"/>
        </w:rPr>
      </w:pPr>
      <w:r w:rsidRPr="006250EA">
        <w:rPr>
          <w:rFonts w:ascii="Times New Roman" w:hAnsi="Times New Roman" w:cs="Times New Roman"/>
          <w:sz w:val="24"/>
          <w:szCs w:val="24"/>
        </w:rPr>
        <w:t xml:space="preserve">The Chair may ask for a Member to make a motion to adopt a proposed </w:t>
      </w:r>
      <w:r w:rsidR="00FB4B96">
        <w:rPr>
          <w:rFonts w:ascii="Times New Roman" w:hAnsi="Times New Roman" w:cs="Times New Roman"/>
          <w:sz w:val="24"/>
          <w:szCs w:val="24"/>
        </w:rPr>
        <w:tab/>
      </w:r>
      <w:r w:rsidRPr="006250EA">
        <w:rPr>
          <w:rFonts w:ascii="Times New Roman" w:hAnsi="Times New Roman" w:cs="Times New Roman"/>
          <w:sz w:val="24"/>
          <w:szCs w:val="24"/>
        </w:rPr>
        <w:t>resolution.</w:t>
      </w:r>
    </w:p>
    <w:p w:rsidR="006250EA" w:rsidRPr="006250EA" w:rsidRDefault="006250EA" w:rsidP="006250EA">
      <w:pPr>
        <w:pStyle w:val="ListParagraph"/>
        <w:spacing w:after="0" w:line="240" w:lineRule="auto"/>
        <w:ind w:left="1541" w:right="-14"/>
        <w:rPr>
          <w:rFonts w:ascii="Times New Roman" w:hAnsi="Times New Roman" w:cs="Times New Roman"/>
          <w:sz w:val="24"/>
          <w:szCs w:val="24"/>
        </w:rPr>
      </w:pPr>
    </w:p>
    <w:p w:rsidR="006250EA" w:rsidRDefault="006250EA" w:rsidP="006250EA">
      <w:pPr>
        <w:pStyle w:val="ListParagraph"/>
        <w:numPr>
          <w:ilvl w:val="0"/>
          <w:numId w:val="1"/>
        </w:numPr>
        <w:spacing w:after="0" w:line="240" w:lineRule="auto"/>
        <w:ind w:left="1541" w:right="-14" w:firstLine="0"/>
        <w:rPr>
          <w:rFonts w:ascii="Times New Roman" w:hAnsi="Times New Roman" w:cs="Times New Roman"/>
          <w:sz w:val="24"/>
          <w:szCs w:val="24"/>
        </w:rPr>
      </w:pPr>
      <w:r>
        <w:rPr>
          <w:rFonts w:ascii="Times New Roman" w:hAnsi="Times New Roman" w:cs="Times New Roman"/>
          <w:sz w:val="24"/>
          <w:szCs w:val="24"/>
        </w:rPr>
        <w:t xml:space="preserve">The Chair should verbally acknowledge the person’s name that made the </w:t>
      </w:r>
      <w:r w:rsidR="00FB4B96">
        <w:rPr>
          <w:rFonts w:ascii="Times New Roman" w:hAnsi="Times New Roman" w:cs="Times New Roman"/>
          <w:sz w:val="24"/>
          <w:szCs w:val="24"/>
        </w:rPr>
        <w:tab/>
      </w:r>
      <w:r>
        <w:rPr>
          <w:rFonts w:ascii="Times New Roman" w:hAnsi="Times New Roman" w:cs="Times New Roman"/>
          <w:sz w:val="24"/>
          <w:szCs w:val="24"/>
        </w:rPr>
        <w:t>motion for the record.</w:t>
      </w:r>
    </w:p>
    <w:p w:rsidR="006250EA" w:rsidRPr="006250EA" w:rsidRDefault="006250EA" w:rsidP="006250EA">
      <w:pPr>
        <w:pStyle w:val="ListParagraph"/>
        <w:spacing w:after="0" w:line="240" w:lineRule="auto"/>
        <w:ind w:left="1541" w:right="-14"/>
        <w:rPr>
          <w:rFonts w:ascii="Times New Roman" w:hAnsi="Times New Roman" w:cs="Times New Roman"/>
          <w:sz w:val="24"/>
          <w:szCs w:val="24"/>
        </w:rPr>
      </w:pPr>
    </w:p>
    <w:p w:rsidR="006250EA" w:rsidRDefault="006250EA" w:rsidP="00FB4B96">
      <w:pPr>
        <w:pStyle w:val="ListParagraph"/>
        <w:spacing w:after="0" w:line="240" w:lineRule="auto"/>
        <w:ind w:left="900" w:right="-1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Another Member seconds the motion</w:t>
      </w:r>
    </w:p>
    <w:p w:rsidR="006250EA" w:rsidRDefault="006250EA" w:rsidP="006250EA">
      <w:pPr>
        <w:pStyle w:val="ListParagraph"/>
        <w:spacing w:after="0" w:line="240" w:lineRule="auto"/>
        <w:ind w:left="1541" w:right="-14"/>
        <w:rPr>
          <w:rFonts w:ascii="Times New Roman" w:hAnsi="Times New Roman" w:cs="Times New Roman"/>
          <w:sz w:val="24"/>
          <w:szCs w:val="24"/>
        </w:rPr>
      </w:pPr>
      <w:r>
        <w:rPr>
          <w:rFonts w:ascii="Times New Roman" w:hAnsi="Times New Roman" w:cs="Times New Roman"/>
          <w:sz w:val="24"/>
          <w:szCs w:val="24"/>
        </w:rPr>
        <w:tab/>
      </w:r>
    </w:p>
    <w:p w:rsidR="006250EA" w:rsidRDefault="006250EA" w:rsidP="006250EA">
      <w:pPr>
        <w:pStyle w:val="ListParagraph"/>
        <w:numPr>
          <w:ilvl w:val="0"/>
          <w:numId w:val="2"/>
        </w:numPr>
        <w:spacing w:after="0" w:line="240" w:lineRule="auto"/>
        <w:ind w:left="1541" w:right="-14" w:firstLine="0"/>
        <w:rPr>
          <w:rFonts w:ascii="Times New Roman" w:hAnsi="Times New Roman" w:cs="Times New Roman"/>
          <w:sz w:val="24"/>
          <w:szCs w:val="24"/>
        </w:rPr>
      </w:pPr>
      <w:r>
        <w:rPr>
          <w:rFonts w:ascii="Times New Roman" w:hAnsi="Times New Roman" w:cs="Times New Roman"/>
          <w:sz w:val="24"/>
          <w:szCs w:val="24"/>
        </w:rPr>
        <w:t>The Chair may ask, “Is there a second to the motion?”</w:t>
      </w:r>
    </w:p>
    <w:p w:rsidR="006250EA" w:rsidRDefault="006250EA" w:rsidP="006250EA">
      <w:pPr>
        <w:spacing w:after="0" w:line="240" w:lineRule="auto"/>
        <w:ind w:left="1541" w:right="-14"/>
        <w:rPr>
          <w:rFonts w:ascii="Times New Roman" w:hAnsi="Times New Roman" w:cs="Times New Roman"/>
          <w:sz w:val="24"/>
          <w:szCs w:val="24"/>
        </w:rPr>
      </w:pPr>
    </w:p>
    <w:p w:rsidR="006250EA" w:rsidRPr="00FB4B96" w:rsidRDefault="006250EA" w:rsidP="00FB4B96">
      <w:pPr>
        <w:pStyle w:val="ListParagraph"/>
        <w:numPr>
          <w:ilvl w:val="0"/>
          <w:numId w:val="2"/>
        </w:numPr>
        <w:spacing w:after="0" w:line="240" w:lineRule="auto"/>
        <w:ind w:right="-14" w:hanging="630"/>
        <w:rPr>
          <w:rFonts w:ascii="Times New Roman" w:hAnsi="Times New Roman" w:cs="Times New Roman"/>
          <w:sz w:val="24"/>
          <w:szCs w:val="24"/>
        </w:rPr>
      </w:pPr>
      <w:r w:rsidRPr="00FB4B96">
        <w:rPr>
          <w:rFonts w:ascii="Times New Roman" w:hAnsi="Times New Roman" w:cs="Times New Roman"/>
          <w:sz w:val="24"/>
          <w:szCs w:val="24"/>
        </w:rPr>
        <w:t xml:space="preserve">If there is no second, the Chair may say, </w:t>
      </w:r>
      <w:r w:rsidR="00FB4B96" w:rsidRPr="00FB4B96">
        <w:rPr>
          <w:rFonts w:ascii="Times New Roman" w:hAnsi="Times New Roman" w:cs="Times New Roman"/>
          <w:sz w:val="24"/>
          <w:szCs w:val="24"/>
        </w:rPr>
        <w:t xml:space="preserve">“Since there is no second, the </w:t>
      </w:r>
      <w:r w:rsidRPr="00FB4B96">
        <w:rPr>
          <w:rFonts w:ascii="Times New Roman" w:hAnsi="Times New Roman" w:cs="Times New Roman"/>
          <w:sz w:val="24"/>
          <w:szCs w:val="24"/>
        </w:rPr>
        <w:t>motion is not before this meeting”.</w:t>
      </w:r>
    </w:p>
    <w:p w:rsidR="00FB4B96" w:rsidRPr="00FB4B96" w:rsidRDefault="00FB4B96" w:rsidP="00FB4B96">
      <w:pPr>
        <w:pStyle w:val="ListParagraph"/>
        <w:rPr>
          <w:rFonts w:ascii="Times New Roman" w:hAnsi="Times New Roman" w:cs="Times New Roman"/>
          <w:sz w:val="24"/>
          <w:szCs w:val="24"/>
        </w:rPr>
      </w:pPr>
    </w:p>
    <w:p w:rsidR="00FB4B96" w:rsidRDefault="00FB4B96" w:rsidP="00FB4B96">
      <w:pPr>
        <w:pStyle w:val="ListParagraph"/>
        <w:numPr>
          <w:ilvl w:val="0"/>
          <w:numId w:val="2"/>
        </w:numPr>
        <w:tabs>
          <w:tab w:val="left" w:pos="1620"/>
        </w:tabs>
        <w:spacing w:after="0" w:line="240" w:lineRule="auto"/>
        <w:ind w:right="-14" w:hanging="630"/>
        <w:rPr>
          <w:rFonts w:ascii="Times New Roman" w:hAnsi="Times New Roman" w:cs="Times New Roman"/>
          <w:sz w:val="24"/>
          <w:szCs w:val="24"/>
        </w:rPr>
      </w:pPr>
      <w:r>
        <w:rPr>
          <w:rFonts w:ascii="Times New Roman" w:hAnsi="Times New Roman" w:cs="Times New Roman"/>
          <w:sz w:val="24"/>
          <w:szCs w:val="24"/>
        </w:rPr>
        <w:t>The Chair should verbally acknowledge the person’s name that seconded the motion for the record.</w:t>
      </w:r>
    </w:p>
    <w:p w:rsidR="00FB4B96" w:rsidRPr="00FB4B96" w:rsidRDefault="00FB4B96" w:rsidP="00FB4B96">
      <w:pPr>
        <w:pStyle w:val="ListParagraph"/>
        <w:tabs>
          <w:tab w:val="left" w:pos="1620"/>
        </w:tabs>
        <w:spacing w:after="0" w:line="240" w:lineRule="auto"/>
        <w:ind w:left="2160" w:right="-14"/>
        <w:rPr>
          <w:rFonts w:ascii="Times New Roman" w:hAnsi="Times New Roman" w:cs="Times New Roman"/>
          <w:sz w:val="24"/>
          <w:szCs w:val="24"/>
        </w:rPr>
      </w:pPr>
    </w:p>
    <w:p w:rsidR="00C97316" w:rsidRDefault="00C97316" w:rsidP="00FB4B96">
      <w:pPr>
        <w:tabs>
          <w:tab w:val="left" w:pos="900"/>
        </w:tabs>
        <w:spacing w:after="0" w:line="240" w:lineRule="auto"/>
        <w:ind w:left="900" w:right="-14"/>
        <w:rPr>
          <w:rFonts w:ascii="Times New Roman" w:eastAsia="Times New Roman" w:hAnsi="Times New Roman" w:cs="Times New Roman"/>
          <w:sz w:val="24"/>
          <w:szCs w:val="24"/>
        </w:rPr>
      </w:pPr>
    </w:p>
    <w:p w:rsidR="00C97316" w:rsidRDefault="00C97316" w:rsidP="00FB4B96">
      <w:pPr>
        <w:tabs>
          <w:tab w:val="left" w:pos="900"/>
        </w:tabs>
        <w:spacing w:after="0" w:line="240" w:lineRule="auto"/>
        <w:ind w:left="900" w:right="-14"/>
        <w:rPr>
          <w:rFonts w:ascii="Times New Roman" w:eastAsia="Times New Roman" w:hAnsi="Times New Roman" w:cs="Times New Roman"/>
          <w:sz w:val="24"/>
          <w:szCs w:val="24"/>
        </w:rPr>
      </w:pPr>
    </w:p>
    <w:p w:rsidR="00C97316" w:rsidRDefault="00C97316" w:rsidP="00FB4B96">
      <w:pPr>
        <w:tabs>
          <w:tab w:val="left" w:pos="900"/>
        </w:tabs>
        <w:spacing w:after="0" w:line="240" w:lineRule="auto"/>
        <w:ind w:left="900" w:right="-14"/>
        <w:rPr>
          <w:rFonts w:ascii="Times New Roman" w:eastAsia="Times New Roman" w:hAnsi="Times New Roman" w:cs="Times New Roman"/>
          <w:sz w:val="24"/>
          <w:szCs w:val="24"/>
        </w:rPr>
      </w:pPr>
    </w:p>
    <w:p w:rsidR="00D90C3E" w:rsidRPr="00C76960" w:rsidRDefault="00183F76" w:rsidP="00FB4B96">
      <w:pPr>
        <w:tabs>
          <w:tab w:val="left" w:pos="900"/>
        </w:tabs>
        <w:spacing w:after="0" w:line="240" w:lineRule="auto"/>
        <w:ind w:left="900" w:right="-14"/>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lastRenderedPageBreak/>
        <w:t xml:space="preserve">D. </w:t>
      </w:r>
      <w:r w:rsidRPr="00C76960">
        <w:rPr>
          <w:rFonts w:ascii="Times New Roman" w:eastAsia="Times New Roman" w:hAnsi="Times New Roman" w:cs="Times New Roman"/>
          <w:sz w:val="24"/>
          <w:szCs w:val="24"/>
        </w:rPr>
        <w:tab/>
        <w:t>Chair states the question on the motion</w:t>
      </w:r>
    </w:p>
    <w:p w:rsidR="00D90C3E" w:rsidRPr="00C76960" w:rsidRDefault="00D90C3E" w:rsidP="006354DC">
      <w:pPr>
        <w:spacing w:before="1" w:after="0" w:line="100" w:lineRule="exact"/>
        <w:rPr>
          <w:rFonts w:ascii="Times New Roman" w:hAnsi="Times New Roman" w:cs="Times New Roman"/>
          <w:sz w:val="24"/>
          <w:szCs w:val="24"/>
        </w:rPr>
      </w:pPr>
    </w:p>
    <w:p w:rsidR="00D90C3E" w:rsidRPr="00C76960" w:rsidRDefault="00D90C3E" w:rsidP="006354DC">
      <w:pPr>
        <w:spacing w:after="0" w:line="200" w:lineRule="exact"/>
        <w:rPr>
          <w:rFonts w:ascii="Times New Roman" w:hAnsi="Times New Roman" w:cs="Times New Roman"/>
          <w:sz w:val="24"/>
          <w:szCs w:val="24"/>
        </w:rPr>
      </w:pPr>
    </w:p>
    <w:p w:rsidR="0070647E" w:rsidRDefault="00183F76" w:rsidP="0070647E">
      <w:pPr>
        <w:tabs>
          <w:tab w:val="left" w:pos="2260"/>
        </w:tabs>
        <w:spacing w:after="0" w:line="240" w:lineRule="auto"/>
        <w:ind w:left="1544"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1. </w:t>
      </w:r>
      <w:r w:rsidRPr="00C76960">
        <w:rPr>
          <w:rFonts w:ascii="Times New Roman" w:eastAsia="Times New Roman" w:hAnsi="Times New Roman" w:cs="Times New Roman"/>
          <w:sz w:val="24"/>
          <w:szCs w:val="24"/>
        </w:rPr>
        <w:tab/>
        <w:t xml:space="preserve">The Chair states, </w:t>
      </w:r>
      <w:r w:rsidR="00AE1234" w:rsidRPr="00C76960">
        <w:rPr>
          <w:rFonts w:ascii="Times New Roman" w:eastAsia="Times New Roman" w:hAnsi="Times New Roman" w:cs="Times New Roman"/>
          <w:sz w:val="24"/>
          <w:szCs w:val="24"/>
        </w:rPr>
        <w:t>“It</w:t>
      </w:r>
      <w:r w:rsidRPr="00C76960">
        <w:rPr>
          <w:rFonts w:ascii="Times New Roman" w:eastAsia="Arial" w:hAnsi="Times New Roman" w:cs="Times New Roman"/>
          <w:sz w:val="24"/>
          <w:szCs w:val="24"/>
        </w:rPr>
        <w:t xml:space="preserve"> </w:t>
      </w:r>
      <w:r w:rsidRPr="00C76960">
        <w:rPr>
          <w:rFonts w:ascii="Times New Roman" w:eastAsia="Times New Roman" w:hAnsi="Times New Roman" w:cs="Times New Roman"/>
          <w:sz w:val="24"/>
          <w:szCs w:val="24"/>
        </w:rPr>
        <w:t>is moved and seconded that..."</w:t>
      </w:r>
    </w:p>
    <w:p w:rsidR="00FB4B96" w:rsidRDefault="00FB4B96" w:rsidP="006250EA">
      <w:pPr>
        <w:tabs>
          <w:tab w:val="left" w:pos="2260"/>
        </w:tabs>
        <w:spacing w:after="0" w:line="240" w:lineRule="auto"/>
        <w:ind w:left="1541" w:right="-14"/>
        <w:rPr>
          <w:rFonts w:ascii="Times New Roman" w:eastAsia="Times New Roman" w:hAnsi="Times New Roman" w:cs="Times New Roman"/>
          <w:sz w:val="24"/>
          <w:szCs w:val="24"/>
        </w:rPr>
      </w:pPr>
    </w:p>
    <w:p w:rsidR="00D90C3E" w:rsidRPr="00C76960" w:rsidRDefault="00183F76" w:rsidP="006250EA">
      <w:pPr>
        <w:tabs>
          <w:tab w:val="left" w:pos="2260"/>
        </w:tabs>
        <w:spacing w:after="0" w:line="240" w:lineRule="auto"/>
        <w:ind w:left="1541" w:right="-14"/>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2.</w:t>
      </w:r>
      <w:r w:rsidRPr="00C76960">
        <w:rPr>
          <w:rFonts w:ascii="Times New Roman" w:eastAsia="Times New Roman" w:hAnsi="Times New Roman" w:cs="Times New Roman"/>
          <w:sz w:val="24"/>
          <w:szCs w:val="24"/>
        </w:rPr>
        <w:tab/>
        <w:t xml:space="preserve">The Chair may modify the language of the motion before it is put to a </w:t>
      </w:r>
      <w:r w:rsidR="0070647E">
        <w:rPr>
          <w:rFonts w:ascii="Times New Roman" w:eastAsia="Times New Roman" w:hAnsi="Times New Roman" w:cs="Times New Roman"/>
          <w:sz w:val="24"/>
          <w:szCs w:val="24"/>
        </w:rPr>
        <w:tab/>
      </w:r>
      <w:r w:rsidRPr="00C76960">
        <w:rPr>
          <w:rFonts w:ascii="Times New Roman" w:eastAsia="Times New Roman" w:hAnsi="Times New Roman" w:cs="Times New Roman"/>
          <w:sz w:val="24"/>
          <w:szCs w:val="24"/>
        </w:rPr>
        <w:t xml:space="preserve">question in order to "smooth out" the language and as long as the mover is </w:t>
      </w:r>
      <w:r w:rsidR="0070647E">
        <w:rPr>
          <w:rFonts w:ascii="Times New Roman" w:eastAsia="Times New Roman" w:hAnsi="Times New Roman" w:cs="Times New Roman"/>
          <w:sz w:val="24"/>
          <w:szCs w:val="24"/>
        </w:rPr>
        <w:tab/>
      </w:r>
      <w:r w:rsidRPr="00C76960">
        <w:rPr>
          <w:rFonts w:ascii="Times New Roman" w:eastAsia="Times New Roman" w:hAnsi="Times New Roman" w:cs="Times New Roman"/>
          <w:sz w:val="24"/>
          <w:szCs w:val="24"/>
        </w:rPr>
        <w:t>satisfied with the language.</w:t>
      </w:r>
    </w:p>
    <w:p w:rsidR="00D90C3E" w:rsidRPr="00C76960" w:rsidRDefault="00D90C3E" w:rsidP="006354DC">
      <w:pPr>
        <w:spacing w:before="19" w:after="0" w:line="260" w:lineRule="exact"/>
        <w:rPr>
          <w:rFonts w:ascii="Times New Roman" w:hAnsi="Times New Roman" w:cs="Times New Roman"/>
          <w:sz w:val="24"/>
          <w:szCs w:val="24"/>
        </w:rPr>
      </w:pPr>
    </w:p>
    <w:p w:rsidR="00D90C3E" w:rsidRPr="00C76960" w:rsidRDefault="00183F76" w:rsidP="006354DC">
      <w:pPr>
        <w:tabs>
          <w:tab w:val="left" w:pos="2260"/>
        </w:tabs>
        <w:spacing w:after="0" w:line="241" w:lineRule="auto"/>
        <w:ind w:left="2260" w:right="623" w:hanging="713"/>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3.</w:t>
      </w:r>
      <w:r w:rsidRPr="00C76960">
        <w:rPr>
          <w:rFonts w:ascii="Times New Roman" w:eastAsia="Times New Roman" w:hAnsi="Times New Roman" w:cs="Times New Roman"/>
          <w:sz w:val="24"/>
          <w:szCs w:val="24"/>
        </w:rPr>
        <w:tab/>
        <w:t>The mover may modify the language on his own or at the urging of another Member up until the question is put to the Committee by the Chair. This is often referred to as a "friendly amendment."</w:t>
      </w:r>
    </w:p>
    <w:p w:rsidR="00FB4B96" w:rsidRDefault="00FB4B96" w:rsidP="006354DC">
      <w:pPr>
        <w:tabs>
          <w:tab w:val="left" w:pos="2240"/>
        </w:tabs>
        <w:spacing w:after="0" w:line="240" w:lineRule="auto"/>
        <w:ind w:left="1533" w:right="-20"/>
        <w:rPr>
          <w:rFonts w:ascii="Times New Roman" w:eastAsia="Times New Roman" w:hAnsi="Times New Roman" w:cs="Times New Roman"/>
          <w:sz w:val="24"/>
          <w:szCs w:val="24"/>
        </w:rPr>
      </w:pPr>
    </w:p>
    <w:p w:rsidR="00D90C3E" w:rsidRPr="00C76960" w:rsidRDefault="00183F76" w:rsidP="006354DC">
      <w:pPr>
        <w:tabs>
          <w:tab w:val="left" w:pos="2240"/>
        </w:tabs>
        <w:spacing w:after="0" w:line="240" w:lineRule="auto"/>
        <w:ind w:left="1533"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4. </w:t>
      </w:r>
      <w:r w:rsidRPr="00C76960">
        <w:rPr>
          <w:rFonts w:ascii="Times New Roman" w:eastAsia="Times New Roman" w:hAnsi="Times New Roman" w:cs="Times New Roman"/>
          <w:sz w:val="24"/>
          <w:szCs w:val="24"/>
        </w:rPr>
        <w:tab/>
        <w:t>The wording in the minutes should be the same as that stated by the Chair.</w:t>
      </w:r>
    </w:p>
    <w:p w:rsidR="00FB4B96" w:rsidRDefault="00FB4B96" w:rsidP="006354DC">
      <w:pPr>
        <w:tabs>
          <w:tab w:val="left" w:pos="780"/>
        </w:tabs>
        <w:spacing w:after="0" w:line="240" w:lineRule="auto"/>
        <w:ind w:left="63" w:right="5557"/>
        <w:rPr>
          <w:rFonts w:ascii="Times New Roman" w:eastAsia="Times New Roman" w:hAnsi="Times New Roman" w:cs="Times New Roman"/>
          <w:sz w:val="24"/>
          <w:szCs w:val="24"/>
        </w:rPr>
      </w:pPr>
    </w:p>
    <w:p w:rsidR="00D90C3E" w:rsidRPr="00C76960" w:rsidRDefault="00183F76" w:rsidP="006354DC">
      <w:pPr>
        <w:tabs>
          <w:tab w:val="left" w:pos="780"/>
        </w:tabs>
        <w:spacing w:after="0" w:line="240" w:lineRule="auto"/>
        <w:ind w:left="63" w:right="5557"/>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III.</w:t>
      </w:r>
      <w:r w:rsidRPr="00C76960">
        <w:rPr>
          <w:rFonts w:ascii="Times New Roman" w:eastAsia="Times New Roman" w:hAnsi="Times New Roman" w:cs="Times New Roman"/>
          <w:sz w:val="24"/>
          <w:szCs w:val="24"/>
        </w:rPr>
        <w:tab/>
        <w:t>Consideration of a Main Motion</w:t>
      </w:r>
    </w:p>
    <w:p w:rsidR="00D90C3E" w:rsidRPr="00C76960" w:rsidRDefault="00D90C3E" w:rsidP="006354DC">
      <w:pPr>
        <w:spacing w:before="4" w:after="0" w:line="280" w:lineRule="exact"/>
        <w:rPr>
          <w:rFonts w:ascii="Times New Roman" w:hAnsi="Times New Roman" w:cs="Times New Roman"/>
          <w:sz w:val="24"/>
          <w:szCs w:val="24"/>
        </w:rPr>
      </w:pPr>
    </w:p>
    <w:p w:rsidR="00D90C3E" w:rsidRPr="00C76960" w:rsidRDefault="00183F76" w:rsidP="006354DC">
      <w:pPr>
        <w:tabs>
          <w:tab w:val="left" w:pos="1520"/>
        </w:tabs>
        <w:spacing w:after="0" w:line="240" w:lineRule="auto"/>
        <w:ind w:left="811"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A.</w:t>
      </w:r>
      <w:r w:rsidRPr="00C76960">
        <w:rPr>
          <w:rFonts w:ascii="Times New Roman" w:eastAsia="Times New Roman" w:hAnsi="Times New Roman" w:cs="Times New Roman"/>
          <w:sz w:val="24"/>
          <w:szCs w:val="24"/>
        </w:rPr>
        <w:tab/>
        <w:t>Debate on a question</w:t>
      </w:r>
    </w:p>
    <w:p w:rsidR="00D90C3E" w:rsidRPr="00C76960" w:rsidRDefault="00D90C3E" w:rsidP="006354DC">
      <w:pPr>
        <w:spacing w:before="4" w:after="0" w:line="280" w:lineRule="exact"/>
        <w:rPr>
          <w:rFonts w:ascii="Times New Roman" w:hAnsi="Times New Roman" w:cs="Times New Roman"/>
          <w:sz w:val="24"/>
          <w:szCs w:val="24"/>
        </w:rPr>
      </w:pPr>
    </w:p>
    <w:p w:rsidR="00D90C3E" w:rsidRPr="00C76960" w:rsidRDefault="00183F76" w:rsidP="006354DC">
      <w:pPr>
        <w:tabs>
          <w:tab w:val="left" w:pos="2240"/>
        </w:tabs>
        <w:spacing w:after="0" w:line="240" w:lineRule="auto"/>
        <w:ind w:left="1548"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1. </w:t>
      </w:r>
      <w:r w:rsidRPr="00C76960">
        <w:rPr>
          <w:rFonts w:ascii="Times New Roman" w:eastAsia="Times New Roman" w:hAnsi="Times New Roman" w:cs="Times New Roman"/>
          <w:sz w:val="24"/>
          <w:szCs w:val="24"/>
        </w:rPr>
        <w:tab/>
        <w:t>Maker of the motion has the first right to speak on his/her motion.</w:t>
      </w:r>
    </w:p>
    <w:p w:rsidR="00D90C3E" w:rsidRPr="00C76960" w:rsidRDefault="00D90C3E" w:rsidP="006354DC">
      <w:pPr>
        <w:spacing w:before="4" w:after="0" w:line="280" w:lineRule="exact"/>
        <w:rPr>
          <w:rFonts w:ascii="Times New Roman" w:hAnsi="Times New Roman" w:cs="Times New Roman"/>
          <w:sz w:val="24"/>
          <w:szCs w:val="24"/>
        </w:rPr>
      </w:pPr>
    </w:p>
    <w:p w:rsidR="00D90C3E" w:rsidRPr="00C76960" w:rsidRDefault="00183F76" w:rsidP="006354DC">
      <w:pPr>
        <w:tabs>
          <w:tab w:val="left" w:pos="2220"/>
        </w:tabs>
        <w:spacing w:after="0" w:line="240" w:lineRule="auto"/>
        <w:ind w:left="1524"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2.</w:t>
      </w:r>
      <w:r w:rsidRPr="00C76960">
        <w:rPr>
          <w:rFonts w:ascii="Times New Roman" w:eastAsia="Times New Roman" w:hAnsi="Times New Roman" w:cs="Times New Roman"/>
          <w:sz w:val="24"/>
          <w:szCs w:val="24"/>
        </w:rPr>
        <w:tab/>
        <w:t>A Member may speak to the question only twice.</w:t>
      </w:r>
    </w:p>
    <w:p w:rsidR="00D90C3E" w:rsidRPr="00C76960" w:rsidRDefault="00D90C3E" w:rsidP="006354DC">
      <w:pPr>
        <w:spacing w:before="9" w:after="0" w:line="280" w:lineRule="exact"/>
        <w:rPr>
          <w:rFonts w:ascii="Times New Roman" w:hAnsi="Times New Roman" w:cs="Times New Roman"/>
          <w:sz w:val="24"/>
          <w:szCs w:val="24"/>
        </w:rPr>
      </w:pPr>
    </w:p>
    <w:p w:rsidR="00D90C3E" w:rsidRPr="00C76960" w:rsidRDefault="00183F76" w:rsidP="006354DC">
      <w:pPr>
        <w:tabs>
          <w:tab w:val="left" w:pos="2240"/>
        </w:tabs>
        <w:spacing w:after="0" w:line="240" w:lineRule="auto"/>
        <w:ind w:left="1524"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3. </w:t>
      </w:r>
      <w:r w:rsidRPr="00C76960">
        <w:rPr>
          <w:rFonts w:ascii="Times New Roman" w:eastAsia="Times New Roman" w:hAnsi="Times New Roman" w:cs="Times New Roman"/>
          <w:sz w:val="24"/>
          <w:szCs w:val="24"/>
        </w:rPr>
        <w:tab/>
        <w:t>Speeches may not exceed ten minutes without the permission of the</w:t>
      </w:r>
    </w:p>
    <w:p w:rsidR="00D90C3E" w:rsidRPr="00C76960" w:rsidRDefault="00183F76" w:rsidP="006354DC">
      <w:pPr>
        <w:spacing w:after="0" w:line="273" w:lineRule="exact"/>
        <w:ind w:left="2241"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Committee</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(majority vote).</w:t>
      </w:r>
    </w:p>
    <w:p w:rsidR="00D90C3E" w:rsidRPr="00C76960" w:rsidRDefault="00D90C3E" w:rsidP="006354DC">
      <w:pPr>
        <w:spacing w:before="19" w:after="0" w:line="260" w:lineRule="exact"/>
        <w:rPr>
          <w:rFonts w:ascii="Times New Roman" w:hAnsi="Times New Roman" w:cs="Times New Roman"/>
          <w:sz w:val="24"/>
          <w:szCs w:val="24"/>
        </w:rPr>
      </w:pPr>
    </w:p>
    <w:p w:rsidR="00D90C3E" w:rsidRPr="00C76960" w:rsidRDefault="00183F76" w:rsidP="006354DC">
      <w:pPr>
        <w:tabs>
          <w:tab w:val="left" w:pos="2220"/>
        </w:tabs>
        <w:spacing w:after="0" w:line="241" w:lineRule="auto"/>
        <w:ind w:left="2236" w:right="172" w:hanging="722"/>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4. </w:t>
      </w:r>
      <w:r w:rsidRPr="00C76960">
        <w:rPr>
          <w:rFonts w:ascii="Times New Roman" w:eastAsia="Times New Roman" w:hAnsi="Times New Roman" w:cs="Times New Roman"/>
          <w:sz w:val="24"/>
          <w:szCs w:val="24"/>
        </w:rPr>
        <w:tab/>
        <w:t>The Chair should generally not enter into a discussion of the merits of the question, although it is permissible for small groups.</w:t>
      </w:r>
    </w:p>
    <w:p w:rsidR="00D90C3E" w:rsidRPr="00C76960" w:rsidRDefault="00D90C3E" w:rsidP="006354DC">
      <w:pPr>
        <w:spacing w:before="2" w:after="0" w:line="280" w:lineRule="exact"/>
        <w:rPr>
          <w:rFonts w:ascii="Times New Roman" w:hAnsi="Times New Roman" w:cs="Times New Roman"/>
          <w:sz w:val="24"/>
          <w:szCs w:val="24"/>
        </w:rPr>
      </w:pPr>
    </w:p>
    <w:p w:rsidR="00D90C3E" w:rsidRPr="00C76960" w:rsidRDefault="00183F76" w:rsidP="006354DC">
      <w:pPr>
        <w:tabs>
          <w:tab w:val="left" w:pos="2220"/>
        </w:tabs>
        <w:spacing w:after="0" w:line="240" w:lineRule="auto"/>
        <w:ind w:left="1519"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5. </w:t>
      </w:r>
      <w:r w:rsidRPr="00C76960">
        <w:rPr>
          <w:rFonts w:ascii="Times New Roman" w:eastAsia="Times New Roman" w:hAnsi="Times New Roman" w:cs="Times New Roman"/>
          <w:sz w:val="24"/>
          <w:szCs w:val="24"/>
        </w:rPr>
        <w:tab/>
        <w:t>Debate may only be stopped upon the vote of</w:t>
      </w:r>
      <w:r w:rsidR="0070647E">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2/3 of the Committee.</w:t>
      </w:r>
    </w:p>
    <w:p w:rsidR="00D90C3E" w:rsidRPr="00C76960" w:rsidRDefault="00D90C3E" w:rsidP="006354DC">
      <w:pPr>
        <w:spacing w:before="14" w:after="0" w:line="260" w:lineRule="exact"/>
        <w:rPr>
          <w:rFonts w:ascii="Times New Roman" w:hAnsi="Times New Roman" w:cs="Times New Roman"/>
          <w:sz w:val="24"/>
          <w:szCs w:val="24"/>
        </w:rPr>
      </w:pPr>
    </w:p>
    <w:p w:rsidR="00D90C3E" w:rsidRPr="00C76960" w:rsidRDefault="00183F76" w:rsidP="006354DC">
      <w:pPr>
        <w:tabs>
          <w:tab w:val="left" w:pos="1460"/>
        </w:tabs>
        <w:spacing w:after="0" w:line="240" w:lineRule="auto"/>
        <w:ind w:left="748" w:right="6053"/>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B.</w:t>
      </w:r>
      <w:r w:rsidRPr="00C76960">
        <w:rPr>
          <w:rFonts w:ascii="Times New Roman" w:eastAsia="Times New Roman" w:hAnsi="Times New Roman" w:cs="Times New Roman"/>
          <w:sz w:val="24"/>
          <w:szCs w:val="24"/>
        </w:rPr>
        <w:tab/>
        <w:t>Putting the question</w:t>
      </w:r>
    </w:p>
    <w:p w:rsidR="00D90C3E" w:rsidRPr="00C76960" w:rsidRDefault="00D90C3E" w:rsidP="006354DC">
      <w:pPr>
        <w:spacing w:before="7" w:after="0" w:line="280" w:lineRule="exact"/>
        <w:rPr>
          <w:rFonts w:ascii="Times New Roman" w:hAnsi="Times New Roman" w:cs="Times New Roman"/>
          <w:sz w:val="24"/>
          <w:szCs w:val="24"/>
        </w:rPr>
      </w:pPr>
    </w:p>
    <w:p w:rsidR="00D90C3E" w:rsidRPr="00C76960" w:rsidRDefault="00183F76" w:rsidP="006354DC">
      <w:pPr>
        <w:tabs>
          <w:tab w:val="left" w:pos="2220"/>
        </w:tabs>
        <w:spacing w:after="0" w:line="239" w:lineRule="auto"/>
        <w:ind w:left="2217" w:right="83" w:hanging="689"/>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1. </w:t>
      </w:r>
      <w:r w:rsidRPr="00C76960">
        <w:rPr>
          <w:rFonts w:ascii="Times New Roman" w:eastAsia="Times New Roman" w:hAnsi="Times New Roman" w:cs="Times New Roman"/>
          <w:sz w:val="24"/>
          <w:szCs w:val="24"/>
        </w:rPr>
        <w:tab/>
      </w:r>
      <w:r w:rsidRPr="00C76960">
        <w:rPr>
          <w:rFonts w:ascii="Times New Roman" w:eastAsia="Times New Roman" w:hAnsi="Times New Roman" w:cs="Times New Roman"/>
          <w:sz w:val="24"/>
          <w:szCs w:val="24"/>
        </w:rPr>
        <w:tab/>
        <w:t>The Chair asks "Are you ready for the question"</w:t>
      </w:r>
      <w:r w:rsidR="0070647E">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 xml:space="preserve"> If no one rises, the Chair restates the question and clearly indicates what an "aye" and "no" vote means.</w:t>
      </w:r>
    </w:p>
    <w:p w:rsidR="00D90C3E" w:rsidRPr="00C76960" w:rsidRDefault="00D90C3E" w:rsidP="006354DC">
      <w:pPr>
        <w:spacing w:before="19" w:after="0" w:line="260" w:lineRule="exact"/>
        <w:rPr>
          <w:rFonts w:ascii="Times New Roman" w:hAnsi="Times New Roman" w:cs="Times New Roman"/>
          <w:sz w:val="24"/>
          <w:szCs w:val="24"/>
        </w:rPr>
      </w:pPr>
    </w:p>
    <w:p w:rsidR="00D90C3E" w:rsidRPr="00C76960" w:rsidRDefault="00183F76" w:rsidP="006354DC">
      <w:pPr>
        <w:tabs>
          <w:tab w:val="left" w:pos="2200"/>
        </w:tabs>
        <w:spacing w:after="0" w:line="240" w:lineRule="auto"/>
        <w:ind w:left="1500"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2. </w:t>
      </w:r>
      <w:r w:rsidRPr="00C76960">
        <w:rPr>
          <w:rFonts w:ascii="Times New Roman" w:eastAsia="Times New Roman" w:hAnsi="Times New Roman" w:cs="Times New Roman"/>
          <w:sz w:val="24"/>
          <w:szCs w:val="24"/>
        </w:rPr>
        <w:tab/>
        <w:t>Voice vote</w:t>
      </w:r>
    </w:p>
    <w:p w:rsidR="00D90C3E" w:rsidRPr="00C76960" w:rsidRDefault="00D90C3E" w:rsidP="006354DC">
      <w:pPr>
        <w:spacing w:before="19" w:after="0" w:line="260" w:lineRule="exact"/>
        <w:rPr>
          <w:rFonts w:ascii="Times New Roman" w:hAnsi="Times New Roman" w:cs="Times New Roman"/>
          <w:sz w:val="24"/>
          <w:szCs w:val="24"/>
        </w:rPr>
      </w:pPr>
    </w:p>
    <w:p w:rsidR="00D90C3E" w:rsidRPr="00C76960" w:rsidRDefault="00183F76" w:rsidP="006354DC">
      <w:pPr>
        <w:tabs>
          <w:tab w:val="left" w:pos="2920"/>
        </w:tabs>
        <w:spacing w:after="0" w:line="240" w:lineRule="auto"/>
        <w:ind w:left="2222"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a. </w:t>
      </w:r>
      <w:r w:rsidRPr="00C76960">
        <w:rPr>
          <w:rFonts w:ascii="Times New Roman" w:eastAsia="Times New Roman" w:hAnsi="Times New Roman" w:cs="Times New Roman"/>
          <w:sz w:val="24"/>
          <w:szCs w:val="24"/>
        </w:rPr>
        <w:tab/>
        <w:t>The Chair says, "The question is on the adoption of</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 motion to...</w:t>
      </w:r>
    </w:p>
    <w:p w:rsidR="00D90C3E" w:rsidRPr="00C76960" w:rsidRDefault="00183F76" w:rsidP="006354DC">
      <w:pPr>
        <w:spacing w:before="6" w:after="0" w:line="240" w:lineRule="auto"/>
        <w:ind w:left="2930"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All those in favor, say 'aye'; all those opposed say 'no'."</w:t>
      </w:r>
    </w:p>
    <w:p w:rsidR="00D90C3E" w:rsidRPr="00C76960" w:rsidRDefault="00D90C3E" w:rsidP="006354DC">
      <w:pPr>
        <w:spacing w:before="4" w:after="0" w:line="280" w:lineRule="exact"/>
        <w:rPr>
          <w:rFonts w:ascii="Times New Roman" w:hAnsi="Times New Roman" w:cs="Times New Roman"/>
          <w:sz w:val="24"/>
          <w:szCs w:val="24"/>
        </w:rPr>
      </w:pPr>
    </w:p>
    <w:p w:rsidR="00D90C3E" w:rsidRPr="00C76960" w:rsidRDefault="00183F76" w:rsidP="006354DC">
      <w:pPr>
        <w:tabs>
          <w:tab w:val="left" w:pos="2200"/>
        </w:tabs>
        <w:spacing w:after="0" w:line="240" w:lineRule="auto"/>
        <w:ind w:left="1500"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3. </w:t>
      </w:r>
      <w:r w:rsidRPr="00C76960">
        <w:rPr>
          <w:rFonts w:ascii="Times New Roman" w:eastAsia="Times New Roman" w:hAnsi="Times New Roman" w:cs="Times New Roman"/>
          <w:sz w:val="24"/>
          <w:szCs w:val="24"/>
        </w:rPr>
        <w:tab/>
        <w:t>Counted vote</w:t>
      </w:r>
    </w:p>
    <w:p w:rsidR="00D90C3E" w:rsidRPr="00C76960" w:rsidRDefault="00D90C3E" w:rsidP="006354DC">
      <w:pPr>
        <w:spacing w:before="19" w:after="0" w:line="260" w:lineRule="exact"/>
        <w:rPr>
          <w:rFonts w:ascii="Times New Roman" w:hAnsi="Times New Roman" w:cs="Times New Roman"/>
          <w:sz w:val="24"/>
          <w:szCs w:val="24"/>
        </w:rPr>
      </w:pPr>
    </w:p>
    <w:p w:rsidR="00D90C3E" w:rsidRPr="00C76960" w:rsidRDefault="00183F76" w:rsidP="006354DC">
      <w:pPr>
        <w:tabs>
          <w:tab w:val="left" w:pos="2920"/>
        </w:tabs>
        <w:spacing w:after="0" w:line="240" w:lineRule="auto"/>
        <w:ind w:left="2217" w:right="-20"/>
        <w:rPr>
          <w:rFonts w:ascii="Times New Roman" w:hAnsi="Times New Roman" w:cs="Times New Roman"/>
          <w:sz w:val="24"/>
          <w:szCs w:val="24"/>
        </w:rPr>
      </w:pPr>
      <w:r w:rsidRPr="00C76960">
        <w:rPr>
          <w:rFonts w:ascii="Times New Roman" w:eastAsia="Times New Roman" w:hAnsi="Times New Roman" w:cs="Times New Roman"/>
          <w:sz w:val="24"/>
          <w:szCs w:val="24"/>
        </w:rPr>
        <w:t>a.</w:t>
      </w:r>
      <w:r w:rsidRPr="00C76960">
        <w:rPr>
          <w:rFonts w:ascii="Times New Roman" w:eastAsia="Times New Roman" w:hAnsi="Times New Roman" w:cs="Times New Roman"/>
          <w:sz w:val="24"/>
          <w:szCs w:val="24"/>
        </w:rPr>
        <w:tab/>
        <w:t>Normally used where 2/3 vote is required.</w:t>
      </w:r>
    </w:p>
    <w:p w:rsidR="00D90C3E" w:rsidRPr="00C76960" w:rsidRDefault="00D90C3E" w:rsidP="006354DC">
      <w:pPr>
        <w:spacing w:after="0" w:line="200" w:lineRule="exact"/>
        <w:rPr>
          <w:rFonts w:ascii="Times New Roman" w:hAnsi="Times New Roman" w:cs="Times New Roman"/>
          <w:sz w:val="24"/>
          <w:szCs w:val="24"/>
        </w:rPr>
      </w:pPr>
    </w:p>
    <w:p w:rsidR="0080346C" w:rsidRDefault="00183F76" w:rsidP="0080346C">
      <w:pPr>
        <w:tabs>
          <w:tab w:val="left" w:pos="2920"/>
        </w:tabs>
        <w:spacing w:after="0" w:line="240" w:lineRule="auto"/>
        <w:ind w:left="2203"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b.</w:t>
      </w:r>
      <w:r w:rsidRPr="00C76960">
        <w:rPr>
          <w:rFonts w:ascii="Times New Roman" w:eastAsia="Times New Roman" w:hAnsi="Times New Roman" w:cs="Times New Roman"/>
          <w:sz w:val="24"/>
          <w:szCs w:val="24"/>
        </w:rPr>
        <w:tab/>
        <w:t>The Chair counts the vote.</w:t>
      </w:r>
    </w:p>
    <w:p w:rsidR="0080346C" w:rsidRDefault="0080346C" w:rsidP="0080346C">
      <w:pPr>
        <w:tabs>
          <w:tab w:val="left" w:pos="2920"/>
        </w:tabs>
        <w:spacing w:after="0" w:line="240" w:lineRule="auto"/>
        <w:ind w:left="2203" w:right="-20"/>
        <w:rPr>
          <w:rFonts w:ascii="Times New Roman" w:eastAsia="Times New Roman" w:hAnsi="Times New Roman" w:cs="Times New Roman"/>
          <w:sz w:val="24"/>
          <w:szCs w:val="24"/>
        </w:rPr>
      </w:pPr>
    </w:p>
    <w:p w:rsidR="00D90C3E" w:rsidRPr="00C76960" w:rsidRDefault="00183F76" w:rsidP="0080346C">
      <w:pPr>
        <w:tabs>
          <w:tab w:val="left" w:pos="2920"/>
        </w:tabs>
        <w:spacing w:after="0" w:line="240" w:lineRule="auto"/>
        <w:ind w:left="2203"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c. </w:t>
      </w:r>
      <w:r w:rsidRPr="00C76960">
        <w:rPr>
          <w:rFonts w:ascii="Times New Roman" w:eastAsia="Times New Roman" w:hAnsi="Times New Roman" w:cs="Times New Roman"/>
          <w:sz w:val="24"/>
          <w:szCs w:val="24"/>
        </w:rPr>
        <w:tab/>
        <w:t xml:space="preserve">Only the Chair or a majority of the Committee orders a counted </w:t>
      </w:r>
      <w:r w:rsidR="0080346C">
        <w:rPr>
          <w:rFonts w:ascii="Times New Roman" w:eastAsia="Times New Roman" w:hAnsi="Times New Roman" w:cs="Times New Roman"/>
          <w:sz w:val="24"/>
          <w:szCs w:val="24"/>
        </w:rPr>
        <w:tab/>
      </w:r>
      <w:r w:rsidRPr="00C76960">
        <w:rPr>
          <w:rFonts w:ascii="Times New Roman" w:eastAsia="Times New Roman" w:hAnsi="Times New Roman" w:cs="Times New Roman"/>
          <w:sz w:val="24"/>
          <w:szCs w:val="24"/>
        </w:rPr>
        <w:t>vote.</w:t>
      </w:r>
    </w:p>
    <w:p w:rsidR="00D90C3E" w:rsidRPr="00C76960" w:rsidRDefault="00D90C3E" w:rsidP="006354DC">
      <w:pPr>
        <w:spacing w:before="18" w:after="0" w:line="260" w:lineRule="exact"/>
        <w:rPr>
          <w:rFonts w:ascii="Times New Roman" w:hAnsi="Times New Roman" w:cs="Times New Roman"/>
          <w:sz w:val="24"/>
          <w:szCs w:val="24"/>
        </w:rPr>
      </w:pPr>
    </w:p>
    <w:p w:rsidR="00D90C3E" w:rsidRPr="00C76960" w:rsidRDefault="00183F76" w:rsidP="00FB4B96">
      <w:pPr>
        <w:tabs>
          <w:tab w:val="left" w:pos="180"/>
          <w:tab w:val="left" w:pos="1560"/>
        </w:tabs>
        <w:spacing w:after="0" w:line="240" w:lineRule="auto"/>
        <w:ind w:left="855"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lastRenderedPageBreak/>
        <w:t>C.</w:t>
      </w:r>
      <w:r w:rsidRPr="00C76960">
        <w:rPr>
          <w:rFonts w:ascii="Times New Roman" w:eastAsia="Times New Roman" w:hAnsi="Times New Roman" w:cs="Times New Roman"/>
          <w:sz w:val="24"/>
          <w:szCs w:val="24"/>
        </w:rPr>
        <w:tab/>
        <w:t>Chair announces the result of the vote</w:t>
      </w:r>
    </w:p>
    <w:p w:rsidR="00D90C3E" w:rsidRPr="00C76960" w:rsidRDefault="00D90C3E" w:rsidP="006354DC">
      <w:pPr>
        <w:spacing w:before="14" w:after="0" w:line="260" w:lineRule="exact"/>
        <w:rPr>
          <w:rFonts w:ascii="Times New Roman" w:hAnsi="Times New Roman" w:cs="Times New Roman"/>
          <w:sz w:val="24"/>
          <w:szCs w:val="24"/>
        </w:rPr>
      </w:pPr>
    </w:p>
    <w:p w:rsidR="00D90C3E" w:rsidRPr="00C76960" w:rsidRDefault="00183F76" w:rsidP="006354DC">
      <w:pPr>
        <w:tabs>
          <w:tab w:val="left" w:pos="2280"/>
        </w:tabs>
        <w:spacing w:after="0" w:line="249" w:lineRule="auto"/>
        <w:ind w:left="2276" w:right="340" w:hanging="689"/>
        <w:rPr>
          <w:rFonts w:ascii="Times New Roman" w:eastAsia="Times New Roman" w:hAnsi="Times New Roman" w:cs="Times New Roman"/>
          <w:sz w:val="24"/>
          <w:szCs w:val="24"/>
        </w:rPr>
      </w:pPr>
      <w:r w:rsidRPr="00C76960">
        <w:rPr>
          <w:rFonts w:ascii="Times New Roman" w:eastAsia="Arial" w:hAnsi="Times New Roman" w:cs="Times New Roman"/>
          <w:sz w:val="24"/>
          <w:szCs w:val="24"/>
        </w:rPr>
        <w:t>1.</w:t>
      </w:r>
      <w:r w:rsidRPr="00C76960">
        <w:rPr>
          <w:rFonts w:ascii="Times New Roman" w:eastAsia="Arial" w:hAnsi="Times New Roman" w:cs="Times New Roman"/>
          <w:sz w:val="24"/>
          <w:szCs w:val="24"/>
        </w:rPr>
        <w:tab/>
      </w:r>
      <w:r w:rsidRPr="00C76960">
        <w:rPr>
          <w:rFonts w:ascii="Times New Roman" w:eastAsia="Arial" w:hAnsi="Times New Roman" w:cs="Times New Roman"/>
          <w:sz w:val="24"/>
          <w:szCs w:val="24"/>
        </w:rPr>
        <w:tab/>
      </w:r>
      <w:r w:rsidRPr="00C76960">
        <w:rPr>
          <w:rFonts w:ascii="Times New Roman" w:eastAsia="Times New Roman" w:hAnsi="Times New Roman" w:cs="Times New Roman"/>
          <w:sz w:val="24"/>
          <w:szCs w:val="24"/>
        </w:rPr>
        <w:t xml:space="preserve">For a voice vote, "The ayes have it and the motion is adopted" or "The </w:t>
      </w:r>
      <w:r w:rsidR="00CC1757" w:rsidRPr="00C76960">
        <w:rPr>
          <w:rFonts w:ascii="Times New Roman" w:eastAsia="Times New Roman" w:hAnsi="Times New Roman" w:cs="Times New Roman"/>
          <w:sz w:val="24"/>
          <w:szCs w:val="24"/>
        </w:rPr>
        <w:t>nays</w:t>
      </w:r>
      <w:r w:rsidRPr="00C76960">
        <w:rPr>
          <w:rFonts w:ascii="Times New Roman" w:eastAsia="Times New Roman" w:hAnsi="Times New Roman" w:cs="Times New Roman"/>
          <w:sz w:val="24"/>
          <w:szCs w:val="24"/>
        </w:rPr>
        <w:t xml:space="preserve"> have it and the motion is lost."</w:t>
      </w:r>
    </w:p>
    <w:p w:rsidR="00D90C3E" w:rsidRPr="00C76960" w:rsidRDefault="00D90C3E" w:rsidP="006354DC">
      <w:pPr>
        <w:spacing w:before="18" w:after="0" w:line="260" w:lineRule="exact"/>
        <w:rPr>
          <w:rFonts w:ascii="Times New Roman" w:hAnsi="Times New Roman" w:cs="Times New Roman"/>
          <w:sz w:val="24"/>
          <w:szCs w:val="24"/>
        </w:rPr>
      </w:pPr>
    </w:p>
    <w:p w:rsidR="00D90C3E" w:rsidRPr="00C76960" w:rsidRDefault="00183F76" w:rsidP="006354DC">
      <w:pPr>
        <w:tabs>
          <w:tab w:val="left" w:pos="2260"/>
        </w:tabs>
        <w:spacing w:after="0" w:line="240" w:lineRule="auto"/>
        <w:ind w:left="1558" w:right="-2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2.</w:t>
      </w:r>
      <w:r w:rsidRPr="00C76960">
        <w:rPr>
          <w:rFonts w:ascii="Times New Roman" w:eastAsia="Times New Roman" w:hAnsi="Times New Roman" w:cs="Times New Roman"/>
          <w:sz w:val="24"/>
          <w:szCs w:val="24"/>
        </w:rPr>
        <w:tab/>
        <w:t>For a counted vote, "There are X in the affirmative and X in the negative.</w:t>
      </w:r>
    </w:p>
    <w:p w:rsidR="00D90C3E" w:rsidRPr="00C76960" w:rsidRDefault="00183F76" w:rsidP="006354DC">
      <w:pPr>
        <w:tabs>
          <w:tab w:val="left" w:pos="1540"/>
        </w:tabs>
        <w:spacing w:before="1" w:after="0" w:line="486" w:lineRule="auto"/>
        <w:ind w:left="836" w:right="1972" w:firstLine="1440"/>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 xml:space="preserve">The affirmative has it and the motion is adopted." etc. D. </w:t>
      </w:r>
      <w:r w:rsidRPr="00C76960">
        <w:rPr>
          <w:rFonts w:ascii="Times New Roman" w:eastAsia="Times New Roman" w:hAnsi="Times New Roman" w:cs="Times New Roman"/>
          <w:sz w:val="24"/>
          <w:szCs w:val="24"/>
        </w:rPr>
        <w:tab/>
        <w:t>Unanimous consent</w:t>
      </w:r>
    </w:p>
    <w:p w:rsidR="00D90C3E" w:rsidRPr="00C76960" w:rsidRDefault="00183F76" w:rsidP="006354DC">
      <w:pPr>
        <w:spacing w:before="6" w:after="0" w:line="239" w:lineRule="auto"/>
        <w:ind w:left="1553" w:right="412"/>
        <w:rPr>
          <w:rFonts w:ascii="Times New Roman" w:eastAsia="Times New Roman" w:hAnsi="Times New Roman" w:cs="Times New Roman"/>
          <w:sz w:val="24"/>
          <w:szCs w:val="24"/>
        </w:rPr>
      </w:pPr>
      <w:r w:rsidRPr="00C76960">
        <w:rPr>
          <w:rFonts w:ascii="Times New Roman" w:eastAsia="Times New Roman" w:hAnsi="Times New Roman" w:cs="Times New Roman"/>
          <w:sz w:val="24"/>
          <w:szCs w:val="24"/>
        </w:rPr>
        <w:t>To save time, the Chair may state, "If there is no objection..." If no Member objects, the action is decided upon. If a Member objects, then the Chair must state the question as a motion.</w:t>
      </w:r>
    </w:p>
    <w:p w:rsidR="00D90C3E" w:rsidRPr="00C76960" w:rsidRDefault="00D90C3E" w:rsidP="006354DC">
      <w:pPr>
        <w:spacing w:before="15" w:after="0" w:line="220" w:lineRule="exact"/>
        <w:rPr>
          <w:rFonts w:ascii="Times New Roman" w:hAnsi="Times New Roman" w:cs="Times New Roman"/>
          <w:sz w:val="24"/>
          <w:szCs w:val="24"/>
        </w:rPr>
      </w:pPr>
      <w:bookmarkStart w:id="0" w:name="_GoBack"/>
      <w:bookmarkEnd w:id="0"/>
    </w:p>
    <w:p w:rsidR="00D90C3E" w:rsidRPr="00C76960" w:rsidRDefault="00D90C3E" w:rsidP="006354DC">
      <w:pPr>
        <w:spacing w:after="0"/>
        <w:rPr>
          <w:rFonts w:ascii="Times New Roman" w:hAnsi="Times New Roman" w:cs="Times New Roman"/>
          <w:sz w:val="24"/>
          <w:szCs w:val="24"/>
        </w:rPr>
        <w:sectPr w:rsidR="00D90C3E" w:rsidRPr="00C76960">
          <w:footerReference w:type="default" r:id="rId8"/>
          <w:pgSz w:w="12240" w:h="15840"/>
          <w:pgMar w:top="920" w:right="1320" w:bottom="980" w:left="1460" w:header="0" w:footer="786" w:gutter="0"/>
          <w:cols w:space="720"/>
        </w:sectPr>
      </w:pPr>
    </w:p>
    <w:p w:rsidR="00D90C3E" w:rsidRPr="00C76960" w:rsidRDefault="00183F76" w:rsidP="006354DC">
      <w:pPr>
        <w:spacing w:before="31" w:after="0" w:line="240" w:lineRule="auto"/>
        <w:ind w:left="118" w:right="-83"/>
        <w:rPr>
          <w:rFonts w:ascii="Times New Roman" w:eastAsia="Courier New" w:hAnsi="Times New Roman" w:cs="Times New Roman"/>
          <w:sz w:val="24"/>
          <w:szCs w:val="24"/>
        </w:rPr>
      </w:pPr>
      <w:r w:rsidRPr="00C76960">
        <w:rPr>
          <w:rFonts w:ascii="Times New Roman" w:eastAsia="Courier New" w:hAnsi="Times New Roman" w:cs="Times New Roman"/>
          <w:sz w:val="24"/>
          <w:szCs w:val="24"/>
        </w:rPr>
        <w:lastRenderedPageBreak/>
        <w:t>IV.</w:t>
      </w:r>
    </w:p>
    <w:p w:rsidR="00D90C3E" w:rsidRPr="00C76960" w:rsidRDefault="00183F76" w:rsidP="006354DC">
      <w:pPr>
        <w:spacing w:before="49" w:after="0" w:line="245" w:lineRule="auto"/>
        <w:ind w:right="944" w:firstLine="5"/>
        <w:rPr>
          <w:rFonts w:ascii="Times New Roman" w:eastAsia="Times New Roman" w:hAnsi="Times New Roman" w:cs="Times New Roman"/>
          <w:sz w:val="24"/>
          <w:szCs w:val="24"/>
        </w:rPr>
      </w:pPr>
      <w:r w:rsidRPr="00C76960">
        <w:rPr>
          <w:rFonts w:ascii="Times New Roman" w:hAnsi="Times New Roman" w:cs="Times New Roman"/>
          <w:sz w:val="24"/>
          <w:szCs w:val="24"/>
        </w:rPr>
        <w:br w:type="column"/>
      </w:r>
      <w:r w:rsidRPr="00C76960">
        <w:rPr>
          <w:rFonts w:ascii="Times New Roman" w:eastAsia="Times New Roman" w:hAnsi="Times New Roman" w:cs="Times New Roman"/>
          <w:sz w:val="24"/>
          <w:szCs w:val="24"/>
        </w:rPr>
        <w:lastRenderedPageBreak/>
        <w:t>Any of</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the</w:t>
      </w:r>
      <w:r w:rsidR="00AE1234" w:rsidRPr="00C76960">
        <w:rPr>
          <w:rFonts w:ascii="Times New Roman" w:eastAsia="Times New Roman" w:hAnsi="Times New Roman" w:cs="Times New Roman"/>
          <w:sz w:val="24"/>
          <w:szCs w:val="24"/>
        </w:rPr>
        <w:t xml:space="preserve"> </w:t>
      </w:r>
      <w:r w:rsidRPr="00C76960">
        <w:rPr>
          <w:rFonts w:ascii="Times New Roman" w:eastAsia="Times New Roman" w:hAnsi="Times New Roman" w:cs="Times New Roman"/>
          <w:sz w:val="24"/>
          <w:szCs w:val="24"/>
        </w:rPr>
        <w:t>rules in sections I, II, and III may be suspended by 2/3 of the members present and voting</w:t>
      </w:r>
    </w:p>
    <w:sectPr w:rsidR="00D90C3E" w:rsidRPr="00C76960">
      <w:type w:val="continuous"/>
      <w:pgSz w:w="12240" w:h="15840"/>
      <w:pgMar w:top="940" w:right="1320" w:bottom="980" w:left="1460" w:header="720" w:footer="720" w:gutter="0"/>
      <w:cols w:num="2" w:space="720" w:equalWidth="0">
        <w:col w:w="474" w:space="1065"/>
        <w:col w:w="792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16" w:rsidRDefault="00C97316">
      <w:pPr>
        <w:spacing w:after="0" w:line="240" w:lineRule="auto"/>
      </w:pPr>
      <w:r>
        <w:separator/>
      </w:r>
    </w:p>
  </w:endnote>
  <w:endnote w:type="continuationSeparator" w:id="0">
    <w:p w:rsidR="00C97316" w:rsidRDefault="00C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16" w:rsidRDefault="00C97316">
    <w:pPr>
      <w:spacing w:after="0" w:line="199" w:lineRule="exact"/>
      <w:rPr>
        <w:sz w:val="19"/>
        <w:szCs w:val="19"/>
      </w:rPr>
    </w:pPr>
    <w:r>
      <w:rPr>
        <w:noProof/>
      </w:rPr>
      <mc:AlternateContent>
        <mc:Choice Requires="wps">
          <w:drawing>
            <wp:anchor distT="0" distB="0" distL="114300" distR="114300" simplePos="0" relativeHeight="251657728" behindDoc="1" locked="0" layoutInCell="1" allowOverlap="1" wp14:anchorId="58F839B8" wp14:editId="45CB1E3C">
              <wp:simplePos x="0" y="0"/>
              <wp:positionH relativeFrom="page">
                <wp:posOffset>3862070</wp:posOffset>
              </wp:positionH>
              <wp:positionV relativeFrom="page">
                <wp:posOffset>9394825</wp:posOffset>
              </wp:positionV>
              <wp:extent cx="146685" cy="197485"/>
              <wp:effectExtent l="4445"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316" w:rsidRDefault="00C97316">
                          <w:pPr>
                            <w:spacing w:after="0" w:line="255" w:lineRule="exact"/>
                            <w:ind w:left="54"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11"/>
                              <w:sz w:val="23"/>
                              <w:szCs w:val="23"/>
                            </w:rPr>
                            <w:instrText xml:space="preserve"> PAGE </w:instrText>
                          </w:r>
                          <w:r>
                            <w:fldChar w:fldCharType="separate"/>
                          </w:r>
                          <w:r w:rsidR="00FB1A31">
                            <w:rPr>
                              <w:rFonts w:ascii="Times New Roman" w:eastAsia="Times New Roman" w:hAnsi="Times New Roman" w:cs="Times New Roman"/>
                              <w:noProof/>
                              <w:w w:val="111"/>
                              <w:sz w:val="23"/>
                              <w:szCs w:val="23"/>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1pt;margin-top:739.75pt;width:11.5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A5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" filled="f" stroked="f">
              <v:textbox inset="0,0,0,0">
                <w:txbxContent>
                  <w:p w:rsidR="00C97316" w:rsidRDefault="00C97316">
                    <w:pPr>
                      <w:spacing w:after="0" w:line="255" w:lineRule="exact"/>
                      <w:ind w:left="54"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11"/>
                        <w:sz w:val="23"/>
                        <w:szCs w:val="23"/>
                      </w:rPr>
                      <w:instrText xml:space="preserve"> PAGE </w:instrText>
                    </w:r>
                    <w:r>
                      <w:fldChar w:fldCharType="separate"/>
                    </w:r>
                    <w:r w:rsidR="00FB1A31">
                      <w:rPr>
                        <w:rFonts w:ascii="Times New Roman" w:eastAsia="Times New Roman" w:hAnsi="Times New Roman" w:cs="Times New Roman"/>
                        <w:noProof/>
                        <w:w w:val="111"/>
                        <w:sz w:val="23"/>
                        <w:szCs w:val="23"/>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16" w:rsidRDefault="00C97316">
      <w:pPr>
        <w:spacing w:after="0" w:line="240" w:lineRule="auto"/>
      </w:pPr>
      <w:r>
        <w:separator/>
      </w:r>
    </w:p>
  </w:footnote>
  <w:footnote w:type="continuationSeparator" w:id="0">
    <w:p w:rsidR="00C97316" w:rsidRDefault="00C97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2C1"/>
    <w:multiLevelType w:val="hybridMultilevel"/>
    <w:tmpl w:val="FAE6F150"/>
    <w:lvl w:ilvl="0" w:tplc="08EA57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9BB2D8F"/>
    <w:multiLevelType w:val="hybridMultilevel"/>
    <w:tmpl w:val="F44E0522"/>
    <w:lvl w:ilvl="0" w:tplc="1D5224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3E"/>
    <w:rsid w:val="00183F76"/>
    <w:rsid w:val="00286D60"/>
    <w:rsid w:val="002E5819"/>
    <w:rsid w:val="003507D6"/>
    <w:rsid w:val="003D5023"/>
    <w:rsid w:val="00462127"/>
    <w:rsid w:val="004C26CB"/>
    <w:rsid w:val="00553B8C"/>
    <w:rsid w:val="006250EA"/>
    <w:rsid w:val="006354DC"/>
    <w:rsid w:val="0070647E"/>
    <w:rsid w:val="0080346C"/>
    <w:rsid w:val="00A37672"/>
    <w:rsid w:val="00AA0841"/>
    <w:rsid w:val="00AD2093"/>
    <w:rsid w:val="00AE1234"/>
    <w:rsid w:val="00B6256B"/>
    <w:rsid w:val="00BA56F8"/>
    <w:rsid w:val="00BD67B9"/>
    <w:rsid w:val="00C406AB"/>
    <w:rsid w:val="00C76960"/>
    <w:rsid w:val="00C97316"/>
    <w:rsid w:val="00CC1757"/>
    <w:rsid w:val="00CF4819"/>
    <w:rsid w:val="00CF4911"/>
    <w:rsid w:val="00D90C3E"/>
    <w:rsid w:val="00E2208F"/>
    <w:rsid w:val="00F5750A"/>
    <w:rsid w:val="00F92927"/>
    <w:rsid w:val="00FB1A31"/>
    <w:rsid w:val="00FB4B96"/>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8F"/>
    <w:rPr>
      <w:rFonts w:ascii="Tahoma" w:hAnsi="Tahoma" w:cs="Tahoma"/>
      <w:sz w:val="16"/>
      <w:szCs w:val="16"/>
    </w:rPr>
  </w:style>
  <w:style w:type="paragraph" w:styleId="Header">
    <w:name w:val="header"/>
    <w:basedOn w:val="Normal"/>
    <w:link w:val="HeaderChar"/>
    <w:uiPriority w:val="99"/>
    <w:unhideWhenUsed/>
    <w:rsid w:val="003D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023"/>
  </w:style>
  <w:style w:type="paragraph" w:styleId="Footer">
    <w:name w:val="footer"/>
    <w:basedOn w:val="Normal"/>
    <w:link w:val="FooterChar"/>
    <w:uiPriority w:val="99"/>
    <w:unhideWhenUsed/>
    <w:rsid w:val="003D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23"/>
  </w:style>
  <w:style w:type="paragraph" w:styleId="ListParagraph">
    <w:name w:val="List Paragraph"/>
    <w:basedOn w:val="Normal"/>
    <w:uiPriority w:val="34"/>
    <w:qFormat/>
    <w:rsid w:val="00625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8F"/>
    <w:rPr>
      <w:rFonts w:ascii="Tahoma" w:hAnsi="Tahoma" w:cs="Tahoma"/>
      <w:sz w:val="16"/>
      <w:szCs w:val="16"/>
    </w:rPr>
  </w:style>
  <w:style w:type="paragraph" w:styleId="Header">
    <w:name w:val="header"/>
    <w:basedOn w:val="Normal"/>
    <w:link w:val="HeaderChar"/>
    <w:uiPriority w:val="99"/>
    <w:unhideWhenUsed/>
    <w:rsid w:val="003D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023"/>
  </w:style>
  <w:style w:type="paragraph" w:styleId="Footer">
    <w:name w:val="footer"/>
    <w:basedOn w:val="Normal"/>
    <w:link w:val="FooterChar"/>
    <w:uiPriority w:val="99"/>
    <w:unhideWhenUsed/>
    <w:rsid w:val="003D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23"/>
  </w:style>
  <w:style w:type="paragraph" w:styleId="ListParagraph">
    <w:name w:val="List Paragraph"/>
    <w:basedOn w:val="Normal"/>
    <w:uiPriority w:val="34"/>
    <w:qFormat/>
    <w:rsid w:val="00625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Laatsch, Cheryl L</cp:lastModifiedBy>
  <cp:revision>3</cp:revision>
  <cp:lastPrinted>2012-06-08T16:18:00Z</cp:lastPrinted>
  <dcterms:created xsi:type="dcterms:W3CDTF">2012-06-08T16:00:00Z</dcterms:created>
  <dcterms:modified xsi:type="dcterms:W3CDTF">2012-06-08T16:25:00Z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LastSaved">
    <vt:filetime>2012-04-10T00:00:00Z</vt:filetime>
  </property>
</Properties>
</file>