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D73AB7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D73AB7" w:rsidRDefault="00A66034" w:rsidP="00D73AB7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D73AB7" w:rsidRDefault="00A66034" w:rsidP="00D73AB7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D73AB7" w:rsidRDefault="00A66034" w:rsidP="00D73AB7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AB7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Paul Cunningham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Derrick Carlisle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Georgetti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Brownlee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William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Hribal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Karen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Hribal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Joseph D.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Umphrey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Jr.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Larry G. Graham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Jacqueline F.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Eakin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Richard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Eakin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Brownlee Land Ventures, L.P.,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Derrick Carlisle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Bon-De, Inc. of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Slovan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Rodney Lee Rohrer, Robin Louise Rohrer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Elaine H. Smith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The Lewis O. Kelley, Sr.  Revocable Living Trust, Lewis O. Kelley, Trustee,  dated 5-9-11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Adam W. Cummins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Paul S. Cowden, Jodie Cowden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Lisa Zimmerman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Harry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Yevins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Patricia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Yevins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Krajacic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Esther A.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Krajacic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James M. Rich, Jr., Carol B. Rich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Gordon Lowry, Lynn Foltz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Kyle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Lengauer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Tina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Lengauer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Kenneth Lee Taylor, Ann Marie Taylor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Craig, Frank Craig, Timothy Craig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Richard Patton, Elaine Patton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Mullins, Jr.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B. Paul, Grayson M. Paul, The Paul Family Farm Protector Trust, Dated 12/11/2013, Dennis Scott Paul and Joyce L. Paul, Grantors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and/Or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Trustees, Curtis L. Paul, Nancy P. Minor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Ralph A. Smith, Erin Joseph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LBROS LLC, a Pennsylvania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Daniel L. Chambers, Dorothy J. Chambers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Elmo B.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Cecchetti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III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Dryer Farms LP,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 S. Hamilton, Martha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Helsel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Curtis S. Hamilton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Estate of Robert D. Lowry, Deceased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Chris S. Hamilton, Curtis S. Hamilton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William R.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Litman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Jacqueline V.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Clingerman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Phyllis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Ryburn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Edward J. Thomas III, Bonnie W. Thomas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William R.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Litman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 S. Hamilton, Curtis S. Hamilton, Martha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Helsel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Martha J. Cowden, Cary Dwayne Cowden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Phyllis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Ryburn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David Alan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McPeak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Esther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McPeak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Jacqueline V.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Clingerman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Jerome T.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Spinnenweber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Jr.,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Gaylen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Spinnenweber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Joseph Allen Jones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Philip M. Costello, Peggy L. Costello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Ralph E. Bird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Phyllis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Ryburn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Township of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Chartiers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Michael Autry,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Kamie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Autry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Paradise Hills, LLC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Nellie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Bissett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Joanne Margaret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Easterday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Terry D.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Fazzolari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Donna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Fazzolari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Bruce D. Dunn, Patricia Ann Dunn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PA-WA-0045.0001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Roxann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Drabeck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Blair G. Burkhart and Melinda A. Burkhart, Trustees of The Burkhart Family Trust Dated March 3, 2014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Alexis R. Jester, aka Alexis R. Novak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Robert  Adams, Jr., Delvin Adams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Rickey W. Carroll, Alice M. Carroll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R. Coulter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John D. Kennedy,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Lavada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Kennedy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David A.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Kowcheck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Linda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Kowcheck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Peter Paul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Kowcheck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Diane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Kowcheck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Richard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Fraer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Cindy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Fraer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Township of Hopewell, A Township of the Second Class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PA-WA-0024.0003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Hopewell Township, A Pennsylvania Second-Class Township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Jack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Chastel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Penny Phillips, David Phillips, Pat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Chastel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Markwest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Liberty Midstream &amp; Resources, L.L.C.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Unverified Landowner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Sunoco Pipeline LP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Thomas C.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, Todd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Gregory A. and Tammy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MarkWest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Liberty Midstream &amp; Resources, LLC, a Delaware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Dellorso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Sylvia C. Andy, widow of Frank Andy, Sr., deceased, Sylvia Andy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Dedra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M. Mull,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Sheyla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N. Francis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Roji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Hoskin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Leonard Powers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Douglas W. Miller, Marilyn Jo Miller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Arthur F.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DeGiovanni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Revocable Living Trust, dated 8-29-02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Shaun D.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Holsen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Suzanne R.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Holsen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David R. Miller and Julie V. Miller,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Canonsburg Sportsmen's Association, a non-profit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Blue Heron Favorite, L.P.,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George W. Antoinette Jr. (and Elizabeth P. Antoinette, his wife - NO INTEREST), Gary L. Antoinette (and Sandra Jean Antoinette, his wife - NO INTEREST), Gale L. Antoinette,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Charleen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Buncic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Blue Heron Favorite, L.P.,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Moninger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Realty, Inc., a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Blue Heron Favorite, L.P.,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C.W. and Brothers, LLC, a Pennsylvania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Maronda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Homes, Inc. a Pennsylvania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Maronda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Homes, Inc. a Pennsylvania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Cianelli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Realty Corporation, a corporation organized and existing under the laws of the Commonwealth of Pennsylvania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John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Pochiba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Donna Mae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Pochiba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Township of North Strabane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Chartiers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Township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Township of North Strabane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Elisabeth F. Jeffries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Hugo B. and Mary Lou Deluca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Lighthouse Partners, L.P.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Coca-Cola Refreshments USA, INC.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Clayton Griffith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Mary M. Coen, John V. Coen, Jr., James J.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Berton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Mary Lynn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Spilak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James J.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Spilak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Suzanne M. Myers, Paul A.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Spilak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III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B. Pitts and Susan E. Pitts,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Westlite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Partners,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Rebecca Anne Ross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Caterpillar Global Mining America LLC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Farren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The Perryman Company,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Lighthouse Partners, L.P.,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Weidacres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L.L.C.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Interstate 79 Associates,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Mark Edward Hudson and Amy Eileen Hudson, Co-Trustees of the Mark Edward Hudson and Amy Eileen Hudson Revocable Living Trust, U/T/A dated May 13, 2009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Albert S. Bier and Scott J. Bier, t/b/d/a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S Landscaping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Walter Turner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William J. Ross and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GeeGee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Ross,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Edward P. Martin and Holly J.  Martin,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Virginia and John L. Walker, Alan McKnight, Rebecca A. Walker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Plotner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John L. (Jack) Walker, Jr., Robert A. Walker, Virginia Walker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Gerald J.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Pochiba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Roberta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Pochiba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Kenneth G. Bricker, Trustee of the Kenneth G. Bricker Trust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Nancy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Rostosky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-Woods, Ivan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Rostosky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Angelo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Quarture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 Jessica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Quarture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 w:rsidRPr="00D73AB7">
              <w:rPr>
                <w:rFonts w:ascii="Arial" w:hAnsi="Arial" w:cs="Arial"/>
                <w:sz w:val="16"/>
                <w:szCs w:val="16"/>
              </w:rPr>
              <w:t>WA-56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Richard Neill, Barbara Neill Borne, William Neill, Jamie Lynn Neill, James Robert Neill</w:t>
            </w:r>
          </w:p>
        </w:tc>
      </w:tr>
      <w:bookmarkEnd w:id="0"/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Fredrick P &amp; Susan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Kirr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Weidacres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L.L.C.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Robert James Dempsey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Karl Martin, Randy Shanks, Kenneth Novak, John Novak, Edwin Novak, Marjorie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Sakraida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The Martin Family Revocable Living Trust Dated 2/22/2010, James F. Martin and Irene L. Martin, trustees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Weidacres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L.L.C.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Walter Turner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Richard Everett Neill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Robert N. McKinley &amp; Luann McKinley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Bradley A. &amp; Amy J. Simon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Ross Neill and Lynn A Neill,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Robert R. and Carol G. Thomas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Joanne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Funtal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Niki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Happel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Aja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Happel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Rhet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Happel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Minick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Jr. and Judith Ann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Minick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Clayton Edward Himes, Kimberly Himes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Vivian Harbison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Alan A. Wright and Mary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Dombrowski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Wright,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Jeffrey D. and Jessica Lytle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Huffy's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Family Limited Partnership.  A Delaware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Joyce H. Durham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Eric Snow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Mark E.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Baratz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Arlene B.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Baratz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Mark E.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Baratz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Arlene B.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Baratz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Eric Alan &amp; Karen Louise Jones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Julia T.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Snee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, Donald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Snee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Michael A. &amp; Jennifer Borne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David Middleton , Terrill Middleton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Deborah J. Wicks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Jeffrey and Michelle  Seaman, Thomas A. and Carol A.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Neth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Laurie  Reich formerly Laurie R. Mansell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Canestrale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Environmental Control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Canestrale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Environmental Control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Thomas A. Robinson Limited Family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Jerald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Groznik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Lee Ann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Groznik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Allegheny Energy Supply Company, LLC, a Delaware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Vivian Harbison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Mary Ann C.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Kestler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Allegheny Energy Supply Company, LLC, a Delaware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RAM Farms, LLC, a Delaware limited liability company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West Penn Power Company, a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Robert J. Eckert and  Gina L. Eckert,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Presbyterian Church of Thomas, a/k/a Thomas Presbyterian Church, formerly The United Presbyterian Church of Thomas, formerly The Fairview Presbyterian Church and also formerly The Fairview Church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Thomas A. Boehm and Linda J. Boehm,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 Kelly, James  Kelly Sr.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Bresselsmith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Jennifer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Bresselsmith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Estate of Ruth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O'Black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deceased, Matthew V.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O'Black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Lawrence P.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O'Black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co-executors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Sunoco Pipeline L.P., a Texas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AGAPE MISSION, INC.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Ramaco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Northern Appalachia, LLC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George M. Wilmer </w:t>
            </w:r>
            <w:proofErr w:type="gram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and  Paulette</w:t>
            </w:r>
            <w:proofErr w:type="gram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L.  Wilmer,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Constance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Trisler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a/k/a Constance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Trisler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McCahan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Heidi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Nute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Kati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Bucciero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Drake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Trisler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John J. Volpe and June A. Volpe,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Steven R. Brown and Denice  Brown,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Zanardelli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Georgetta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Zanardelli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Charles B.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Gupton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Kelly A.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Gupton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Veree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Schultz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Robin Cole and Linda S. Cole,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Minick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Jr. and Judith Ann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Minick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P.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Diesing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Cathie  Poole, Connie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DeProspo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P.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Diesing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Byron G. Osborn, Jr. and Lynn C. Osborn,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Jennifer Lejeune McMichael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Wheeling &amp; Lake Erie RR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Adamo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Raymond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Romanetti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Lori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Romanetti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Raymond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Romanetti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Lori M.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Romanetti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Ronald A. Cox and Sallie A.  Cox,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Norfolk Southern RR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Jack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Chastel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Penny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Chastel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Phillips, Pat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Chastel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David Phillips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Thomas C.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Todd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Gregory A. and Tammy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S. Johnston and Lucy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Mirisciotti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Young,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Woodruff Partners, LLP, a Pennsylvania Limited Partnership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Harold G. Close Jr. and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Timi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Close,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WA-213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Gary L. Seward and Nancy C. Seward,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Danley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PA-WA-0056.0002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Williams Ohio Valley Midstream LLC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Holdings Inc.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John &amp; Donna Mae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Pochiba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Farren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Kathleen A. Healy, Mary  Cannon, Kimberly  Livingston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Vasbro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Inc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Angelo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Quarture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Jessica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Quarture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Hans H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Gruenert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PA-WA-0080.0004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Dean T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Zaimes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Thomas Beck,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Theadora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Beck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Daniel Ryan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PA-WA-0119.0003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Louann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Thomas E. Beck, Jr., husband and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Township of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Chartiers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Central Van &amp; Storage of Charleston, Inc.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PA-WA-0087.0003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Lighthouse Partners LP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PA-WA-0084.0002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Lighthouse Partners, L.P.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PA-WA-0118.0001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King Lois J Trust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lastRenderedPageBreak/>
              <w:t>WA-86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Presbyterian Church of Thomas, a/k/a Thomas Presbyterian Church, formerly The United Presbyterian Church of Thomas, formerly The Fairview Presbyterian Church and also formerly The Fairview Church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Moninger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Realty, Inc., a corporation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William J. Ross and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GeeGee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Ross, his wife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Stephen A &amp; Tina R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Colletti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C.C.W.  Jed-B Grantor  Trust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ETC NORTHEAST PIPELINE LLC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Todd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Thomas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, Gregory A.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 , Tammy L.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Kotyk</w:t>
            </w:r>
            <w:proofErr w:type="spellEnd"/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WA-207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 xml:space="preserve">Edward  </w:t>
            </w:r>
            <w:proofErr w:type="spellStart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Hirosky</w:t>
            </w:r>
            <w:proofErr w:type="spellEnd"/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, Tracey Sampson</w:t>
            </w:r>
          </w:p>
        </w:tc>
      </w:tr>
      <w:tr w:rsidR="00D73AB7" w:rsidRPr="00D73AB7" w:rsidTr="00D73AB7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WA-11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B7">
              <w:rPr>
                <w:rFonts w:ascii="Arial" w:hAnsi="Arial" w:cs="Arial"/>
                <w:sz w:val="16"/>
                <w:szCs w:val="16"/>
              </w:rPr>
              <w:t>PA-WA-0019.0000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AB7" w:rsidRPr="00D73AB7" w:rsidRDefault="00D73AB7" w:rsidP="00D7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AB7">
              <w:rPr>
                <w:rFonts w:ascii="Arial" w:hAnsi="Arial" w:cs="Arial"/>
                <w:color w:val="000000"/>
                <w:sz w:val="16"/>
                <w:szCs w:val="16"/>
              </w:rPr>
              <w:t>Williams Ohio Valley Midstream LLC</w:t>
            </w:r>
          </w:p>
        </w:tc>
      </w:tr>
    </w:tbl>
    <w:p w:rsidR="003A29EA" w:rsidRPr="00D73AB7" w:rsidRDefault="003A29EA" w:rsidP="00D73AB7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D73AB7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2E796A"/>
    <w:rsid w:val="003A29EA"/>
    <w:rsid w:val="008842F8"/>
    <w:rsid w:val="00932F18"/>
    <w:rsid w:val="00A66034"/>
    <w:rsid w:val="00D73AB7"/>
    <w:rsid w:val="00DE0323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3</cp:revision>
  <dcterms:created xsi:type="dcterms:W3CDTF">2016-03-19T16:58:00Z</dcterms:created>
  <dcterms:modified xsi:type="dcterms:W3CDTF">2016-03-19T17:14:00Z</dcterms:modified>
</cp:coreProperties>
</file>