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EF43A" w14:textId="77777777" w:rsidR="004947FD" w:rsidRPr="00813AF3" w:rsidRDefault="004947FD">
      <w:pPr>
        <w:rPr>
          <w:sz w:val="12"/>
          <w:szCs w:val="12"/>
        </w:rPr>
      </w:pPr>
    </w:p>
    <w:p w14:paraId="76FC1DBF" w14:textId="77777777" w:rsidR="004947FD" w:rsidRDefault="004947FD"/>
    <w:p w14:paraId="410E2FEF" w14:textId="77777777" w:rsidR="004947FD" w:rsidRDefault="004947FD"/>
    <w:p w14:paraId="5851ADED" w14:textId="519FE579" w:rsidR="004947FD" w:rsidRPr="000A7630" w:rsidRDefault="004947FD" w:rsidP="000A7630">
      <w:pPr>
        <w:pStyle w:val="Heading1"/>
        <w:jc w:val="center"/>
        <w:rPr>
          <w:rFonts w:asciiTheme="minorHAnsi" w:hAnsiTheme="minorHAnsi" w:cstheme="minorHAnsi"/>
          <w:b/>
          <w:bCs/>
          <w:smallCaps/>
          <w:sz w:val="48"/>
          <w:szCs w:val="48"/>
          <w:u w:val="single"/>
        </w:rPr>
      </w:pPr>
      <w:r w:rsidRPr="000A7630">
        <w:rPr>
          <w:rFonts w:asciiTheme="minorHAnsi" w:hAnsiTheme="minorHAnsi" w:cstheme="minorHAnsi"/>
          <w:b/>
          <w:bCs/>
          <w:smallCaps/>
          <w:sz w:val="48"/>
          <w:szCs w:val="48"/>
          <w:u w:val="single"/>
        </w:rPr>
        <w:t>Air Quality – Fee Maintenance</w:t>
      </w:r>
    </w:p>
    <w:p w14:paraId="508A4F96" w14:textId="7E332CB8" w:rsidR="004947FD" w:rsidRDefault="004947FD" w:rsidP="000A7630">
      <w:pPr>
        <w:pStyle w:val="Heading1"/>
        <w:jc w:val="center"/>
      </w:pPr>
      <w:r w:rsidRPr="000A7630">
        <w:rPr>
          <w:rFonts w:asciiTheme="minorHAnsi" w:hAnsiTheme="minorHAnsi" w:cstheme="minorHAnsi"/>
          <w:b/>
          <w:bCs/>
          <w:smallCaps/>
          <w:sz w:val="48"/>
          <w:szCs w:val="48"/>
          <w:u w:val="single"/>
        </w:rPr>
        <w:t>Quick Pay Invoice Payment</w:t>
      </w:r>
    </w:p>
    <w:p w14:paraId="651C1C4F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0276F558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28AEE100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57FA8109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4035246A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51C2D0CC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39D0F73B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20A95319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1AE5B68F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79994292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079BC4D7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7DDB31DC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5D14C93E" w14:textId="77777777" w:rsid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01794757" w14:textId="77777777" w:rsidR="004947FD" w:rsidRPr="004947FD" w:rsidRDefault="004947FD" w:rsidP="004947FD">
      <w:pPr>
        <w:jc w:val="center"/>
        <w:rPr>
          <w:b/>
          <w:bCs/>
          <w:sz w:val="34"/>
          <w:szCs w:val="34"/>
          <w:u w:val="single"/>
        </w:rPr>
      </w:pPr>
    </w:p>
    <w:p w14:paraId="24B272BB" w14:textId="77777777" w:rsidR="004947FD" w:rsidRDefault="004947FD" w:rsidP="004947FD">
      <w:pPr>
        <w:spacing w:after="0" w:line="240" w:lineRule="auto"/>
        <w:ind w:left="2880"/>
        <w:textAlignment w:val="baseline"/>
        <w:rPr>
          <w:rFonts w:ascii="Calibri" w:eastAsia="Times New Roman" w:hAnsi="Calibri" w:cs="Calibri"/>
        </w:rPr>
      </w:pPr>
    </w:p>
    <w:tbl>
      <w:tblPr>
        <w:tblW w:w="5265" w:type="dxa"/>
        <w:tblInd w:w="2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420"/>
      </w:tblGrid>
      <w:tr w:rsidR="004947FD" w14:paraId="030D3E69" w14:textId="77777777" w:rsidTr="004947FD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82428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Prepared by: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0F07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Business Support Services </w:t>
            </w:r>
          </w:p>
        </w:tc>
      </w:tr>
      <w:tr w:rsidR="004947FD" w14:paraId="73B9D885" w14:textId="77777777" w:rsidTr="004947FD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004D5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Version: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62C2F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1 </w:t>
            </w:r>
          </w:p>
        </w:tc>
      </w:tr>
      <w:tr w:rsidR="004947FD" w14:paraId="38061934" w14:textId="77777777" w:rsidTr="004947FD">
        <w:trPr>
          <w:trHeight w:val="30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4512A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Date: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A9300" w14:textId="77777777" w:rsidR="004947FD" w:rsidRDefault="00494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October 17</w:t>
            </w:r>
            <w:r>
              <w:rPr>
                <w:rFonts w:ascii="Calibri" w:eastAsia="Times New Roman" w:hAnsi="Calibr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>, 2023 </w:t>
            </w:r>
          </w:p>
        </w:tc>
      </w:tr>
    </w:tbl>
    <w:p w14:paraId="5D01AE30" w14:textId="77777777" w:rsidR="004947FD" w:rsidRDefault="004947FD" w:rsidP="004947FD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</w:rPr>
      </w:pPr>
    </w:p>
    <w:p w14:paraId="24846086" w14:textId="77777777" w:rsidR="004947FD" w:rsidRDefault="004947FD">
      <w:r>
        <w:br w:type="page"/>
      </w:r>
    </w:p>
    <w:p w14:paraId="5D88B506" w14:textId="77777777" w:rsidR="004947FD" w:rsidRPr="00797E47" w:rsidRDefault="004947FD" w:rsidP="00797E47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797E4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Here is a link to the Bureau of Air Quality SharePoint for a short video on how to make an invoice payment. </w:t>
      </w:r>
    </w:p>
    <w:p w14:paraId="60959E8A" w14:textId="5E375A1F" w:rsidR="004947FD" w:rsidRDefault="004947FD" w:rsidP="00797E47">
      <w:pPr>
        <w:spacing w:after="0"/>
      </w:pPr>
      <w:r>
        <w:t xml:space="preserve">Link </w:t>
      </w:r>
      <w:r w:rsidR="00797E47">
        <w:t>–</w:t>
      </w:r>
      <w:r>
        <w:t xml:space="preserve"> </w:t>
      </w:r>
      <w:hyperlink r:id="rId10" w:history="1">
        <w:r w:rsidR="00C83D76">
          <w:rPr>
            <w:rStyle w:val="Hyperlink"/>
          </w:rPr>
          <w:t>Quick Pay - AQ Fee Maintenance Making an Invoice Payment .mp4</w:t>
        </w:r>
      </w:hyperlink>
    </w:p>
    <w:p w14:paraId="1F12D7CD" w14:textId="77777777" w:rsidR="00797E47" w:rsidRDefault="00797E47" w:rsidP="00797E47">
      <w:pPr>
        <w:spacing w:after="0"/>
      </w:pPr>
    </w:p>
    <w:p w14:paraId="1F9183B9" w14:textId="77777777" w:rsidR="004947FD" w:rsidRDefault="004947FD" w:rsidP="008B2A15">
      <w:pPr>
        <w:rPr>
          <w:rStyle w:val="normaltextrun"/>
          <w:rFonts w:ascii="Calibri" w:hAnsi="Calibri" w:cs="Calibri"/>
          <w:b/>
          <w:bCs/>
          <w:smallCaps/>
          <w:color w:val="4472C4"/>
          <w:sz w:val="28"/>
          <w:szCs w:val="28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mallCaps/>
          <w:color w:val="4472C4"/>
          <w:sz w:val="28"/>
          <w:szCs w:val="28"/>
          <w:u w:val="single"/>
          <w:shd w:val="clear" w:color="auto" w:fill="FFFFFF"/>
        </w:rPr>
        <w:t>The Steps to Make a Payment Using Invoice</w:t>
      </w:r>
    </w:p>
    <w:p w14:paraId="2C771897" w14:textId="51C14267" w:rsidR="00292DC4" w:rsidRDefault="008B2A15" w:rsidP="00797E47">
      <w:pPr>
        <w:pStyle w:val="ListParagraph"/>
        <w:numPr>
          <w:ilvl w:val="0"/>
          <w:numId w:val="3"/>
        </w:numPr>
      </w:pPr>
      <w:r>
        <w:t>Access the Quick Pay link</w:t>
      </w:r>
      <w:r w:rsidR="00797E47">
        <w:t xml:space="preserve"> </w:t>
      </w:r>
      <w:hyperlink r:id="rId11" w:tgtFrame="_blank" w:tooltip="https://greenport.pa.gov/QuickPay" w:history="1">
        <w:r w:rsidR="00F76043">
          <w:rPr>
            <w:rStyle w:val="Hyperlink"/>
          </w:rPr>
          <w:t>Quick Pay - Home Page - Quick Pay</w:t>
        </w:r>
      </w:hyperlink>
      <w:r w:rsidR="00F76043">
        <w:t>.</w:t>
      </w:r>
    </w:p>
    <w:p w14:paraId="6FF71E29" w14:textId="77777777" w:rsidR="008B2A15" w:rsidRDefault="008B2A15" w:rsidP="008B2A15">
      <w:pPr>
        <w:pStyle w:val="ListParagraph"/>
        <w:numPr>
          <w:ilvl w:val="0"/>
          <w:numId w:val="3"/>
        </w:numPr>
      </w:pPr>
      <w:r>
        <w:t>The Welcome page includes Step 1 to make the payment stating, “Step</w:t>
      </w:r>
      <w:r w:rsidRPr="008B2A15">
        <w:t xml:space="preserve"> 1: Select the Agency and Program/Invoice that you would like to pay today</w:t>
      </w:r>
      <w:r>
        <w:t>”.</w:t>
      </w:r>
    </w:p>
    <w:p w14:paraId="764D0BC5" w14:textId="77777777" w:rsidR="008B2A15" w:rsidRDefault="008B2A15" w:rsidP="008B2A15">
      <w:pPr>
        <w:pStyle w:val="ListParagraph"/>
        <w:numPr>
          <w:ilvl w:val="0"/>
          <w:numId w:val="3"/>
        </w:numPr>
      </w:pPr>
      <w:r>
        <w:t>Select the Agency “</w:t>
      </w:r>
      <w:r w:rsidRPr="008B2A15">
        <w:t>Department of Environmental Protection</w:t>
      </w:r>
      <w:r>
        <w:t>” and Program “Air</w:t>
      </w:r>
      <w:r w:rsidRPr="008B2A15">
        <w:t xml:space="preserve"> Quality Fee Maintenance Invoice</w:t>
      </w:r>
      <w:r>
        <w:t xml:space="preserve">” from the dropdown. </w:t>
      </w:r>
    </w:p>
    <w:p w14:paraId="04C96E98" w14:textId="77777777" w:rsidR="00292DC4" w:rsidRDefault="00292DC4" w:rsidP="00037B45">
      <w:pPr>
        <w:ind w:left="990" w:hanging="630"/>
        <w:jc w:val="center"/>
      </w:pPr>
      <w:r>
        <w:rPr>
          <w:noProof/>
        </w:rPr>
        <w:drawing>
          <wp:inline distT="0" distB="0" distL="0" distR="0" wp14:anchorId="31636585" wp14:editId="38258F38">
            <wp:extent cx="6029503" cy="128771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0134" cy="13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47198" w14:textId="48355D89" w:rsidR="00292DC4" w:rsidRDefault="008B2A15" w:rsidP="008B2A15">
      <w:pPr>
        <w:pStyle w:val="ListParagraph"/>
        <w:numPr>
          <w:ilvl w:val="0"/>
          <w:numId w:val="3"/>
        </w:numPr>
      </w:pPr>
      <w:r>
        <w:t xml:space="preserve">Step 2 will display the </w:t>
      </w:r>
      <w:r w:rsidR="10D1C89B">
        <w:t>s</w:t>
      </w:r>
      <w:r>
        <w:t xml:space="preserve">mall template of the Invoice that was sent to the customer/facility, highlighting the Client and Invoice number. </w:t>
      </w:r>
    </w:p>
    <w:p w14:paraId="45A6ACC9" w14:textId="43DC7529" w:rsidR="008B2A15" w:rsidRDefault="008B2A15" w:rsidP="008B2A15">
      <w:pPr>
        <w:pStyle w:val="ListParagraph"/>
        <w:numPr>
          <w:ilvl w:val="0"/>
          <w:numId w:val="3"/>
        </w:numPr>
      </w:pPr>
      <w:r>
        <w:t xml:space="preserve">Enter </w:t>
      </w:r>
      <w:r w:rsidR="2C6E6986">
        <w:t>your</w:t>
      </w:r>
      <w:r>
        <w:t xml:space="preserve"> Client </w:t>
      </w:r>
      <w:r w:rsidR="6AE8095E">
        <w:t>ID number</w:t>
      </w:r>
      <w:r>
        <w:t xml:space="preserve"> and Invoice number in the respective boxes, click on the verification captcha “I am not a robot and perform the required validation”</w:t>
      </w:r>
    </w:p>
    <w:p w14:paraId="263F6952" w14:textId="77777777" w:rsidR="008B2A15" w:rsidRDefault="008B2A15" w:rsidP="008B2A15">
      <w:pPr>
        <w:pStyle w:val="ListParagraph"/>
        <w:numPr>
          <w:ilvl w:val="0"/>
          <w:numId w:val="3"/>
        </w:numPr>
      </w:pPr>
      <w:r>
        <w:t>Click on Search.</w:t>
      </w:r>
    </w:p>
    <w:p w14:paraId="69B84182" w14:textId="77777777" w:rsidR="008B2A15" w:rsidRPr="009F3286" w:rsidRDefault="008B2A15" w:rsidP="008B2A15">
      <w:pPr>
        <w:pStyle w:val="ListParagraph"/>
        <w:rPr>
          <w:sz w:val="2"/>
          <w:szCs w:val="2"/>
        </w:rPr>
      </w:pPr>
    </w:p>
    <w:p w14:paraId="5CB60672" w14:textId="1880E915" w:rsidR="00292DC4" w:rsidRDefault="00707710" w:rsidP="00037B45">
      <w:pPr>
        <w:ind w:left="990" w:hanging="990"/>
        <w:jc w:val="center"/>
      </w:pPr>
      <w:r>
        <w:rPr>
          <w:noProof/>
        </w:rPr>
        <w:drawing>
          <wp:inline distT="0" distB="0" distL="0" distR="0" wp14:anchorId="247A8F44" wp14:editId="513DEBC4">
            <wp:extent cx="5507852" cy="3964199"/>
            <wp:effectExtent l="19050" t="19050" r="17145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7074" cy="39780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E5AB7C" w14:textId="182F0AF8" w:rsidR="00292DC4" w:rsidRDefault="00A3375E" w:rsidP="00C83D76">
      <w:pPr>
        <w:pStyle w:val="ListParagraph"/>
        <w:numPr>
          <w:ilvl w:val="0"/>
          <w:numId w:val="3"/>
        </w:numPr>
      </w:pPr>
      <w:r>
        <w:t xml:space="preserve">Step 3 with the Client details grid will display. Note – For the clients with multiple facilities/pending invoices will show </w:t>
      </w:r>
      <w:r w:rsidR="00D6427C">
        <w:t xml:space="preserve">all the </w:t>
      </w:r>
      <w:r>
        <w:t xml:space="preserve">invoices </w:t>
      </w:r>
      <w:r w:rsidR="00D6427C">
        <w:t xml:space="preserve">that need </w:t>
      </w:r>
      <w:r w:rsidR="002D5EFD">
        <w:t>to be paid</w:t>
      </w:r>
      <w:r w:rsidR="00D6427C">
        <w:t xml:space="preserve">. </w:t>
      </w:r>
    </w:p>
    <w:p w14:paraId="5FC49BD1" w14:textId="6D375BD9" w:rsidR="00573F61" w:rsidRDefault="00573F61" w:rsidP="00573F61">
      <w:pPr>
        <w:pStyle w:val="ListParagraph"/>
        <w:numPr>
          <w:ilvl w:val="1"/>
          <w:numId w:val="3"/>
        </w:numPr>
      </w:pPr>
      <w:r>
        <w:t xml:space="preserve">Single Invoice - </w:t>
      </w:r>
    </w:p>
    <w:p w14:paraId="11A465B7" w14:textId="56C004FD" w:rsidR="00D6427C" w:rsidRDefault="00DD3A47" w:rsidP="00D6427C">
      <w:r>
        <w:rPr>
          <w:noProof/>
        </w:rPr>
        <w:drawing>
          <wp:inline distT="0" distB="0" distL="0" distR="0" wp14:anchorId="1F8C49F6" wp14:editId="7942DF9A">
            <wp:extent cx="6629400" cy="5504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5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A699" w14:textId="4C0E96E1" w:rsidR="00797E47" w:rsidRDefault="00797E47" w:rsidP="00D6427C"/>
    <w:p w14:paraId="66BF2335" w14:textId="4DB6908E" w:rsidR="00DD3A47" w:rsidRDefault="00DD3A47" w:rsidP="00D6427C"/>
    <w:p w14:paraId="6FD46B6E" w14:textId="432A3E9E" w:rsidR="00DD3A47" w:rsidRDefault="00DD3A47" w:rsidP="00D6427C"/>
    <w:p w14:paraId="46B0FD5A" w14:textId="0EF44A41" w:rsidR="00DD3A47" w:rsidRDefault="00DD3A47" w:rsidP="00D6427C"/>
    <w:p w14:paraId="4CD149F3" w14:textId="140EBACF" w:rsidR="00DD3A47" w:rsidRDefault="00DD3A47" w:rsidP="00D6427C"/>
    <w:p w14:paraId="14214E46" w14:textId="5CC49A4F" w:rsidR="00DD3A47" w:rsidRDefault="00DD3A47" w:rsidP="00D6427C"/>
    <w:p w14:paraId="7D60C274" w14:textId="456D8831" w:rsidR="00DD3A47" w:rsidRDefault="00DD3A47" w:rsidP="00D6427C"/>
    <w:p w14:paraId="160E8856" w14:textId="04CDFCF8" w:rsidR="00A92E27" w:rsidRDefault="00A92E27" w:rsidP="00D6427C"/>
    <w:p w14:paraId="1BF07516" w14:textId="05795525" w:rsidR="00292DC4" w:rsidRDefault="00573F61" w:rsidP="00573F61">
      <w:pPr>
        <w:pStyle w:val="ListParagraph"/>
        <w:numPr>
          <w:ilvl w:val="1"/>
          <w:numId w:val="3"/>
        </w:numPr>
      </w:pPr>
      <w:r>
        <w:t>Mu</w:t>
      </w:r>
      <w:r w:rsidR="00B038A5">
        <w:t xml:space="preserve">ltiple Invoices </w:t>
      </w:r>
    </w:p>
    <w:p w14:paraId="1AC40D56" w14:textId="70DF31FD" w:rsidR="00B038A5" w:rsidRDefault="00951392" w:rsidP="002F74BF">
      <w:pPr>
        <w:jc w:val="center"/>
      </w:pPr>
      <w:r>
        <w:rPr>
          <w:noProof/>
        </w:rPr>
        <w:drawing>
          <wp:inline distT="0" distB="0" distL="0" distR="0" wp14:anchorId="3D8DB610" wp14:editId="636857DF">
            <wp:extent cx="6629400" cy="78263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8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6D6F1" w14:textId="1AE0EE5F" w:rsidR="0004406F" w:rsidRDefault="00C9172E" w:rsidP="00C9172E">
      <w:pPr>
        <w:pStyle w:val="ListParagraph"/>
        <w:numPr>
          <w:ilvl w:val="0"/>
          <w:numId w:val="3"/>
        </w:numPr>
      </w:pPr>
      <w:r>
        <w:t xml:space="preserve">Click on Pay Invoice. </w:t>
      </w:r>
    </w:p>
    <w:p w14:paraId="422579D8" w14:textId="4D32226F" w:rsidR="00C9172E" w:rsidRDefault="001B7F83" w:rsidP="00C9172E">
      <w:pPr>
        <w:pStyle w:val="ListParagraph"/>
        <w:numPr>
          <w:ilvl w:val="0"/>
          <w:numId w:val="3"/>
        </w:numPr>
      </w:pPr>
      <w:r>
        <w:t xml:space="preserve">The System will direct to the First Data - Payeezy payment platform. Note that the Payeezy screen will include </w:t>
      </w:r>
      <w:r w:rsidR="00816EE1">
        <w:t xml:space="preserve">a </w:t>
      </w:r>
      <w:r w:rsidR="00A7645A">
        <w:t xml:space="preserve">review section with the </w:t>
      </w:r>
      <w:r w:rsidR="00585709">
        <w:t>invoice</w:t>
      </w:r>
      <w:r w:rsidR="00A7645A">
        <w:t xml:space="preserve"> number and </w:t>
      </w:r>
      <w:r w:rsidR="00585709">
        <w:t xml:space="preserve">the invoice amount. </w:t>
      </w:r>
      <w:r w:rsidR="00A7645A">
        <w:t xml:space="preserve"> </w:t>
      </w:r>
    </w:p>
    <w:p w14:paraId="17E28803" w14:textId="1F77FDD3" w:rsidR="00816EE1" w:rsidRDefault="00816EE1" w:rsidP="00C9172E">
      <w:pPr>
        <w:pStyle w:val="ListParagraph"/>
        <w:numPr>
          <w:ilvl w:val="0"/>
          <w:numId w:val="3"/>
        </w:numPr>
      </w:pPr>
      <w:r>
        <w:t>Enter the payment information. (</w:t>
      </w:r>
      <w:r w:rsidR="00950C75">
        <w:t xml:space="preserve">Credit </w:t>
      </w:r>
      <w:r>
        <w:t xml:space="preserve">Card or </w:t>
      </w:r>
      <w:r w:rsidR="00950C75">
        <w:t xml:space="preserve">Telecheck). The email that is entered on this page will receive the Payeezy payment receipt. </w:t>
      </w:r>
    </w:p>
    <w:p w14:paraId="0D8EE8E1" w14:textId="00DD4297" w:rsidR="00950C75" w:rsidRDefault="005B69C0" w:rsidP="00C9172E">
      <w:pPr>
        <w:pStyle w:val="ListParagraph"/>
        <w:numPr>
          <w:ilvl w:val="0"/>
          <w:numId w:val="3"/>
        </w:numPr>
      </w:pPr>
      <w:r>
        <w:t>If it’s a credit card payment, c</w:t>
      </w:r>
      <w:r w:rsidR="000421BC">
        <w:t xml:space="preserve">lick on pay with </w:t>
      </w:r>
      <w:r>
        <w:t>your C</w:t>
      </w:r>
      <w:r w:rsidR="000421BC">
        <w:t xml:space="preserve">redit </w:t>
      </w:r>
      <w:r>
        <w:t>C</w:t>
      </w:r>
      <w:r w:rsidR="000421BC">
        <w:t>ard.</w:t>
      </w:r>
      <w:r w:rsidR="006F3671">
        <w:t xml:space="preserve"> If it’s a Telecheck payment</w:t>
      </w:r>
      <w:r w:rsidR="00762EBA">
        <w:t xml:space="preserve">, click on </w:t>
      </w:r>
      <w:r w:rsidR="00684EC1">
        <w:t xml:space="preserve">the </w:t>
      </w:r>
      <w:r w:rsidR="00762EBA">
        <w:t xml:space="preserve">Proceed to </w:t>
      </w:r>
      <w:r w:rsidR="00684EC1">
        <w:t>Consent</w:t>
      </w:r>
      <w:r w:rsidR="00762EBA">
        <w:t xml:space="preserve"> page.</w:t>
      </w:r>
    </w:p>
    <w:p w14:paraId="28D9E612" w14:textId="4D5D44F5" w:rsidR="00A7645A" w:rsidRDefault="00A7645A" w:rsidP="002F74BF">
      <w:pPr>
        <w:jc w:val="center"/>
      </w:pPr>
      <w:r>
        <w:rPr>
          <w:noProof/>
        </w:rPr>
        <w:drawing>
          <wp:inline distT="0" distB="0" distL="0" distR="0" wp14:anchorId="0E2B58ED" wp14:editId="42C3ABA6">
            <wp:extent cx="5764696" cy="6495661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3787" cy="65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EF35" w14:textId="3EA59C35" w:rsidR="00136751" w:rsidRDefault="00136751" w:rsidP="00E724B7">
      <w:pPr>
        <w:pStyle w:val="ListParagraph"/>
        <w:numPr>
          <w:ilvl w:val="0"/>
          <w:numId w:val="3"/>
        </w:numPr>
      </w:pPr>
      <w:r>
        <w:t>During</w:t>
      </w:r>
      <w:r w:rsidR="00E724B7">
        <w:t xml:space="preserve"> the </w:t>
      </w:r>
      <w:r>
        <w:t>payment</w:t>
      </w:r>
      <w:r w:rsidR="00E724B7">
        <w:t xml:space="preserve"> </w:t>
      </w:r>
      <w:r w:rsidR="00DA7B93">
        <w:t>processing</w:t>
      </w:r>
      <w:r w:rsidR="007B2221">
        <w:t>,</w:t>
      </w:r>
      <w:r w:rsidR="00E724B7">
        <w:t xml:space="preserve"> use</w:t>
      </w:r>
      <w:bookmarkStart w:id="0" w:name="_GoBack"/>
      <w:bookmarkEnd w:id="0"/>
      <w:r w:rsidR="00E724B7">
        <w:t xml:space="preserve">rs will see the below </w:t>
      </w:r>
      <w:r>
        <w:t>spinning screen</w:t>
      </w:r>
      <w:r w:rsidR="00FC25FA">
        <w:t xml:space="preserve">. </w:t>
      </w:r>
    </w:p>
    <w:p w14:paraId="660CD9DF" w14:textId="5AB59E98" w:rsidR="00FC25FA" w:rsidRDefault="00FC25FA" w:rsidP="00FC25FA">
      <w:pPr>
        <w:ind w:left="360"/>
        <w:jc w:val="center"/>
      </w:pPr>
      <w:r>
        <w:rPr>
          <w:noProof/>
        </w:rPr>
        <w:drawing>
          <wp:inline distT="0" distB="0" distL="0" distR="0" wp14:anchorId="049203EA" wp14:editId="684EB7A5">
            <wp:extent cx="4451239" cy="1350967"/>
            <wp:effectExtent l="0" t="0" r="698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846" cy="135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A14C" w14:textId="72666E8C" w:rsidR="00292DC4" w:rsidRDefault="00BE55AB" w:rsidP="00BE55AB">
      <w:pPr>
        <w:pStyle w:val="ListParagraph"/>
        <w:numPr>
          <w:ilvl w:val="0"/>
          <w:numId w:val="3"/>
        </w:numPr>
      </w:pPr>
      <w:r>
        <w:t xml:space="preserve">Once the </w:t>
      </w:r>
      <w:r w:rsidR="001653DC">
        <w:t>payment is</w:t>
      </w:r>
      <w:r>
        <w:t xml:space="preserve"> complete</w:t>
      </w:r>
      <w:r w:rsidR="007B2221">
        <w:t xml:space="preserve">, </w:t>
      </w:r>
      <w:r>
        <w:t xml:space="preserve">a payment receipt will appear. </w:t>
      </w:r>
    </w:p>
    <w:p w14:paraId="2326A612" w14:textId="77777777" w:rsidR="00292DC4" w:rsidRDefault="00292DC4" w:rsidP="00A02673">
      <w:pPr>
        <w:ind w:left="720"/>
        <w:jc w:val="center"/>
      </w:pPr>
      <w:r>
        <w:rPr>
          <w:noProof/>
        </w:rPr>
        <w:drawing>
          <wp:inline distT="0" distB="0" distL="0" distR="0" wp14:anchorId="3FAB7A46" wp14:editId="5E469E09">
            <wp:extent cx="5756744" cy="3895725"/>
            <wp:effectExtent l="19050" t="19050" r="158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7374" cy="3916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055E8" w14:textId="47CB127D" w:rsidR="00292DC4" w:rsidRDefault="00292DC4" w:rsidP="00A02673">
      <w:pPr>
        <w:pStyle w:val="ListParagraph"/>
        <w:numPr>
          <w:ilvl w:val="0"/>
          <w:numId w:val="3"/>
        </w:numPr>
      </w:pPr>
      <w:r>
        <w:t>Email confirmation</w:t>
      </w:r>
      <w:r w:rsidR="00A02673">
        <w:t xml:space="preserve">s are sent in 2 ways based on what email has been provided - </w:t>
      </w:r>
    </w:p>
    <w:p w14:paraId="574C80B1" w14:textId="748C8990" w:rsidR="00292DC4" w:rsidRDefault="00292DC4" w:rsidP="00292DC4">
      <w:pPr>
        <w:pStyle w:val="ListParagraph"/>
        <w:numPr>
          <w:ilvl w:val="0"/>
          <w:numId w:val="1"/>
        </w:numPr>
      </w:pPr>
      <w:r>
        <w:t xml:space="preserve">E-Permitting </w:t>
      </w:r>
      <w:r w:rsidR="007B2221">
        <w:t xml:space="preserve">Receipt. </w:t>
      </w:r>
    </w:p>
    <w:p w14:paraId="2CF1F738" w14:textId="77777777" w:rsidR="00292DC4" w:rsidRDefault="00292DC4" w:rsidP="00A02673">
      <w:pPr>
        <w:ind w:left="720" w:hanging="810"/>
        <w:jc w:val="center"/>
      </w:pPr>
      <w:r>
        <w:rPr>
          <w:noProof/>
        </w:rPr>
        <w:drawing>
          <wp:inline distT="0" distB="0" distL="0" distR="0" wp14:anchorId="04C09E4C" wp14:editId="1942D028">
            <wp:extent cx="6821797" cy="17731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3487" cy="178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EEEB" w14:textId="26C3C56A" w:rsidR="00292DC4" w:rsidRDefault="001145FA" w:rsidP="00292DC4">
      <w:pPr>
        <w:pStyle w:val="ListParagraph"/>
        <w:numPr>
          <w:ilvl w:val="0"/>
          <w:numId w:val="1"/>
        </w:numPr>
      </w:pPr>
      <w:r>
        <w:t xml:space="preserve">Payeezy </w:t>
      </w:r>
      <w:r w:rsidR="007B2221">
        <w:t xml:space="preserve">Receipt. </w:t>
      </w:r>
    </w:p>
    <w:p w14:paraId="4DCB8377" w14:textId="77777777" w:rsidR="00292DC4" w:rsidRDefault="00292DC4" w:rsidP="004E2C73">
      <w:pPr>
        <w:jc w:val="center"/>
      </w:pPr>
      <w:r>
        <w:rPr>
          <w:noProof/>
        </w:rPr>
        <w:drawing>
          <wp:inline distT="0" distB="0" distL="0" distR="0" wp14:anchorId="569B57FE" wp14:editId="39D1DA5C">
            <wp:extent cx="6800533" cy="3116911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08628" cy="312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F3AC2" w14:textId="77777777" w:rsidR="00292DC4" w:rsidRDefault="00292DC4"/>
    <w:p w14:paraId="12FDE5BE" w14:textId="42B2D7CF" w:rsidR="00292DC4" w:rsidRDefault="00292DC4"/>
    <w:p w14:paraId="620DF89D" w14:textId="7B5EF9F1" w:rsidR="004E2C73" w:rsidRDefault="004E2C73"/>
    <w:p w14:paraId="05A77ADB" w14:textId="4214F0B0" w:rsidR="004E2C73" w:rsidRDefault="004E2C73"/>
    <w:p w14:paraId="3862668E" w14:textId="32052E87" w:rsidR="004E2C73" w:rsidRDefault="004E2C73"/>
    <w:p w14:paraId="0BD6BBD3" w14:textId="47F04BC5" w:rsidR="004E2C73" w:rsidRDefault="004E2C73"/>
    <w:p w14:paraId="68978E4B" w14:textId="193AC943" w:rsidR="004E2C73" w:rsidRDefault="004E2C73"/>
    <w:p w14:paraId="7F47C609" w14:textId="7F853808" w:rsidR="004E2C73" w:rsidRDefault="004E2C73"/>
    <w:p w14:paraId="34C39959" w14:textId="4EDEAA59" w:rsidR="004E2C73" w:rsidRDefault="004E2C73"/>
    <w:p w14:paraId="4F39E8F4" w14:textId="7BAAC38F" w:rsidR="004E2C73" w:rsidRDefault="004E2C73"/>
    <w:p w14:paraId="611D4CDE" w14:textId="3C1ACDAB" w:rsidR="004E2C73" w:rsidRDefault="004E2C73"/>
    <w:p w14:paraId="6B50FDF9" w14:textId="1D2C2608" w:rsidR="004E2C73" w:rsidRDefault="004E2C73"/>
    <w:p w14:paraId="41BBBC06" w14:textId="5A291815" w:rsidR="004E2C73" w:rsidRDefault="004E2C73"/>
    <w:p w14:paraId="758DB8AA" w14:textId="58F24632" w:rsidR="004E2C73" w:rsidRDefault="004E2C73"/>
    <w:p w14:paraId="617BD07E" w14:textId="65FA53ED" w:rsidR="004E2C73" w:rsidRDefault="004E2C73"/>
    <w:p w14:paraId="4F72A95A" w14:textId="7CD7BE01" w:rsidR="004E2C73" w:rsidRDefault="004E2C73"/>
    <w:p w14:paraId="65AF68B6" w14:textId="0F01F4FB" w:rsidR="004E2C73" w:rsidRDefault="00AA6318" w:rsidP="001C0A36">
      <w:pPr>
        <w:ind w:right="-630"/>
      </w:pPr>
      <w:r>
        <w:t>===============================================</w:t>
      </w:r>
      <w:r w:rsidR="001C0A36">
        <w:t>End====</w:t>
      </w:r>
      <w:r>
        <w:t>==========================================</w:t>
      </w:r>
    </w:p>
    <w:sectPr w:rsidR="004E2C73" w:rsidSect="00043CF1">
      <w:pgSz w:w="12240" w:h="15840"/>
      <w:pgMar w:top="1260" w:right="990" w:bottom="12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66AF6" w14:textId="77777777" w:rsidR="001C0A36" w:rsidRDefault="001C0A36" w:rsidP="001C0A36">
      <w:pPr>
        <w:spacing w:after="0" w:line="240" w:lineRule="auto"/>
      </w:pPr>
      <w:r>
        <w:separator/>
      </w:r>
    </w:p>
  </w:endnote>
  <w:endnote w:type="continuationSeparator" w:id="0">
    <w:p w14:paraId="2DF705C8" w14:textId="77777777" w:rsidR="001C0A36" w:rsidRDefault="001C0A36" w:rsidP="001C0A36">
      <w:pPr>
        <w:spacing w:after="0" w:line="240" w:lineRule="auto"/>
      </w:pPr>
      <w:r>
        <w:continuationSeparator/>
      </w:r>
    </w:p>
  </w:endnote>
  <w:endnote w:type="continuationNotice" w:id="1">
    <w:p w14:paraId="418685BE" w14:textId="77777777" w:rsidR="006544C5" w:rsidRDefault="00654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DE68A" w14:textId="77777777" w:rsidR="001C0A36" w:rsidRDefault="001C0A36" w:rsidP="001C0A36">
      <w:pPr>
        <w:spacing w:after="0" w:line="240" w:lineRule="auto"/>
      </w:pPr>
      <w:r>
        <w:separator/>
      </w:r>
    </w:p>
  </w:footnote>
  <w:footnote w:type="continuationSeparator" w:id="0">
    <w:p w14:paraId="0A72B17D" w14:textId="77777777" w:rsidR="001C0A36" w:rsidRDefault="001C0A36" w:rsidP="001C0A36">
      <w:pPr>
        <w:spacing w:after="0" w:line="240" w:lineRule="auto"/>
      </w:pPr>
      <w:r>
        <w:continuationSeparator/>
      </w:r>
    </w:p>
  </w:footnote>
  <w:footnote w:type="continuationNotice" w:id="1">
    <w:p w14:paraId="68A5D0E5" w14:textId="77777777" w:rsidR="006544C5" w:rsidRDefault="00654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00517"/>
    <w:multiLevelType w:val="hybridMultilevel"/>
    <w:tmpl w:val="803A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3EA5"/>
    <w:multiLevelType w:val="hybridMultilevel"/>
    <w:tmpl w:val="DD46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488B"/>
    <w:multiLevelType w:val="hybridMultilevel"/>
    <w:tmpl w:val="45CABC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595003">
    <w:abstractNumId w:val="2"/>
  </w:num>
  <w:num w:numId="2" w16cid:durableId="526718237">
    <w:abstractNumId w:val="1"/>
  </w:num>
  <w:num w:numId="3" w16cid:durableId="56591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C4"/>
    <w:rsid w:val="00037B45"/>
    <w:rsid w:val="000421BC"/>
    <w:rsid w:val="00043CF1"/>
    <w:rsid w:val="0004406F"/>
    <w:rsid w:val="00063F03"/>
    <w:rsid w:val="000A3899"/>
    <w:rsid w:val="000A7630"/>
    <w:rsid w:val="000C6B92"/>
    <w:rsid w:val="001145FA"/>
    <w:rsid w:val="00136526"/>
    <w:rsid w:val="00136751"/>
    <w:rsid w:val="001653DC"/>
    <w:rsid w:val="001B7F83"/>
    <w:rsid w:val="001C0A36"/>
    <w:rsid w:val="00292DC4"/>
    <w:rsid w:val="002D5EFD"/>
    <w:rsid w:val="002F74BF"/>
    <w:rsid w:val="0046116F"/>
    <w:rsid w:val="004947FD"/>
    <w:rsid w:val="004D4E33"/>
    <w:rsid w:val="004E2C73"/>
    <w:rsid w:val="0050360A"/>
    <w:rsid w:val="00573F61"/>
    <w:rsid w:val="00585709"/>
    <w:rsid w:val="005B69C0"/>
    <w:rsid w:val="005E26B5"/>
    <w:rsid w:val="00615370"/>
    <w:rsid w:val="006544C5"/>
    <w:rsid w:val="00684EC1"/>
    <w:rsid w:val="006F3671"/>
    <w:rsid w:val="00707710"/>
    <w:rsid w:val="00762EBA"/>
    <w:rsid w:val="00797E47"/>
    <w:rsid w:val="007B2221"/>
    <w:rsid w:val="00813AF3"/>
    <w:rsid w:val="00816EE1"/>
    <w:rsid w:val="008B2A15"/>
    <w:rsid w:val="00950C75"/>
    <w:rsid w:val="00951392"/>
    <w:rsid w:val="009F3286"/>
    <w:rsid w:val="00A02673"/>
    <w:rsid w:val="00A3375E"/>
    <w:rsid w:val="00A7645A"/>
    <w:rsid w:val="00A92E27"/>
    <w:rsid w:val="00AA6318"/>
    <w:rsid w:val="00B038A5"/>
    <w:rsid w:val="00B40846"/>
    <w:rsid w:val="00B51558"/>
    <w:rsid w:val="00BE55AB"/>
    <w:rsid w:val="00C83D76"/>
    <w:rsid w:val="00C9172E"/>
    <w:rsid w:val="00D6427C"/>
    <w:rsid w:val="00D7295C"/>
    <w:rsid w:val="00D85318"/>
    <w:rsid w:val="00DA7B93"/>
    <w:rsid w:val="00DD3A47"/>
    <w:rsid w:val="00E3483A"/>
    <w:rsid w:val="00E724B7"/>
    <w:rsid w:val="00EF62D6"/>
    <w:rsid w:val="00F02ECA"/>
    <w:rsid w:val="00F17902"/>
    <w:rsid w:val="00F75705"/>
    <w:rsid w:val="00F76043"/>
    <w:rsid w:val="00FC25FA"/>
    <w:rsid w:val="10D1C89B"/>
    <w:rsid w:val="288FED0E"/>
    <w:rsid w:val="2C6E6986"/>
    <w:rsid w:val="2CF5059B"/>
    <w:rsid w:val="37063367"/>
    <w:rsid w:val="6520CBCD"/>
    <w:rsid w:val="6AE8095E"/>
    <w:rsid w:val="77A2F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B3CA51"/>
  <w15:chartTrackingRefBased/>
  <w15:docId w15:val="{5FA28DAF-CC10-46D9-9466-87CA0A1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DC4"/>
    <w:pPr>
      <w:ind w:left="720"/>
      <w:contextualSpacing/>
    </w:pPr>
  </w:style>
  <w:style w:type="character" w:customStyle="1" w:styleId="normaltextrun">
    <w:name w:val="normaltextrun"/>
    <w:basedOn w:val="DefaultParagraphFont"/>
    <w:rsid w:val="004947FD"/>
  </w:style>
  <w:style w:type="paragraph" w:styleId="Header">
    <w:name w:val="header"/>
    <w:basedOn w:val="Normal"/>
    <w:link w:val="HeaderChar"/>
    <w:uiPriority w:val="99"/>
    <w:unhideWhenUsed/>
    <w:rsid w:val="001C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6"/>
  </w:style>
  <w:style w:type="paragraph" w:styleId="Footer">
    <w:name w:val="footer"/>
    <w:basedOn w:val="Normal"/>
    <w:link w:val="FooterChar"/>
    <w:uiPriority w:val="99"/>
    <w:unhideWhenUsed/>
    <w:rsid w:val="001C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36"/>
  </w:style>
  <w:style w:type="character" w:customStyle="1" w:styleId="Heading1Char">
    <w:name w:val="Heading 1 Char"/>
    <w:basedOn w:val="DefaultParagraphFont"/>
    <w:link w:val="Heading1"/>
    <w:uiPriority w:val="9"/>
    <w:rsid w:val="000A7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port.pa.gov/QuickPay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pagov-my.sharepoint.com/:v:/r/personal/c-stacegri_pa_gov/Documents/e-permitting/Air%20Quality/Video/Quick%20Pay%20-%20AQ%20Fee%20Maintenance%20Making%20an%20Invoice%20Payment%20%20.mp4?csf=1&amp;web=1&amp;nav=eyJyZWZlcnJhbEluZm8iOnsicmVmZXJyYWxBcHAiOiJPbmVEcml2ZUZvckJ1c2luZXNzIiwicmVmZXJyYWxBcHBQbGF0Zm9ybSI6IldlYiIsInJlZmVycmFsTW9kZSI6InZpZXciLCJyZWZlcnJhbFZpZXciOiJNeUZpbGVzTGlua0RpcmVjdCJ9fQ&amp;e=PMFdKc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2EC0A08569419CC20021958915C8" ma:contentTypeVersion="" ma:contentTypeDescription="Create a new document." ma:contentTypeScope="" ma:versionID="79763241ffcade178ead79bb84a7887a">
  <xsd:schema xmlns:xsd="http://www.w3.org/2001/XMLSchema" xmlns:xs="http://www.w3.org/2001/XMLSchema" xmlns:p="http://schemas.microsoft.com/office/2006/metadata/properties" xmlns:ns2="82803009-ea1b-4598-911b-1226939bcadd" targetNamespace="http://schemas.microsoft.com/office/2006/metadata/properties" ma:root="true" ma:fieldsID="f950223129b3ac6753fc4c647b370485" ns2:_="">
    <xsd:import namespace="82803009-ea1b-4598-911b-1226939bc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3009-ea1b-4598-911b-1226939bc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9D07A-2DDE-47F5-89C5-84A65744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03009-ea1b-4598-911b-1226939bc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1B122-9667-475E-88E3-F5FD623C2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6598A-521E-450B-A594-D1E84C444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2803009-ea1b-4598-911b-1226939bcad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https://greenport.pa.gov/QuickPay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https://pagov-my.sharepoint.com/:v:/r/personal/c-stacegri_pa_gov/Documents/e-permitting/Air Quality/Video/Quick Pay - AQ Fee Maintenance Making an Invoice Payment  .mp4?csf=1&amp;web=1&amp;nav=eyJyZWZlcnJhbEluZm8iOnsicmVmZXJyYWxBcHAiOiJPbmVEcml2ZUZvckJ1c2luZXNzIiwicmVmZXJyYWxBcHBQbGF0Zm9ybSI6IldlYiIsInJlZmVycmFsTW9kZSI6InZpZXciLCJyZWZlcnJhbFZpZXciOiJNeUZpbGVzTGlua0RpcmVjdCJ9fQ&amp;e=PMFdKc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Naidu, PappleSwati</dc:creator>
  <cp:keywords/>
  <dc:description/>
  <cp:lastModifiedBy>Naidu, PappleSwati</cp:lastModifiedBy>
  <cp:revision>56</cp:revision>
  <dcterms:created xsi:type="dcterms:W3CDTF">2023-10-17T23:28:00Z</dcterms:created>
  <dcterms:modified xsi:type="dcterms:W3CDTF">2023-10-19T20:50:00Z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77a410cd-0cde-47fd-bfca-dd788300ff66</vt:lpwstr>
  </property>
  <property fmtid="{D5CDD505-2E9C-101B-9397-08002B2CF9AE}" pid="3" name="ContentTypeId">
    <vt:lpwstr>0x010100B6F52EC0A08569419CC20021958915C8</vt:lpwstr>
  </property>
</Properties>
</file>