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17" w:rsidRPr="002B3CE4" w:rsidRDefault="00A80C17" w:rsidP="00FE1059">
      <w:pPr>
        <w:spacing w:line="284" w:lineRule="atLeast"/>
        <w:ind w:left="-450" w:right="-630"/>
        <w:jc w:val="center"/>
        <w:rPr>
          <w:color w:val="000000" w:themeColor="text1"/>
          <w:sz w:val="22"/>
          <w:szCs w:val="22"/>
        </w:rPr>
      </w:pPr>
      <w:r w:rsidRPr="002B3CE4">
        <w:rPr>
          <w:b/>
          <w:bCs/>
          <w:color w:val="000000" w:themeColor="text1"/>
          <w:sz w:val="22"/>
          <w:szCs w:val="22"/>
        </w:rPr>
        <w:t>DEPARTMENT OF ENVIRONMENTAL PROTECTION</w:t>
      </w:r>
    </w:p>
    <w:p w:rsidR="00A80C17" w:rsidRPr="002B3CE4" w:rsidRDefault="00A80C17" w:rsidP="00FE1059">
      <w:pPr>
        <w:spacing w:line="284" w:lineRule="atLeast"/>
        <w:ind w:left="-450" w:right="-630"/>
        <w:jc w:val="center"/>
        <w:rPr>
          <w:color w:val="000000" w:themeColor="text1"/>
          <w:sz w:val="22"/>
          <w:szCs w:val="22"/>
        </w:rPr>
      </w:pPr>
      <w:r w:rsidRPr="002B3CE4">
        <w:rPr>
          <w:b/>
          <w:bCs/>
          <w:color w:val="000000" w:themeColor="text1"/>
          <w:sz w:val="22"/>
          <w:szCs w:val="22"/>
        </w:rPr>
        <w:t>STATE BOARD FOR CERTIFICATION OF</w:t>
      </w:r>
    </w:p>
    <w:p w:rsidR="00A80C17" w:rsidRPr="002B3CE4" w:rsidRDefault="00A80C17" w:rsidP="00FE1059">
      <w:pPr>
        <w:spacing w:line="284" w:lineRule="atLeast"/>
        <w:ind w:left="-450" w:right="-630"/>
        <w:jc w:val="center"/>
        <w:rPr>
          <w:color w:val="000000" w:themeColor="text1"/>
          <w:sz w:val="22"/>
          <w:szCs w:val="22"/>
        </w:rPr>
      </w:pPr>
      <w:r w:rsidRPr="002B3CE4">
        <w:rPr>
          <w:b/>
          <w:bCs/>
          <w:color w:val="000000" w:themeColor="text1"/>
          <w:sz w:val="22"/>
          <w:szCs w:val="22"/>
        </w:rPr>
        <w:t>WATER AND WASTEWATER SYSTEMS OPERATORS</w:t>
      </w:r>
    </w:p>
    <w:p w:rsidR="00A80C17" w:rsidRPr="002B3CE4" w:rsidRDefault="00A80C17" w:rsidP="00FE1059">
      <w:pPr>
        <w:spacing w:line="284" w:lineRule="atLeast"/>
        <w:ind w:left="-450" w:right="-630"/>
        <w:jc w:val="center"/>
        <w:rPr>
          <w:color w:val="000000" w:themeColor="text1"/>
          <w:sz w:val="22"/>
          <w:szCs w:val="22"/>
        </w:rPr>
      </w:pPr>
      <w:r w:rsidRPr="002B3CE4">
        <w:rPr>
          <w:b/>
          <w:bCs/>
          <w:color w:val="000000" w:themeColor="text1"/>
          <w:sz w:val="22"/>
          <w:szCs w:val="22"/>
        </w:rPr>
        <w:t>Board Meeting Minutes</w:t>
      </w:r>
    </w:p>
    <w:p w:rsidR="00A80C17" w:rsidRPr="002B3CE4" w:rsidRDefault="00B44CE7" w:rsidP="00FE1059">
      <w:pPr>
        <w:spacing w:line="284" w:lineRule="atLeast"/>
        <w:ind w:left="-450" w:right="-630"/>
        <w:jc w:val="center"/>
        <w:rPr>
          <w:color w:val="000000" w:themeColor="text1"/>
          <w:sz w:val="22"/>
          <w:szCs w:val="22"/>
        </w:rPr>
      </w:pPr>
      <w:r w:rsidRPr="002B3CE4">
        <w:rPr>
          <w:b/>
          <w:bCs/>
          <w:color w:val="000000" w:themeColor="text1"/>
          <w:sz w:val="22"/>
          <w:szCs w:val="22"/>
        </w:rPr>
        <w:t>June 21</w:t>
      </w:r>
      <w:r w:rsidR="00F61C7B" w:rsidRPr="002B3CE4">
        <w:rPr>
          <w:b/>
          <w:bCs/>
          <w:color w:val="000000" w:themeColor="text1"/>
          <w:sz w:val="22"/>
          <w:szCs w:val="22"/>
        </w:rPr>
        <w:t>, 2017</w:t>
      </w:r>
    </w:p>
    <w:p w:rsidR="00A80C17" w:rsidRPr="002B3CE4" w:rsidRDefault="00A80C17" w:rsidP="00FE1059">
      <w:pPr>
        <w:spacing w:line="284" w:lineRule="atLeast"/>
        <w:ind w:left="-450" w:right="-630"/>
        <w:jc w:val="center"/>
        <w:rPr>
          <w:color w:val="000000" w:themeColor="text1"/>
          <w:sz w:val="22"/>
          <w:szCs w:val="22"/>
        </w:rPr>
      </w:pPr>
      <w:r w:rsidRPr="002B3CE4">
        <w:rPr>
          <w:b/>
          <w:bCs/>
          <w:color w:val="000000" w:themeColor="text1"/>
          <w:sz w:val="22"/>
          <w:szCs w:val="22"/>
        </w:rPr>
        <w:t>1</w:t>
      </w:r>
      <w:r w:rsidR="007A2F32" w:rsidRPr="002B3CE4">
        <w:rPr>
          <w:b/>
          <w:bCs/>
          <w:color w:val="000000" w:themeColor="text1"/>
          <w:sz w:val="22"/>
          <w:szCs w:val="22"/>
        </w:rPr>
        <w:t>0</w:t>
      </w:r>
      <w:r w:rsidRPr="002B3CE4">
        <w:rPr>
          <w:b/>
          <w:bCs/>
          <w:color w:val="000000" w:themeColor="text1"/>
          <w:sz w:val="22"/>
          <w:szCs w:val="22"/>
          <w:vertAlign w:val="superscript"/>
        </w:rPr>
        <w:t>th</w:t>
      </w:r>
      <w:r w:rsidRPr="002B3CE4">
        <w:rPr>
          <w:b/>
          <w:bCs/>
          <w:color w:val="000000" w:themeColor="text1"/>
          <w:sz w:val="22"/>
          <w:szCs w:val="22"/>
        </w:rPr>
        <w:t> Floor Conference Room</w:t>
      </w:r>
    </w:p>
    <w:p w:rsidR="00A80C17" w:rsidRPr="002B3CE4" w:rsidRDefault="00A80C17" w:rsidP="00697005">
      <w:pPr>
        <w:spacing w:line="284" w:lineRule="atLeast"/>
        <w:ind w:left="-450" w:right="-630"/>
        <w:rPr>
          <w:color w:val="000000" w:themeColor="text1"/>
          <w:sz w:val="22"/>
          <w:szCs w:val="22"/>
        </w:rPr>
      </w:pPr>
      <w:r w:rsidRPr="002B3CE4">
        <w:rPr>
          <w:color w:val="000000" w:themeColor="text1"/>
          <w:sz w:val="22"/>
          <w:szCs w:val="22"/>
        </w:rPr>
        <w:t> </w:t>
      </w:r>
    </w:p>
    <w:p w:rsidR="00A80C17" w:rsidRPr="002B3CE4" w:rsidRDefault="00A80C17" w:rsidP="00697005">
      <w:pPr>
        <w:ind w:left="-450" w:right="-630"/>
        <w:rPr>
          <w:color w:val="000000" w:themeColor="text1"/>
          <w:sz w:val="22"/>
          <w:szCs w:val="22"/>
        </w:rPr>
      </w:pPr>
      <w:r w:rsidRPr="002B3CE4">
        <w:rPr>
          <w:b/>
          <w:bCs/>
          <w:color w:val="000000" w:themeColor="text1"/>
          <w:sz w:val="22"/>
          <w:szCs w:val="22"/>
          <w:u w:val="single"/>
        </w:rPr>
        <w:t>Board Members Present</w:t>
      </w:r>
    </w:p>
    <w:p w:rsidR="00A80C17" w:rsidRPr="002B3CE4" w:rsidRDefault="00A80C17" w:rsidP="00697005">
      <w:pPr>
        <w:ind w:left="-450" w:right="-630"/>
        <w:rPr>
          <w:color w:val="000000" w:themeColor="text1"/>
          <w:sz w:val="22"/>
          <w:szCs w:val="22"/>
        </w:rPr>
      </w:pPr>
      <w:r w:rsidRPr="002B3CE4">
        <w:rPr>
          <w:color w:val="000000" w:themeColor="text1"/>
          <w:sz w:val="22"/>
          <w:szCs w:val="22"/>
        </w:rPr>
        <w:t>Michael Kyle</w:t>
      </w:r>
      <w:r w:rsidR="0077346B" w:rsidRPr="002B3CE4">
        <w:rPr>
          <w:color w:val="000000" w:themeColor="text1"/>
          <w:sz w:val="22"/>
          <w:szCs w:val="22"/>
        </w:rPr>
        <w:t xml:space="preserve"> Acting Chairman</w:t>
      </w:r>
    </w:p>
    <w:p w:rsidR="006B7FDB" w:rsidRPr="002B3CE4" w:rsidRDefault="00A80C17" w:rsidP="00697005">
      <w:pPr>
        <w:ind w:left="-450" w:right="-630"/>
        <w:rPr>
          <w:color w:val="000000" w:themeColor="text1"/>
          <w:sz w:val="22"/>
          <w:szCs w:val="22"/>
        </w:rPr>
      </w:pPr>
      <w:r w:rsidRPr="002B3CE4">
        <w:rPr>
          <w:color w:val="000000" w:themeColor="text1"/>
          <w:sz w:val="22"/>
          <w:szCs w:val="22"/>
        </w:rPr>
        <w:t>Mary Roland</w:t>
      </w:r>
    </w:p>
    <w:p w:rsidR="006F3DB1" w:rsidRPr="002B3CE4" w:rsidRDefault="00A80C17" w:rsidP="00697005">
      <w:pPr>
        <w:ind w:left="-450" w:right="-630"/>
        <w:rPr>
          <w:color w:val="000000" w:themeColor="text1"/>
          <w:sz w:val="22"/>
          <w:szCs w:val="22"/>
        </w:rPr>
      </w:pPr>
      <w:r w:rsidRPr="002B3CE4">
        <w:rPr>
          <w:color w:val="000000" w:themeColor="text1"/>
          <w:sz w:val="22"/>
          <w:szCs w:val="22"/>
        </w:rPr>
        <w:t>Curt Steffy</w:t>
      </w:r>
    </w:p>
    <w:p w:rsidR="000F52E9" w:rsidRPr="002B3CE4" w:rsidRDefault="00083414" w:rsidP="00697005">
      <w:pPr>
        <w:ind w:left="-450" w:right="-630"/>
        <w:rPr>
          <w:color w:val="000000" w:themeColor="text1"/>
          <w:sz w:val="22"/>
          <w:szCs w:val="22"/>
        </w:rPr>
      </w:pPr>
      <w:r w:rsidRPr="002B3CE4">
        <w:rPr>
          <w:color w:val="000000" w:themeColor="text1"/>
          <w:sz w:val="22"/>
          <w:szCs w:val="22"/>
        </w:rPr>
        <w:t xml:space="preserve">Ed </w:t>
      </w:r>
      <w:r w:rsidR="007F3178" w:rsidRPr="002B3CE4">
        <w:rPr>
          <w:color w:val="000000" w:themeColor="text1"/>
          <w:sz w:val="22"/>
          <w:szCs w:val="22"/>
        </w:rPr>
        <w:t>Chescattie, Bureau of Safe Drinking Water (BSDW)</w:t>
      </w:r>
    </w:p>
    <w:p w:rsidR="0077346B" w:rsidRPr="002B3CE4" w:rsidRDefault="00CF6E5F" w:rsidP="00697005">
      <w:pPr>
        <w:ind w:left="-450" w:right="-630"/>
        <w:rPr>
          <w:color w:val="000000" w:themeColor="text1"/>
          <w:sz w:val="22"/>
          <w:szCs w:val="22"/>
        </w:rPr>
      </w:pPr>
      <w:r w:rsidRPr="002B3CE4">
        <w:rPr>
          <w:color w:val="000000" w:themeColor="text1"/>
          <w:sz w:val="22"/>
          <w:szCs w:val="22"/>
        </w:rPr>
        <w:t>John Cantwell, Board Counsel</w:t>
      </w:r>
    </w:p>
    <w:p w:rsidR="0077346B" w:rsidRPr="002B3CE4" w:rsidRDefault="0077346B" w:rsidP="00697005">
      <w:pPr>
        <w:ind w:left="-450" w:right="-630"/>
        <w:rPr>
          <w:color w:val="000000" w:themeColor="text1"/>
          <w:sz w:val="22"/>
          <w:szCs w:val="22"/>
        </w:rPr>
      </w:pPr>
      <w:r w:rsidRPr="002B3CE4">
        <w:rPr>
          <w:color w:val="000000" w:themeColor="text1"/>
          <w:sz w:val="22"/>
          <w:szCs w:val="22"/>
        </w:rPr>
        <w:t>Mary Zeigler, Acting Board Secretary, BSDW</w:t>
      </w:r>
    </w:p>
    <w:p w:rsidR="00591257" w:rsidRPr="002B3CE4" w:rsidRDefault="00591257" w:rsidP="00697005">
      <w:pPr>
        <w:ind w:left="-450" w:right="-630"/>
        <w:rPr>
          <w:color w:val="000000" w:themeColor="text1"/>
          <w:sz w:val="22"/>
          <w:szCs w:val="22"/>
        </w:rPr>
      </w:pPr>
    </w:p>
    <w:p w:rsidR="00591257" w:rsidRPr="002B3CE4" w:rsidRDefault="00591257" w:rsidP="00697005">
      <w:pPr>
        <w:ind w:left="-450" w:right="-630"/>
        <w:rPr>
          <w:b/>
          <w:color w:val="000000" w:themeColor="text1"/>
          <w:sz w:val="22"/>
          <w:szCs w:val="22"/>
          <w:u w:val="single"/>
        </w:rPr>
      </w:pPr>
      <w:r w:rsidRPr="002B3CE4">
        <w:rPr>
          <w:b/>
          <w:color w:val="000000" w:themeColor="text1"/>
          <w:sz w:val="22"/>
          <w:szCs w:val="22"/>
          <w:u w:val="single"/>
        </w:rPr>
        <w:t>Board Members Absent</w:t>
      </w:r>
    </w:p>
    <w:p w:rsidR="00591257" w:rsidRPr="002B3CE4" w:rsidRDefault="00591257" w:rsidP="00697005">
      <w:pPr>
        <w:ind w:left="-450" w:right="-630"/>
        <w:rPr>
          <w:color w:val="000000" w:themeColor="text1"/>
          <w:sz w:val="22"/>
          <w:szCs w:val="22"/>
        </w:rPr>
      </w:pPr>
      <w:r w:rsidRPr="002B3CE4">
        <w:rPr>
          <w:color w:val="000000" w:themeColor="text1"/>
          <w:sz w:val="22"/>
          <w:szCs w:val="22"/>
        </w:rPr>
        <w:t>Joseph Swanderski, Chairman</w:t>
      </w:r>
    </w:p>
    <w:p w:rsidR="0077346B" w:rsidRPr="002B3CE4" w:rsidRDefault="0077346B" w:rsidP="00697005">
      <w:pPr>
        <w:ind w:left="-450" w:right="-630"/>
        <w:rPr>
          <w:color w:val="000000" w:themeColor="text1"/>
          <w:sz w:val="22"/>
          <w:szCs w:val="22"/>
        </w:rPr>
      </w:pPr>
      <w:r w:rsidRPr="002B3CE4">
        <w:rPr>
          <w:color w:val="000000" w:themeColor="text1"/>
          <w:sz w:val="22"/>
          <w:szCs w:val="22"/>
        </w:rPr>
        <w:t>John Schombert</w:t>
      </w:r>
    </w:p>
    <w:p w:rsidR="0077346B" w:rsidRPr="002B3CE4" w:rsidRDefault="0077346B" w:rsidP="00697005">
      <w:pPr>
        <w:ind w:left="-450" w:right="-630"/>
        <w:rPr>
          <w:color w:val="000000" w:themeColor="text1"/>
          <w:sz w:val="22"/>
          <w:szCs w:val="22"/>
        </w:rPr>
      </w:pPr>
      <w:r w:rsidRPr="002B3CE4">
        <w:rPr>
          <w:color w:val="000000" w:themeColor="text1"/>
          <w:sz w:val="22"/>
          <w:szCs w:val="22"/>
        </w:rPr>
        <w:t>Rachel Brennan</w:t>
      </w:r>
    </w:p>
    <w:p w:rsidR="0077346B" w:rsidRPr="002B3CE4" w:rsidRDefault="0077346B" w:rsidP="00697005">
      <w:pPr>
        <w:ind w:left="-450" w:right="-630"/>
        <w:rPr>
          <w:color w:val="000000" w:themeColor="text1"/>
          <w:sz w:val="22"/>
          <w:szCs w:val="22"/>
        </w:rPr>
      </w:pPr>
      <w:r w:rsidRPr="002B3CE4">
        <w:rPr>
          <w:color w:val="000000" w:themeColor="text1"/>
          <w:sz w:val="22"/>
          <w:szCs w:val="22"/>
        </w:rPr>
        <w:t>Cheri Sansoni, Board Secretary, BSDW</w:t>
      </w:r>
    </w:p>
    <w:p w:rsidR="00204C7A" w:rsidRPr="002B3CE4" w:rsidRDefault="00204C7A" w:rsidP="00697005">
      <w:pPr>
        <w:ind w:left="-450" w:right="-630"/>
        <w:rPr>
          <w:color w:val="000000" w:themeColor="text1"/>
          <w:sz w:val="22"/>
          <w:szCs w:val="22"/>
        </w:rPr>
      </w:pPr>
    </w:p>
    <w:p w:rsidR="00A80C17" w:rsidRPr="002B3CE4" w:rsidRDefault="00A80C17" w:rsidP="00697005">
      <w:pPr>
        <w:ind w:left="-450" w:right="-630"/>
        <w:rPr>
          <w:color w:val="000000" w:themeColor="text1"/>
          <w:sz w:val="22"/>
          <w:szCs w:val="22"/>
        </w:rPr>
      </w:pPr>
      <w:r w:rsidRPr="002B3CE4">
        <w:rPr>
          <w:b/>
          <w:bCs/>
          <w:color w:val="000000" w:themeColor="text1"/>
          <w:sz w:val="22"/>
          <w:szCs w:val="22"/>
          <w:u w:val="single"/>
        </w:rPr>
        <w:t>Non Board Members Present</w:t>
      </w:r>
    </w:p>
    <w:p w:rsidR="006B7FDB" w:rsidRPr="002B3CE4" w:rsidRDefault="00DD57EE" w:rsidP="00697005">
      <w:pPr>
        <w:ind w:left="-450" w:right="-630"/>
        <w:rPr>
          <w:color w:val="000000" w:themeColor="text1"/>
          <w:sz w:val="22"/>
          <w:szCs w:val="22"/>
        </w:rPr>
      </w:pPr>
      <w:r w:rsidRPr="002B3CE4">
        <w:rPr>
          <w:color w:val="000000" w:themeColor="text1"/>
          <w:sz w:val="22"/>
          <w:szCs w:val="22"/>
        </w:rPr>
        <w:t>Scott Sykes</w:t>
      </w:r>
      <w:r w:rsidR="006B7FDB" w:rsidRPr="002B3CE4">
        <w:rPr>
          <w:color w:val="000000" w:themeColor="text1"/>
          <w:sz w:val="22"/>
          <w:szCs w:val="22"/>
        </w:rPr>
        <w:t>, BSDW</w:t>
      </w:r>
    </w:p>
    <w:p w:rsidR="00204C7A" w:rsidRPr="002B3CE4" w:rsidRDefault="006F3DB1" w:rsidP="00697005">
      <w:pPr>
        <w:ind w:left="-450" w:right="-630"/>
        <w:rPr>
          <w:color w:val="000000" w:themeColor="text1"/>
          <w:sz w:val="22"/>
          <w:szCs w:val="22"/>
        </w:rPr>
      </w:pPr>
      <w:r w:rsidRPr="002B3CE4">
        <w:rPr>
          <w:color w:val="000000" w:themeColor="text1"/>
          <w:sz w:val="22"/>
          <w:szCs w:val="22"/>
        </w:rPr>
        <w:t>Shalini Lenka</w:t>
      </w:r>
      <w:r w:rsidR="00A80C17" w:rsidRPr="002B3CE4">
        <w:rPr>
          <w:color w:val="000000" w:themeColor="text1"/>
          <w:sz w:val="22"/>
          <w:szCs w:val="22"/>
        </w:rPr>
        <w:t>, BSDW</w:t>
      </w:r>
    </w:p>
    <w:p w:rsidR="0077346B" w:rsidRPr="002B3CE4" w:rsidRDefault="0077346B" w:rsidP="00697005">
      <w:pPr>
        <w:ind w:left="-450" w:right="-630"/>
        <w:rPr>
          <w:color w:val="000000" w:themeColor="text1"/>
          <w:sz w:val="22"/>
          <w:szCs w:val="22"/>
        </w:rPr>
      </w:pPr>
      <w:r w:rsidRPr="002B3CE4">
        <w:rPr>
          <w:color w:val="000000" w:themeColor="text1"/>
          <w:sz w:val="22"/>
          <w:szCs w:val="22"/>
        </w:rPr>
        <w:t>Jeff Allgyer</w:t>
      </w:r>
      <w:r w:rsidR="0040099B" w:rsidRPr="002B3CE4">
        <w:rPr>
          <w:color w:val="000000" w:themeColor="text1"/>
          <w:sz w:val="22"/>
          <w:szCs w:val="22"/>
        </w:rPr>
        <w:t>, BSDW</w:t>
      </w:r>
    </w:p>
    <w:p w:rsidR="00B564E6" w:rsidRPr="002B3CE4" w:rsidRDefault="00B564E6" w:rsidP="00697005">
      <w:pPr>
        <w:ind w:left="-450" w:right="-630"/>
        <w:rPr>
          <w:color w:val="000000" w:themeColor="text1"/>
          <w:sz w:val="22"/>
          <w:szCs w:val="22"/>
        </w:rPr>
      </w:pPr>
    </w:p>
    <w:p w:rsidR="00AB156E" w:rsidRPr="002B3CE4" w:rsidRDefault="00AB156E" w:rsidP="00697005">
      <w:pPr>
        <w:ind w:left="-450" w:right="-630"/>
        <w:rPr>
          <w:color w:val="000000" w:themeColor="text1"/>
          <w:sz w:val="22"/>
          <w:szCs w:val="22"/>
        </w:rPr>
      </w:pPr>
    </w:p>
    <w:p w:rsidR="00A80C17" w:rsidRPr="002B3CE4" w:rsidRDefault="00AD5EF2" w:rsidP="00697005">
      <w:pPr>
        <w:ind w:left="-450" w:right="-630"/>
        <w:rPr>
          <w:color w:val="000000" w:themeColor="text1"/>
          <w:sz w:val="22"/>
          <w:szCs w:val="22"/>
        </w:rPr>
      </w:pPr>
      <w:r w:rsidRPr="002B3CE4">
        <w:rPr>
          <w:color w:val="000000" w:themeColor="text1"/>
          <w:sz w:val="22"/>
          <w:szCs w:val="22"/>
        </w:rPr>
        <w:t>Mr.</w:t>
      </w:r>
      <w:r w:rsidR="00A80C17" w:rsidRPr="002B3CE4">
        <w:rPr>
          <w:color w:val="000000" w:themeColor="text1"/>
          <w:sz w:val="22"/>
          <w:szCs w:val="22"/>
        </w:rPr>
        <w:t xml:space="preserve"> </w:t>
      </w:r>
      <w:r w:rsidR="002D05CE" w:rsidRPr="002B3CE4">
        <w:rPr>
          <w:color w:val="000000" w:themeColor="text1"/>
          <w:sz w:val="22"/>
          <w:szCs w:val="22"/>
        </w:rPr>
        <w:t>Kyle</w:t>
      </w:r>
      <w:r w:rsidR="00A80C17" w:rsidRPr="002B3CE4">
        <w:rPr>
          <w:color w:val="000000" w:themeColor="text1"/>
          <w:sz w:val="22"/>
          <w:szCs w:val="22"/>
        </w:rPr>
        <w:t xml:space="preserve"> called the </w:t>
      </w:r>
      <w:r w:rsidR="0071640D" w:rsidRPr="002B3CE4">
        <w:rPr>
          <w:color w:val="000000" w:themeColor="text1"/>
          <w:sz w:val="22"/>
          <w:szCs w:val="22"/>
        </w:rPr>
        <w:t xml:space="preserve">conference call </w:t>
      </w:r>
      <w:r w:rsidR="00A80C17" w:rsidRPr="002B3CE4">
        <w:rPr>
          <w:color w:val="000000" w:themeColor="text1"/>
          <w:sz w:val="22"/>
          <w:szCs w:val="22"/>
        </w:rPr>
        <w:t>meeting of the State Board for Certification of Water and Wastewater System Ope</w:t>
      </w:r>
      <w:r w:rsidR="00420D98" w:rsidRPr="002B3CE4">
        <w:rPr>
          <w:color w:val="000000" w:themeColor="text1"/>
          <w:sz w:val="22"/>
          <w:szCs w:val="22"/>
        </w:rPr>
        <w:t>rators (Board) to order at 10:0</w:t>
      </w:r>
      <w:r w:rsidR="002D05CE" w:rsidRPr="002B3CE4">
        <w:rPr>
          <w:color w:val="000000" w:themeColor="text1"/>
          <w:sz w:val="22"/>
          <w:szCs w:val="22"/>
        </w:rPr>
        <w:t>3</w:t>
      </w:r>
      <w:r w:rsidR="00A80C17" w:rsidRPr="002B3CE4">
        <w:rPr>
          <w:color w:val="000000" w:themeColor="text1"/>
          <w:sz w:val="22"/>
          <w:szCs w:val="22"/>
        </w:rPr>
        <w:t xml:space="preserve"> AM.</w:t>
      </w:r>
    </w:p>
    <w:p w:rsidR="00A80C17" w:rsidRPr="002B3CE4" w:rsidRDefault="00A80C17" w:rsidP="00697005">
      <w:pPr>
        <w:ind w:left="-450" w:right="-630"/>
        <w:rPr>
          <w:color w:val="000000" w:themeColor="text1"/>
          <w:sz w:val="22"/>
          <w:szCs w:val="22"/>
        </w:rPr>
      </w:pPr>
      <w:r w:rsidRPr="002B3CE4">
        <w:rPr>
          <w:color w:val="000000" w:themeColor="text1"/>
          <w:sz w:val="22"/>
          <w:szCs w:val="22"/>
        </w:rPr>
        <w:t> </w:t>
      </w:r>
    </w:p>
    <w:p w:rsidR="00F31ACD" w:rsidRPr="002B3CE4" w:rsidRDefault="00107FC1" w:rsidP="00697005">
      <w:pPr>
        <w:ind w:left="-450" w:right="-630"/>
        <w:rPr>
          <w:color w:val="000000" w:themeColor="text1"/>
          <w:sz w:val="22"/>
          <w:szCs w:val="22"/>
        </w:rPr>
      </w:pPr>
      <w:r w:rsidRPr="002B3CE4">
        <w:rPr>
          <w:b/>
          <w:bCs/>
          <w:color w:val="000000" w:themeColor="text1"/>
          <w:sz w:val="22"/>
          <w:szCs w:val="22"/>
          <w:u w:val="single"/>
        </w:rPr>
        <w:t xml:space="preserve">Approval of </w:t>
      </w:r>
      <w:r w:rsidR="007C3FA2" w:rsidRPr="002B3CE4">
        <w:rPr>
          <w:b/>
          <w:bCs/>
          <w:color w:val="000000" w:themeColor="text1"/>
          <w:sz w:val="22"/>
          <w:szCs w:val="22"/>
          <w:u w:val="single"/>
        </w:rPr>
        <w:t>April 12</w:t>
      </w:r>
      <w:r w:rsidR="002F510C" w:rsidRPr="002B3CE4">
        <w:rPr>
          <w:b/>
          <w:bCs/>
          <w:color w:val="000000" w:themeColor="text1"/>
          <w:sz w:val="22"/>
          <w:szCs w:val="22"/>
          <w:u w:val="single"/>
        </w:rPr>
        <w:t>, 2017</w:t>
      </w:r>
      <w:r w:rsidR="00A80C17" w:rsidRPr="002B3CE4">
        <w:rPr>
          <w:b/>
          <w:bCs/>
          <w:color w:val="000000" w:themeColor="text1"/>
          <w:sz w:val="22"/>
          <w:szCs w:val="22"/>
          <w:u w:val="single"/>
        </w:rPr>
        <w:t xml:space="preserve"> Minutes</w:t>
      </w:r>
    </w:p>
    <w:p w:rsidR="00F31ACD" w:rsidRPr="002B3CE4" w:rsidRDefault="00F31ACD" w:rsidP="00697005">
      <w:pPr>
        <w:ind w:left="-450" w:right="-630"/>
        <w:rPr>
          <w:color w:val="000000" w:themeColor="text1"/>
          <w:sz w:val="22"/>
          <w:szCs w:val="22"/>
        </w:rPr>
      </w:pPr>
      <w:r w:rsidRPr="002B3CE4">
        <w:rPr>
          <w:sz w:val="22"/>
          <w:szCs w:val="22"/>
        </w:rPr>
        <w:t xml:space="preserve">Mr. Chescattie requested </w:t>
      </w:r>
      <w:r w:rsidR="0071640D" w:rsidRPr="002B3CE4">
        <w:rPr>
          <w:sz w:val="22"/>
          <w:szCs w:val="22"/>
        </w:rPr>
        <w:t>amending</w:t>
      </w:r>
      <w:r w:rsidRPr="002B3CE4">
        <w:rPr>
          <w:sz w:val="22"/>
          <w:szCs w:val="22"/>
        </w:rPr>
        <w:t xml:space="preserve"> the minutes summarizing Old and New Business.  The third sentence should read:  The decline is most likely due to a combination of retirements and operators working at multiple systems (circuit riders).  Mr. Kyle requested </w:t>
      </w:r>
      <w:r w:rsidR="00E76662" w:rsidRPr="002B3CE4">
        <w:rPr>
          <w:sz w:val="22"/>
          <w:szCs w:val="22"/>
        </w:rPr>
        <w:t>to add PM after</w:t>
      </w:r>
      <w:r w:rsidRPr="002B3CE4">
        <w:rPr>
          <w:sz w:val="22"/>
          <w:szCs w:val="22"/>
        </w:rPr>
        <w:t xml:space="preserve"> 12:38 </w:t>
      </w:r>
      <w:r w:rsidR="00E76662" w:rsidRPr="002B3CE4">
        <w:rPr>
          <w:sz w:val="22"/>
          <w:szCs w:val="22"/>
        </w:rPr>
        <w:t>in the last sentence.</w:t>
      </w:r>
      <w:r w:rsidRPr="002B3CE4">
        <w:rPr>
          <w:sz w:val="22"/>
          <w:szCs w:val="22"/>
        </w:rPr>
        <w:t xml:space="preserve">  Mr. Kyle suggested that we </w:t>
      </w:r>
      <w:r w:rsidR="00E76662" w:rsidRPr="002B3CE4">
        <w:rPr>
          <w:sz w:val="22"/>
          <w:szCs w:val="22"/>
        </w:rPr>
        <w:t xml:space="preserve">revise </w:t>
      </w:r>
      <w:r w:rsidRPr="002B3CE4">
        <w:rPr>
          <w:sz w:val="22"/>
          <w:szCs w:val="22"/>
        </w:rPr>
        <w:t>the wording in the second to last paragraph</w:t>
      </w:r>
      <w:r w:rsidR="00E76662" w:rsidRPr="002B3CE4">
        <w:rPr>
          <w:sz w:val="22"/>
          <w:szCs w:val="22"/>
        </w:rPr>
        <w:t xml:space="preserve"> to clarify </w:t>
      </w:r>
      <w:r w:rsidRPr="002B3CE4">
        <w:rPr>
          <w:sz w:val="22"/>
          <w:szCs w:val="22"/>
        </w:rPr>
        <w:t>how individual Board members voted.  After discussion, the Board requested</w:t>
      </w:r>
      <w:r w:rsidR="002B3CE4">
        <w:rPr>
          <w:sz w:val="22"/>
          <w:szCs w:val="22"/>
        </w:rPr>
        <w:t xml:space="preserve"> the following revised language,</w:t>
      </w:r>
      <w:r w:rsidR="00E76662" w:rsidRPr="002B3CE4">
        <w:rPr>
          <w:sz w:val="22"/>
          <w:szCs w:val="22"/>
        </w:rPr>
        <w:t xml:space="preserve"> </w:t>
      </w:r>
      <w:r w:rsidR="002356C8" w:rsidRPr="002B3CE4">
        <w:rPr>
          <w:sz w:val="22"/>
          <w:szCs w:val="22"/>
        </w:rPr>
        <w:t>“</w:t>
      </w:r>
      <w:r w:rsidRPr="002B3CE4">
        <w:rPr>
          <w:sz w:val="22"/>
          <w:szCs w:val="22"/>
        </w:rPr>
        <w:t>Mr. Kyle motioned to grant the Department’s Memorandum in Support of Petition for Reconsideration for Anthony Pipito.  Mr. Swanderski seconded the motion.  The motion carried 4 to 1 with Ms. Roland opposing.  Ms. Brennan and Mr. Chescattie abstained because they were not Board Members at the time of the original hearing.</w:t>
      </w:r>
      <w:r w:rsidR="001F732B" w:rsidRPr="002B3CE4">
        <w:rPr>
          <w:sz w:val="22"/>
          <w:szCs w:val="22"/>
        </w:rPr>
        <w:t>”</w:t>
      </w:r>
      <w:r w:rsidR="004A3D7C" w:rsidRPr="002B3CE4">
        <w:rPr>
          <w:sz w:val="22"/>
          <w:szCs w:val="22"/>
        </w:rPr>
        <w:t xml:space="preserve">  </w:t>
      </w:r>
      <w:r w:rsidRPr="002B3CE4">
        <w:rPr>
          <w:sz w:val="22"/>
          <w:szCs w:val="22"/>
        </w:rPr>
        <w:t>Ms. Roland motioned to approve the April 12, 2017</w:t>
      </w:r>
      <w:r w:rsidR="0071640D" w:rsidRPr="002B3CE4">
        <w:rPr>
          <w:sz w:val="22"/>
          <w:szCs w:val="22"/>
        </w:rPr>
        <w:t>,</w:t>
      </w:r>
      <w:r w:rsidRPr="002B3CE4">
        <w:rPr>
          <w:sz w:val="22"/>
          <w:szCs w:val="22"/>
        </w:rPr>
        <w:t xml:space="preserve"> minutes </w:t>
      </w:r>
      <w:r w:rsidR="0040099B" w:rsidRPr="002B3CE4">
        <w:rPr>
          <w:sz w:val="22"/>
          <w:szCs w:val="22"/>
        </w:rPr>
        <w:t>as amended</w:t>
      </w:r>
      <w:r w:rsidRPr="002B3CE4">
        <w:rPr>
          <w:sz w:val="22"/>
          <w:szCs w:val="22"/>
        </w:rPr>
        <w:t>.  Mr. Steffy seconded the motion.  The motion carried.</w:t>
      </w:r>
    </w:p>
    <w:p w:rsidR="00204C7A" w:rsidRPr="002B3CE4" w:rsidRDefault="00204C7A" w:rsidP="00697005">
      <w:pPr>
        <w:ind w:left="-450" w:right="-630"/>
        <w:rPr>
          <w:b/>
          <w:bCs/>
          <w:color w:val="000000" w:themeColor="text1"/>
          <w:sz w:val="22"/>
          <w:szCs w:val="22"/>
          <w:u w:val="single"/>
        </w:rPr>
      </w:pPr>
    </w:p>
    <w:p w:rsidR="00A80C17" w:rsidRPr="002B3CE4" w:rsidRDefault="00E4445D" w:rsidP="00697005">
      <w:pPr>
        <w:ind w:left="-450" w:right="-630"/>
        <w:rPr>
          <w:b/>
          <w:bCs/>
          <w:color w:val="000000" w:themeColor="text1"/>
          <w:sz w:val="22"/>
          <w:szCs w:val="22"/>
          <w:u w:val="single"/>
        </w:rPr>
      </w:pPr>
      <w:r w:rsidRPr="002B3CE4">
        <w:rPr>
          <w:b/>
          <w:bCs/>
          <w:color w:val="000000" w:themeColor="text1"/>
          <w:sz w:val="22"/>
          <w:szCs w:val="22"/>
          <w:u w:val="single"/>
        </w:rPr>
        <w:t>A</w:t>
      </w:r>
      <w:r w:rsidR="00A80C17" w:rsidRPr="002B3CE4">
        <w:rPr>
          <w:b/>
          <w:bCs/>
          <w:color w:val="000000" w:themeColor="text1"/>
          <w:sz w:val="22"/>
          <w:szCs w:val="22"/>
          <w:u w:val="single"/>
        </w:rPr>
        <w:t>pproval of New and Upgrade Applications </w:t>
      </w:r>
    </w:p>
    <w:p w:rsidR="00BE75EA" w:rsidRPr="002B3CE4" w:rsidRDefault="00BE75EA" w:rsidP="00697005">
      <w:pPr>
        <w:ind w:left="-450" w:right="-630"/>
        <w:rPr>
          <w:color w:val="000000" w:themeColor="text1"/>
          <w:sz w:val="22"/>
          <w:szCs w:val="22"/>
        </w:rPr>
      </w:pPr>
      <w:r w:rsidRPr="002B3CE4">
        <w:rPr>
          <w:color w:val="000000" w:themeColor="text1"/>
          <w:sz w:val="22"/>
          <w:szCs w:val="22"/>
        </w:rPr>
        <w:t>The new and upgrade applications were presented to the Board for approval.  Ms. Roland motioned to issue licenses for all new and upgrade applications.  Mr. Steffy seconded the motion.  The vote was unanimous.  Motion carried.</w:t>
      </w:r>
    </w:p>
    <w:p w:rsidR="00DC1EDC" w:rsidRPr="002B3CE4" w:rsidRDefault="00DC1EDC" w:rsidP="00697005">
      <w:pPr>
        <w:ind w:left="-450" w:right="-630"/>
        <w:rPr>
          <w:color w:val="000000" w:themeColor="text1"/>
          <w:sz w:val="22"/>
          <w:szCs w:val="22"/>
        </w:rPr>
      </w:pPr>
    </w:p>
    <w:p w:rsidR="00026E96" w:rsidRPr="002B3CE4" w:rsidRDefault="00E56B23" w:rsidP="00697005">
      <w:pPr>
        <w:ind w:left="-450" w:right="-630"/>
        <w:rPr>
          <w:color w:val="000000" w:themeColor="text1"/>
          <w:sz w:val="22"/>
          <w:szCs w:val="22"/>
        </w:rPr>
      </w:pPr>
      <w:r w:rsidRPr="002B3CE4">
        <w:rPr>
          <w:b/>
          <w:color w:val="000000" w:themeColor="text1"/>
          <w:sz w:val="22"/>
          <w:szCs w:val="22"/>
          <w:u w:val="single"/>
        </w:rPr>
        <w:t>Reciprocity Request</w:t>
      </w:r>
      <w:r w:rsidR="00EF155E" w:rsidRPr="002B3CE4">
        <w:rPr>
          <w:b/>
          <w:color w:val="000000" w:themeColor="text1"/>
          <w:sz w:val="22"/>
          <w:szCs w:val="22"/>
          <w:u w:val="single"/>
        </w:rPr>
        <w:t>s</w:t>
      </w:r>
    </w:p>
    <w:p w:rsidR="00026E96" w:rsidRPr="002B3CE4" w:rsidRDefault="00026E96" w:rsidP="00697005">
      <w:pPr>
        <w:ind w:left="-450" w:right="-630"/>
        <w:rPr>
          <w:color w:val="000000" w:themeColor="text1"/>
          <w:sz w:val="22"/>
          <w:szCs w:val="22"/>
        </w:rPr>
      </w:pPr>
    </w:p>
    <w:p w:rsidR="00026E96" w:rsidRPr="002B3CE4" w:rsidRDefault="0085522C" w:rsidP="00697005">
      <w:pPr>
        <w:ind w:left="-450" w:right="-630"/>
        <w:rPr>
          <w:color w:val="000000" w:themeColor="text1"/>
          <w:sz w:val="22"/>
          <w:szCs w:val="22"/>
        </w:rPr>
      </w:pPr>
      <w:r w:rsidRPr="002B3CE4">
        <w:rPr>
          <w:color w:val="000000" w:themeColor="text1"/>
          <w:sz w:val="22"/>
          <w:szCs w:val="22"/>
        </w:rPr>
        <w:t>The following w</w:t>
      </w:r>
      <w:r w:rsidR="00026E96" w:rsidRPr="002B3CE4">
        <w:rPr>
          <w:color w:val="000000" w:themeColor="text1"/>
          <w:sz w:val="22"/>
          <w:szCs w:val="22"/>
        </w:rPr>
        <w:t>ater reciprocity applications were presented to the Board:</w:t>
      </w:r>
    </w:p>
    <w:p w:rsidR="00026E96" w:rsidRPr="002B3CE4" w:rsidRDefault="00026E96" w:rsidP="00697005">
      <w:pPr>
        <w:ind w:left="-450" w:right="-630"/>
        <w:rPr>
          <w:color w:val="000000" w:themeColor="text1"/>
          <w:sz w:val="22"/>
          <w:szCs w:val="22"/>
        </w:rPr>
      </w:pPr>
    </w:p>
    <w:p w:rsidR="00161FE5" w:rsidRPr="002B3CE4" w:rsidRDefault="00026E96" w:rsidP="00446D9F">
      <w:pPr>
        <w:ind w:left="-450" w:right="-810"/>
        <w:rPr>
          <w:rFonts w:eastAsia="Times New Roman"/>
          <w:sz w:val="22"/>
          <w:szCs w:val="22"/>
        </w:rPr>
      </w:pPr>
      <w:r w:rsidRPr="002B3CE4">
        <w:rPr>
          <w:rFonts w:eastAsia="Times New Roman"/>
          <w:b/>
          <w:sz w:val="22"/>
          <w:szCs w:val="22"/>
          <w:u w:val="single"/>
        </w:rPr>
        <w:t>Frankie Campagne</w:t>
      </w:r>
      <w:r w:rsidRPr="002B3CE4">
        <w:rPr>
          <w:rFonts w:eastAsia="Times New Roman"/>
          <w:b/>
          <w:sz w:val="22"/>
          <w:szCs w:val="22"/>
        </w:rPr>
        <w:t xml:space="preserve"> </w:t>
      </w:r>
      <w:r w:rsidRPr="002B3CE4">
        <w:rPr>
          <w:rFonts w:eastAsia="Times New Roman"/>
          <w:sz w:val="22"/>
          <w:szCs w:val="22"/>
        </w:rPr>
        <w:t>– holds a Georgia Class 1 water certification that expires June 30, 2019.  He has 19 years’ experience at various class A facilities</w:t>
      </w:r>
      <w:r w:rsidR="008B23E1" w:rsidRPr="002B3CE4">
        <w:rPr>
          <w:rFonts w:eastAsia="Times New Roman"/>
          <w:sz w:val="22"/>
          <w:szCs w:val="22"/>
        </w:rPr>
        <w:t>, in various locations,</w:t>
      </w:r>
      <w:r w:rsidRPr="002B3CE4">
        <w:rPr>
          <w:rFonts w:eastAsia="Times New Roman"/>
          <w:sz w:val="22"/>
          <w:szCs w:val="22"/>
        </w:rPr>
        <w:t xml:space="preserve"> using subclasses 1,4,8,11,12,14 and distribution.  He obtained his Georgia certification through reciprocity with Puerto Rico.</w:t>
      </w:r>
      <w:r w:rsidR="008B23E1" w:rsidRPr="002B3CE4">
        <w:rPr>
          <w:rFonts w:eastAsia="Times New Roman"/>
          <w:sz w:val="22"/>
          <w:szCs w:val="22"/>
        </w:rPr>
        <w:t xml:space="preserve">  </w:t>
      </w:r>
      <w:r w:rsidR="00697005" w:rsidRPr="002B3CE4">
        <w:rPr>
          <w:rFonts w:eastAsia="Times New Roman"/>
          <w:sz w:val="22"/>
          <w:szCs w:val="22"/>
        </w:rPr>
        <w:t>The Board requested obtaining</w:t>
      </w:r>
      <w:r w:rsidR="00554DC2" w:rsidRPr="002B3CE4">
        <w:rPr>
          <w:rFonts w:eastAsia="Times New Roman"/>
          <w:sz w:val="22"/>
          <w:szCs w:val="22"/>
        </w:rPr>
        <w:t xml:space="preserve"> additional information</w:t>
      </w:r>
      <w:r w:rsidR="00161FE5" w:rsidRPr="002B3CE4">
        <w:rPr>
          <w:rFonts w:eastAsia="Times New Roman"/>
          <w:sz w:val="22"/>
          <w:szCs w:val="22"/>
        </w:rPr>
        <w:t xml:space="preserve"> about </w:t>
      </w:r>
      <w:r w:rsidR="00697005" w:rsidRPr="002B3CE4">
        <w:rPr>
          <w:rFonts w:eastAsia="Times New Roman"/>
          <w:sz w:val="22"/>
          <w:szCs w:val="22"/>
        </w:rPr>
        <w:t xml:space="preserve">which exams were taken and the need to know criteria of the exams </w:t>
      </w:r>
      <w:r w:rsidR="00161FE5" w:rsidRPr="002B3CE4">
        <w:rPr>
          <w:rFonts w:eastAsia="Times New Roman"/>
          <w:sz w:val="22"/>
          <w:szCs w:val="22"/>
        </w:rPr>
        <w:t>he took for his certification.</w:t>
      </w:r>
      <w:r w:rsidR="001F732B" w:rsidRPr="002B3CE4">
        <w:rPr>
          <w:rFonts w:eastAsia="Times New Roman"/>
          <w:sz w:val="22"/>
          <w:szCs w:val="22"/>
        </w:rPr>
        <w:t xml:space="preserve">  Without this additional information, the Board was not able to determine which subclasses were appropriate to grant.  Additionally, the Board requested the status of his current license be verified.</w:t>
      </w:r>
      <w:r w:rsidR="008B23E1" w:rsidRPr="002B3CE4">
        <w:rPr>
          <w:rFonts w:eastAsia="Times New Roman"/>
          <w:sz w:val="22"/>
          <w:szCs w:val="22"/>
        </w:rPr>
        <w:t xml:space="preserve">  The Board recommended tabling this application for the next meeting until the additional information could be obtained and reviewed. </w:t>
      </w:r>
      <w:r w:rsidR="001F732B" w:rsidRPr="002B3CE4">
        <w:rPr>
          <w:rFonts w:eastAsia="Times New Roman"/>
          <w:sz w:val="22"/>
          <w:szCs w:val="22"/>
        </w:rPr>
        <w:t xml:space="preserve">  </w:t>
      </w:r>
      <w:r w:rsidR="00307940" w:rsidRPr="002B3CE4">
        <w:rPr>
          <w:rFonts w:eastAsia="Times New Roman"/>
          <w:sz w:val="22"/>
          <w:szCs w:val="22"/>
        </w:rPr>
        <w:t xml:space="preserve"> </w:t>
      </w:r>
      <w:r w:rsidR="00697005" w:rsidRPr="002B3CE4">
        <w:rPr>
          <w:rFonts w:eastAsia="Times New Roman"/>
          <w:sz w:val="22"/>
          <w:szCs w:val="22"/>
        </w:rPr>
        <w:t xml:space="preserve"> </w:t>
      </w:r>
    </w:p>
    <w:p w:rsidR="00026E96" w:rsidRPr="002B3CE4" w:rsidRDefault="00026E96" w:rsidP="00446D9F">
      <w:pPr>
        <w:ind w:left="-450" w:right="-810"/>
        <w:rPr>
          <w:rFonts w:eastAsia="Times New Roman"/>
          <w:sz w:val="22"/>
          <w:szCs w:val="22"/>
        </w:rPr>
      </w:pPr>
    </w:p>
    <w:p w:rsidR="003F2F41" w:rsidRPr="002B3CE4" w:rsidRDefault="00446D9F" w:rsidP="003F2F41">
      <w:pPr>
        <w:ind w:left="-450" w:right="-810"/>
        <w:rPr>
          <w:rFonts w:eastAsia="Times New Roman"/>
          <w:sz w:val="22"/>
          <w:szCs w:val="22"/>
        </w:rPr>
      </w:pPr>
      <w:r w:rsidRPr="002B3CE4">
        <w:rPr>
          <w:b/>
          <w:sz w:val="22"/>
          <w:szCs w:val="22"/>
          <w:u w:val="single"/>
        </w:rPr>
        <w:t>Randall Naugher</w:t>
      </w:r>
      <w:r w:rsidRPr="002B3CE4">
        <w:rPr>
          <w:b/>
          <w:sz w:val="22"/>
          <w:szCs w:val="22"/>
        </w:rPr>
        <w:t xml:space="preserve"> </w:t>
      </w:r>
      <w:r w:rsidRPr="002B3CE4">
        <w:rPr>
          <w:sz w:val="22"/>
          <w:szCs w:val="22"/>
        </w:rPr>
        <w:t xml:space="preserve">– Holds a Rhode Island class 1 and 2 </w:t>
      </w:r>
      <w:r w:rsidR="003F2F41" w:rsidRPr="002B3CE4">
        <w:rPr>
          <w:sz w:val="22"/>
          <w:szCs w:val="22"/>
        </w:rPr>
        <w:t xml:space="preserve">water </w:t>
      </w:r>
      <w:r w:rsidR="00B866CC" w:rsidRPr="002B3CE4">
        <w:rPr>
          <w:sz w:val="22"/>
          <w:szCs w:val="22"/>
        </w:rPr>
        <w:t>license</w:t>
      </w:r>
      <w:r w:rsidRPr="002B3CE4">
        <w:rPr>
          <w:sz w:val="22"/>
          <w:szCs w:val="22"/>
        </w:rPr>
        <w:t xml:space="preserve"> that expires April 18, 2018.  He also holds Military discharge papers and served as a Water Treatment Specialist with 7 years and 10 months</w:t>
      </w:r>
      <w:r w:rsidR="003F2F41" w:rsidRPr="002B3CE4">
        <w:rPr>
          <w:sz w:val="22"/>
          <w:szCs w:val="22"/>
        </w:rPr>
        <w:t>’</w:t>
      </w:r>
      <w:r w:rsidRPr="002B3CE4">
        <w:rPr>
          <w:sz w:val="22"/>
          <w:szCs w:val="22"/>
        </w:rPr>
        <w:t xml:space="preserve"> experience.  He has 2 years’ experience at the Naval Station Newport/Fort Adams in distribution.  According to his resume, he also worked for various other class A and B systems in the military using subclasses 6,8,9,12.  </w:t>
      </w:r>
      <w:r w:rsidR="003F2F41" w:rsidRPr="002B3CE4">
        <w:rPr>
          <w:rFonts w:eastAsia="Times New Roman"/>
          <w:sz w:val="22"/>
          <w:szCs w:val="22"/>
        </w:rPr>
        <w:t xml:space="preserve">The Board requested </w:t>
      </w:r>
      <w:r w:rsidR="001F732B" w:rsidRPr="002B3CE4">
        <w:rPr>
          <w:rFonts w:eastAsia="Times New Roman"/>
          <w:sz w:val="22"/>
          <w:szCs w:val="22"/>
        </w:rPr>
        <w:t xml:space="preserve">follow-through on a previous e-mail request to Rhode Island to </w:t>
      </w:r>
      <w:r w:rsidR="003F2F41" w:rsidRPr="002B3CE4">
        <w:rPr>
          <w:rFonts w:eastAsia="Times New Roman"/>
          <w:sz w:val="22"/>
          <w:szCs w:val="22"/>
        </w:rPr>
        <w:t xml:space="preserve">obtain information </w:t>
      </w:r>
      <w:r w:rsidR="001F732B" w:rsidRPr="002B3CE4">
        <w:rPr>
          <w:rFonts w:eastAsia="Times New Roman"/>
          <w:sz w:val="22"/>
          <w:szCs w:val="22"/>
        </w:rPr>
        <w:t xml:space="preserve">verifying </w:t>
      </w:r>
      <w:r w:rsidR="003F2F41" w:rsidRPr="002B3CE4">
        <w:rPr>
          <w:rFonts w:eastAsia="Times New Roman"/>
          <w:sz w:val="22"/>
          <w:szCs w:val="22"/>
        </w:rPr>
        <w:t>which exams were taken and the need to know criteria of the</w:t>
      </w:r>
      <w:r w:rsidR="001F732B" w:rsidRPr="002B3CE4">
        <w:rPr>
          <w:rFonts w:eastAsia="Times New Roman"/>
          <w:sz w:val="22"/>
          <w:szCs w:val="22"/>
        </w:rPr>
        <w:t>se</w:t>
      </w:r>
      <w:r w:rsidR="003F2F41" w:rsidRPr="002B3CE4">
        <w:rPr>
          <w:rFonts w:eastAsia="Times New Roman"/>
          <w:sz w:val="22"/>
          <w:szCs w:val="22"/>
        </w:rPr>
        <w:t xml:space="preserve"> exams.  </w:t>
      </w:r>
      <w:r w:rsidR="001F732B" w:rsidRPr="002B3CE4">
        <w:rPr>
          <w:rFonts w:eastAsia="Times New Roman"/>
          <w:sz w:val="22"/>
          <w:szCs w:val="22"/>
        </w:rPr>
        <w:t>Based on the additional information obtained, t</w:t>
      </w:r>
      <w:r w:rsidR="003F2F41" w:rsidRPr="002B3CE4">
        <w:rPr>
          <w:sz w:val="22"/>
          <w:szCs w:val="22"/>
        </w:rPr>
        <w:t xml:space="preserve">he Department’s recommendation </w:t>
      </w:r>
      <w:r w:rsidR="008B23E1" w:rsidRPr="002B3CE4">
        <w:rPr>
          <w:sz w:val="22"/>
          <w:szCs w:val="22"/>
        </w:rPr>
        <w:t>was</w:t>
      </w:r>
      <w:r w:rsidR="003F2F41" w:rsidRPr="002B3CE4">
        <w:rPr>
          <w:sz w:val="22"/>
          <w:szCs w:val="22"/>
        </w:rPr>
        <w:t xml:space="preserve"> to issue a WAE  6,8,9,12 certificate.</w:t>
      </w:r>
      <w:r w:rsidR="00D70F1F" w:rsidRPr="002B3CE4">
        <w:rPr>
          <w:sz w:val="22"/>
          <w:szCs w:val="22"/>
        </w:rPr>
        <w:t xml:space="preserve">  </w:t>
      </w:r>
      <w:r w:rsidR="001F732B" w:rsidRPr="002B3CE4">
        <w:rPr>
          <w:rFonts w:eastAsia="Times New Roman"/>
          <w:sz w:val="22"/>
          <w:szCs w:val="22"/>
        </w:rPr>
        <w:t xml:space="preserve">Board approval was granted contingent on the additional information.  </w:t>
      </w:r>
      <w:r w:rsidR="003F2F41" w:rsidRPr="002B3CE4">
        <w:rPr>
          <w:rFonts w:eastAsia="Times New Roman"/>
          <w:sz w:val="22"/>
          <w:szCs w:val="22"/>
        </w:rPr>
        <w:t xml:space="preserve">Ms. Roland motioned to issue </w:t>
      </w:r>
      <w:r w:rsidR="003F2F41" w:rsidRPr="002B3CE4">
        <w:rPr>
          <w:sz w:val="22"/>
          <w:szCs w:val="22"/>
        </w:rPr>
        <w:t xml:space="preserve">WAE  6,8,9,12 </w:t>
      </w:r>
      <w:r w:rsidR="003F2F41" w:rsidRPr="002B3CE4">
        <w:rPr>
          <w:rFonts w:eastAsia="Times New Roman"/>
          <w:sz w:val="22"/>
          <w:szCs w:val="22"/>
        </w:rPr>
        <w:t>certificate.  Mr. Steffy seconded the motion. The vote was unanimous. Motion carried.</w:t>
      </w:r>
    </w:p>
    <w:p w:rsidR="00446D9F" w:rsidRPr="002B3CE4" w:rsidRDefault="00446D9F" w:rsidP="00446D9F">
      <w:pPr>
        <w:ind w:left="-450" w:right="-810"/>
        <w:rPr>
          <w:sz w:val="22"/>
          <w:szCs w:val="22"/>
        </w:rPr>
      </w:pPr>
    </w:p>
    <w:p w:rsidR="00D70F1F" w:rsidRPr="002B3CE4" w:rsidRDefault="00446D9F" w:rsidP="00D70F1F">
      <w:pPr>
        <w:ind w:left="-450" w:right="-810"/>
        <w:rPr>
          <w:rFonts w:eastAsia="Times New Roman"/>
          <w:sz w:val="22"/>
          <w:szCs w:val="22"/>
        </w:rPr>
      </w:pPr>
      <w:r w:rsidRPr="002B3CE4">
        <w:rPr>
          <w:b/>
          <w:sz w:val="22"/>
          <w:szCs w:val="22"/>
          <w:u w:val="single"/>
        </w:rPr>
        <w:t>Guy Poorman</w:t>
      </w:r>
      <w:r w:rsidRPr="002B3CE4">
        <w:rPr>
          <w:sz w:val="22"/>
          <w:szCs w:val="22"/>
        </w:rPr>
        <w:t xml:space="preserve"> – holds a Colorado class A and certified water professional certification that expires September 31, 2018.  He has 5 years, 4 months’ experience at the City of Glenwood Springs which is a class A system using subclasses 1,8,11.</w:t>
      </w:r>
      <w:r w:rsidR="003F2F41" w:rsidRPr="002B3CE4">
        <w:rPr>
          <w:sz w:val="22"/>
          <w:szCs w:val="22"/>
        </w:rPr>
        <w:t xml:space="preserve">  </w:t>
      </w:r>
      <w:r w:rsidR="001F732B" w:rsidRPr="002B3CE4">
        <w:rPr>
          <w:color w:val="000000" w:themeColor="text1"/>
          <w:sz w:val="22"/>
          <w:szCs w:val="22"/>
        </w:rPr>
        <w:t>Mr. Sykes was asked to provide additional information relative to criminal history report (CHR)</w:t>
      </w:r>
      <w:r w:rsidRPr="002B3CE4">
        <w:rPr>
          <w:color w:val="000000" w:themeColor="text1"/>
          <w:sz w:val="22"/>
          <w:szCs w:val="22"/>
        </w:rPr>
        <w:t xml:space="preserve">.  Board approval was contingent on findings. </w:t>
      </w:r>
      <w:r w:rsidRPr="002B3CE4">
        <w:rPr>
          <w:sz w:val="22"/>
          <w:szCs w:val="22"/>
        </w:rPr>
        <w:t xml:space="preserve"> Mr. Cantwell and Ms. Roland approved the CHR.</w:t>
      </w:r>
      <w:r w:rsidR="00D70F1F" w:rsidRPr="002B3CE4">
        <w:rPr>
          <w:sz w:val="22"/>
          <w:szCs w:val="22"/>
        </w:rPr>
        <w:t xml:space="preserve">  </w:t>
      </w:r>
      <w:r w:rsidRPr="002B3CE4">
        <w:rPr>
          <w:sz w:val="22"/>
          <w:szCs w:val="22"/>
        </w:rPr>
        <w:t>The Department’s recommendation is to issue a WA 1,8,11 certificate.</w:t>
      </w:r>
      <w:r w:rsidR="00D70F1F" w:rsidRPr="002B3CE4">
        <w:rPr>
          <w:sz w:val="22"/>
          <w:szCs w:val="22"/>
        </w:rPr>
        <w:t xml:space="preserve">  </w:t>
      </w:r>
      <w:r w:rsidR="00D70F1F" w:rsidRPr="002B3CE4">
        <w:rPr>
          <w:rFonts w:eastAsia="Times New Roman"/>
          <w:sz w:val="22"/>
          <w:szCs w:val="22"/>
        </w:rPr>
        <w:t xml:space="preserve">Ms. Roland motioned to issue a </w:t>
      </w:r>
      <w:r w:rsidR="00D70F1F" w:rsidRPr="002B3CE4">
        <w:rPr>
          <w:sz w:val="22"/>
          <w:szCs w:val="22"/>
        </w:rPr>
        <w:t>WA 1,8,11</w:t>
      </w:r>
      <w:r w:rsidR="00D70F1F" w:rsidRPr="002B3CE4">
        <w:rPr>
          <w:rFonts w:eastAsia="Times New Roman"/>
          <w:sz w:val="22"/>
          <w:szCs w:val="22"/>
        </w:rPr>
        <w:t xml:space="preserve"> certificate.  Mr. Steffy seconded the motion. The vote was unanimous. Motion carried.</w:t>
      </w:r>
    </w:p>
    <w:p w:rsidR="00446D9F" w:rsidRPr="002B3CE4" w:rsidRDefault="00446D9F" w:rsidP="00446D9F">
      <w:pPr>
        <w:ind w:left="-450" w:right="-810"/>
        <w:rPr>
          <w:sz w:val="22"/>
          <w:szCs w:val="22"/>
        </w:rPr>
      </w:pPr>
    </w:p>
    <w:p w:rsidR="00307940" w:rsidRPr="002B3CE4" w:rsidRDefault="00307940" w:rsidP="00697005">
      <w:pPr>
        <w:ind w:left="-450" w:right="-630"/>
        <w:rPr>
          <w:color w:val="000000" w:themeColor="text1"/>
          <w:sz w:val="22"/>
          <w:szCs w:val="22"/>
        </w:rPr>
      </w:pPr>
      <w:r w:rsidRPr="002B3CE4">
        <w:rPr>
          <w:color w:val="000000" w:themeColor="text1"/>
          <w:sz w:val="22"/>
          <w:szCs w:val="22"/>
        </w:rPr>
        <w:t>The following Waste</w:t>
      </w:r>
      <w:r w:rsidR="0040099B" w:rsidRPr="002B3CE4">
        <w:rPr>
          <w:color w:val="000000" w:themeColor="text1"/>
          <w:sz w:val="22"/>
          <w:szCs w:val="22"/>
        </w:rPr>
        <w:t>w</w:t>
      </w:r>
      <w:r w:rsidRPr="002B3CE4">
        <w:rPr>
          <w:color w:val="000000" w:themeColor="text1"/>
          <w:sz w:val="22"/>
          <w:szCs w:val="22"/>
        </w:rPr>
        <w:t>ater reciprocity applications were presented to the Board:</w:t>
      </w:r>
    </w:p>
    <w:p w:rsidR="00307940" w:rsidRPr="002B3CE4" w:rsidRDefault="00307940" w:rsidP="00697005">
      <w:pPr>
        <w:ind w:left="-450" w:right="-810"/>
        <w:rPr>
          <w:rFonts w:eastAsia="Times New Roman"/>
          <w:b/>
          <w:sz w:val="22"/>
          <w:szCs w:val="22"/>
          <w:u w:val="single"/>
        </w:rPr>
      </w:pPr>
    </w:p>
    <w:p w:rsidR="00307940" w:rsidRPr="002B3CE4" w:rsidRDefault="00307940" w:rsidP="00697005">
      <w:pPr>
        <w:ind w:left="-450" w:right="-810"/>
        <w:rPr>
          <w:rFonts w:eastAsia="Times New Roman"/>
          <w:sz w:val="22"/>
          <w:szCs w:val="22"/>
        </w:rPr>
      </w:pPr>
      <w:r w:rsidRPr="002B3CE4">
        <w:rPr>
          <w:rFonts w:eastAsia="Times New Roman"/>
          <w:b/>
          <w:sz w:val="22"/>
          <w:szCs w:val="22"/>
          <w:u w:val="single"/>
        </w:rPr>
        <w:t>William Darling</w:t>
      </w:r>
      <w:r w:rsidRPr="002B3CE4">
        <w:rPr>
          <w:rFonts w:eastAsia="Times New Roman"/>
          <w:b/>
          <w:sz w:val="22"/>
          <w:szCs w:val="22"/>
        </w:rPr>
        <w:t xml:space="preserve"> </w:t>
      </w:r>
      <w:r w:rsidRPr="002B3CE4">
        <w:rPr>
          <w:rFonts w:eastAsia="Times New Roman"/>
          <w:sz w:val="22"/>
          <w:szCs w:val="22"/>
        </w:rPr>
        <w:t xml:space="preserve">– holds a New York grade 4A wastewater certification that expires January 1, 2020.  He has 8 years 9 months’ experience at OCSC#1 Harriman STP wastewater system which is a class A system, using WW1 activated sludge.  He also has 1 year 9 months’ experience at the Cornwall STP systems using WW2 fixed film and WWE4 collections. </w:t>
      </w:r>
      <w:r w:rsidR="00194C58" w:rsidRPr="002B3CE4">
        <w:rPr>
          <w:rFonts w:eastAsia="Times New Roman"/>
          <w:sz w:val="22"/>
          <w:szCs w:val="22"/>
        </w:rPr>
        <w:t>Ms. Roland motioned to issue WWAE 1,2,4 certificate. Mr. Steffy seconded the motion. The vote was unanimous. Motion carried.</w:t>
      </w:r>
      <w:r w:rsidRPr="002B3CE4">
        <w:rPr>
          <w:rFonts w:eastAsia="Times New Roman"/>
          <w:sz w:val="22"/>
          <w:szCs w:val="22"/>
        </w:rPr>
        <w:t xml:space="preserve"> </w:t>
      </w:r>
    </w:p>
    <w:p w:rsidR="00307940" w:rsidRPr="002B3CE4" w:rsidRDefault="00307940" w:rsidP="00697005">
      <w:pPr>
        <w:ind w:left="-450" w:right="-810"/>
        <w:rPr>
          <w:rFonts w:eastAsia="Times New Roman"/>
          <w:sz w:val="22"/>
          <w:szCs w:val="22"/>
        </w:rPr>
      </w:pPr>
    </w:p>
    <w:p w:rsidR="00307940" w:rsidRPr="002B3CE4" w:rsidRDefault="00307940" w:rsidP="00697005">
      <w:pPr>
        <w:ind w:left="-450" w:right="-810"/>
        <w:rPr>
          <w:rFonts w:eastAsia="Times New Roman"/>
          <w:sz w:val="22"/>
          <w:szCs w:val="22"/>
        </w:rPr>
      </w:pPr>
      <w:r w:rsidRPr="002B3CE4">
        <w:rPr>
          <w:rFonts w:eastAsia="Times New Roman"/>
          <w:b/>
          <w:sz w:val="22"/>
          <w:szCs w:val="22"/>
          <w:u w:val="single"/>
        </w:rPr>
        <w:t>Ian Anderson</w:t>
      </w:r>
      <w:r w:rsidRPr="002B3CE4">
        <w:rPr>
          <w:rFonts w:eastAsia="Times New Roman"/>
          <w:sz w:val="22"/>
          <w:szCs w:val="22"/>
        </w:rPr>
        <w:t xml:space="preserve"> – holds a Massachusetts grade 6-C wastewater certification that expires December 31, 2017.  He has 6 years and 4 months’ experience at Devens BMS WWTP which is a class C system using WW1 activated sludge.</w:t>
      </w:r>
      <w:r w:rsidR="00194C58" w:rsidRPr="002B3CE4">
        <w:rPr>
          <w:rFonts w:eastAsia="Times New Roman"/>
          <w:sz w:val="22"/>
          <w:szCs w:val="22"/>
        </w:rPr>
        <w:t xml:space="preserve"> Ms. Roland motioned to issue WWC1 certificate. Mr. Steffy seconded the motion. The vote was unanimous. Motion carried.</w:t>
      </w:r>
    </w:p>
    <w:p w:rsidR="00307940" w:rsidRPr="002B3CE4" w:rsidRDefault="00307940" w:rsidP="00697005">
      <w:pPr>
        <w:ind w:left="-450" w:right="-810"/>
        <w:rPr>
          <w:rFonts w:eastAsia="Times New Roman"/>
          <w:sz w:val="22"/>
          <w:szCs w:val="22"/>
        </w:rPr>
      </w:pPr>
    </w:p>
    <w:p w:rsidR="00307940" w:rsidRPr="002B3CE4" w:rsidRDefault="00307940" w:rsidP="00697005">
      <w:pPr>
        <w:ind w:left="-450" w:right="-810"/>
        <w:rPr>
          <w:rFonts w:eastAsia="Times New Roman"/>
          <w:sz w:val="22"/>
          <w:szCs w:val="22"/>
        </w:rPr>
      </w:pPr>
      <w:r w:rsidRPr="002B3CE4">
        <w:rPr>
          <w:rFonts w:eastAsia="Times New Roman"/>
          <w:b/>
          <w:sz w:val="22"/>
          <w:szCs w:val="22"/>
          <w:u w:val="single"/>
        </w:rPr>
        <w:t>Frankie Campagne</w:t>
      </w:r>
      <w:r w:rsidRPr="002B3CE4">
        <w:rPr>
          <w:rFonts w:eastAsia="Times New Roman"/>
          <w:b/>
          <w:sz w:val="22"/>
          <w:szCs w:val="22"/>
        </w:rPr>
        <w:t xml:space="preserve"> </w:t>
      </w:r>
      <w:r w:rsidRPr="002B3CE4">
        <w:rPr>
          <w:rFonts w:eastAsia="Times New Roman"/>
          <w:sz w:val="22"/>
          <w:szCs w:val="22"/>
        </w:rPr>
        <w:t>– holds a Georgia class 1 wastewater certification that expires June 30, 2019.</w:t>
      </w:r>
    </w:p>
    <w:p w:rsidR="003155F7" w:rsidRPr="002B3CE4" w:rsidRDefault="00307940" w:rsidP="00B866CC">
      <w:pPr>
        <w:ind w:left="-450" w:right="-810"/>
        <w:rPr>
          <w:rFonts w:eastAsia="Times New Roman"/>
          <w:sz w:val="22"/>
          <w:szCs w:val="22"/>
        </w:rPr>
      </w:pPr>
      <w:r w:rsidRPr="002B3CE4">
        <w:rPr>
          <w:rFonts w:eastAsia="Times New Roman"/>
          <w:sz w:val="22"/>
          <w:szCs w:val="22"/>
        </w:rPr>
        <w:t>He has 9 years’ experience working at various class AE and BE facilities using WW1 activated sludge and WWE4 collections.</w:t>
      </w:r>
      <w:r w:rsidR="00D70F1F" w:rsidRPr="002B3CE4">
        <w:rPr>
          <w:rFonts w:eastAsia="Times New Roman"/>
          <w:sz w:val="22"/>
          <w:szCs w:val="22"/>
        </w:rPr>
        <w:t xml:space="preserve">  </w:t>
      </w:r>
      <w:r w:rsidR="00B866CC" w:rsidRPr="002B3CE4">
        <w:rPr>
          <w:rFonts w:eastAsia="Times New Roman"/>
          <w:sz w:val="22"/>
          <w:szCs w:val="22"/>
        </w:rPr>
        <w:t xml:space="preserve">The Board requested that Department </w:t>
      </w:r>
      <w:r w:rsidRPr="002B3CE4">
        <w:rPr>
          <w:rFonts w:eastAsia="Times New Roman"/>
          <w:sz w:val="22"/>
          <w:szCs w:val="22"/>
        </w:rPr>
        <w:t xml:space="preserve">staff </w:t>
      </w:r>
      <w:r w:rsidR="00B866CC" w:rsidRPr="002B3CE4">
        <w:rPr>
          <w:rFonts w:eastAsia="Times New Roman"/>
          <w:sz w:val="22"/>
          <w:szCs w:val="22"/>
        </w:rPr>
        <w:t xml:space="preserve">obtain </w:t>
      </w:r>
      <w:r w:rsidRPr="002B3CE4">
        <w:rPr>
          <w:rFonts w:eastAsia="Times New Roman"/>
          <w:sz w:val="22"/>
          <w:szCs w:val="22"/>
        </w:rPr>
        <w:t xml:space="preserve">additional information </w:t>
      </w:r>
      <w:r w:rsidR="00B866CC" w:rsidRPr="002B3CE4">
        <w:rPr>
          <w:rFonts w:eastAsia="Times New Roman"/>
          <w:sz w:val="22"/>
          <w:szCs w:val="22"/>
        </w:rPr>
        <w:t xml:space="preserve">regarding </w:t>
      </w:r>
      <w:r w:rsidRPr="002B3CE4">
        <w:rPr>
          <w:rFonts w:eastAsia="Times New Roman"/>
          <w:sz w:val="22"/>
          <w:szCs w:val="22"/>
        </w:rPr>
        <w:t>the exam</w:t>
      </w:r>
      <w:r w:rsidR="00B866CC" w:rsidRPr="002B3CE4">
        <w:rPr>
          <w:rFonts w:eastAsia="Times New Roman"/>
          <w:sz w:val="22"/>
          <w:szCs w:val="22"/>
        </w:rPr>
        <w:t>s taken and how they compare with Pennsylvania’s subclasses, as well as verification of existing license</w:t>
      </w:r>
      <w:r w:rsidRPr="002B3CE4">
        <w:rPr>
          <w:rFonts w:eastAsia="Times New Roman"/>
          <w:sz w:val="22"/>
          <w:szCs w:val="22"/>
        </w:rPr>
        <w:t xml:space="preserve">. </w:t>
      </w:r>
      <w:r w:rsidR="00B866CC" w:rsidRPr="002B3CE4">
        <w:rPr>
          <w:rFonts w:eastAsia="Times New Roman"/>
          <w:sz w:val="22"/>
          <w:szCs w:val="22"/>
        </w:rPr>
        <w:t xml:space="preserve">The Board recommended tabling this application for the next meeting until the additional information could be obtained and reviewed in order to accurately determine which subclasses could be granted.     </w:t>
      </w:r>
    </w:p>
    <w:p w:rsidR="00B866CC" w:rsidRPr="002B3CE4" w:rsidRDefault="00B866CC" w:rsidP="00B866CC">
      <w:pPr>
        <w:ind w:left="-450" w:right="-810"/>
        <w:rPr>
          <w:color w:val="000000" w:themeColor="text1"/>
          <w:sz w:val="22"/>
          <w:szCs w:val="22"/>
        </w:rPr>
      </w:pPr>
    </w:p>
    <w:p w:rsidR="00255CDA" w:rsidRPr="002B3CE4" w:rsidRDefault="002C09A0" w:rsidP="00697005">
      <w:pPr>
        <w:ind w:left="-450" w:right="-630"/>
        <w:rPr>
          <w:color w:val="000000" w:themeColor="text1"/>
          <w:sz w:val="22"/>
          <w:szCs w:val="22"/>
        </w:rPr>
      </w:pPr>
      <w:r w:rsidRPr="002B3CE4">
        <w:rPr>
          <w:b/>
          <w:bCs/>
          <w:color w:val="000000" w:themeColor="text1"/>
          <w:sz w:val="22"/>
          <w:szCs w:val="22"/>
          <w:u w:val="single"/>
        </w:rPr>
        <w:t>Board Secretary Report</w:t>
      </w:r>
    </w:p>
    <w:p w:rsidR="0024352B" w:rsidRPr="002B3CE4" w:rsidRDefault="00194C58" w:rsidP="00697005">
      <w:pPr>
        <w:ind w:left="-450" w:right="-630"/>
        <w:rPr>
          <w:color w:val="000000" w:themeColor="text1"/>
          <w:sz w:val="22"/>
          <w:szCs w:val="22"/>
        </w:rPr>
      </w:pPr>
      <w:r w:rsidRPr="002B3CE4">
        <w:rPr>
          <w:color w:val="000000" w:themeColor="text1"/>
          <w:sz w:val="22"/>
          <w:szCs w:val="22"/>
        </w:rPr>
        <w:t>There were no extension requests to present to the Board</w:t>
      </w:r>
      <w:r w:rsidR="004F6803" w:rsidRPr="002B3CE4">
        <w:rPr>
          <w:color w:val="000000" w:themeColor="text1"/>
          <w:sz w:val="22"/>
          <w:szCs w:val="22"/>
        </w:rPr>
        <w:t>.</w:t>
      </w:r>
    </w:p>
    <w:p w:rsidR="00DC1EDC" w:rsidRPr="002B3CE4" w:rsidRDefault="00DC1EDC" w:rsidP="00697005">
      <w:pPr>
        <w:ind w:left="-450" w:right="-630"/>
        <w:rPr>
          <w:color w:val="000000" w:themeColor="text1"/>
          <w:sz w:val="22"/>
          <w:szCs w:val="22"/>
        </w:rPr>
      </w:pPr>
    </w:p>
    <w:p w:rsidR="001277C9" w:rsidRPr="002B3CE4" w:rsidRDefault="001277C9" w:rsidP="00697005">
      <w:pPr>
        <w:ind w:left="-450" w:right="-630"/>
        <w:rPr>
          <w:b/>
          <w:color w:val="000000" w:themeColor="text1"/>
          <w:sz w:val="22"/>
          <w:szCs w:val="22"/>
          <w:u w:val="single"/>
        </w:rPr>
      </w:pPr>
      <w:r w:rsidRPr="002B3CE4">
        <w:rPr>
          <w:b/>
          <w:color w:val="000000" w:themeColor="text1"/>
          <w:sz w:val="22"/>
          <w:szCs w:val="22"/>
          <w:u w:val="single"/>
        </w:rPr>
        <w:t>Old and New Business</w:t>
      </w:r>
    </w:p>
    <w:p w:rsidR="0011532D" w:rsidRPr="002B3CE4" w:rsidRDefault="001B1C7D" w:rsidP="00697005">
      <w:pPr>
        <w:ind w:left="-450" w:right="-630"/>
        <w:rPr>
          <w:sz w:val="22"/>
          <w:szCs w:val="22"/>
        </w:rPr>
      </w:pPr>
      <w:r w:rsidRPr="002B3CE4">
        <w:rPr>
          <w:sz w:val="22"/>
          <w:szCs w:val="22"/>
        </w:rPr>
        <w:t xml:space="preserve">Mr. Chescattie </w:t>
      </w:r>
      <w:r w:rsidR="004F6803" w:rsidRPr="002B3CE4">
        <w:rPr>
          <w:sz w:val="22"/>
          <w:szCs w:val="22"/>
        </w:rPr>
        <w:t>presented</w:t>
      </w:r>
      <w:r w:rsidRPr="002B3CE4">
        <w:rPr>
          <w:sz w:val="22"/>
          <w:szCs w:val="22"/>
        </w:rPr>
        <w:t xml:space="preserve"> new business </w:t>
      </w:r>
      <w:r w:rsidR="004F6803" w:rsidRPr="002B3CE4">
        <w:rPr>
          <w:sz w:val="22"/>
          <w:szCs w:val="22"/>
        </w:rPr>
        <w:t>regarding</w:t>
      </w:r>
      <w:r w:rsidRPr="002B3CE4">
        <w:rPr>
          <w:sz w:val="22"/>
          <w:szCs w:val="22"/>
        </w:rPr>
        <w:t xml:space="preserve"> Chapter 302 Op</w:t>
      </w:r>
      <w:r w:rsidR="004F6803" w:rsidRPr="002B3CE4">
        <w:rPr>
          <w:sz w:val="22"/>
          <w:szCs w:val="22"/>
        </w:rPr>
        <w:t>erator</w:t>
      </w:r>
      <w:r w:rsidRPr="002B3CE4">
        <w:rPr>
          <w:sz w:val="22"/>
          <w:szCs w:val="22"/>
        </w:rPr>
        <w:t xml:space="preserve"> Cert</w:t>
      </w:r>
      <w:r w:rsidR="004F6803" w:rsidRPr="002B3CE4">
        <w:rPr>
          <w:sz w:val="22"/>
          <w:szCs w:val="22"/>
        </w:rPr>
        <w:t>ification</w:t>
      </w:r>
      <w:r w:rsidR="00E94AFB" w:rsidRPr="002B3CE4">
        <w:rPr>
          <w:sz w:val="22"/>
          <w:szCs w:val="22"/>
        </w:rPr>
        <w:t xml:space="preserve"> Three-Year </w:t>
      </w:r>
      <w:r w:rsidR="004F6803" w:rsidRPr="002B3CE4">
        <w:rPr>
          <w:sz w:val="22"/>
          <w:szCs w:val="22"/>
        </w:rPr>
        <w:t>R</w:t>
      </w:r>
      <w:r w:rsidRPr="002B3CE4">
        <w:rPr>
          <w:sz w:val="22"/>
          <w:szCs w:val="22"/>
        </w:rPr>
        <w:t xml:space="preserve">eview </w:t>
      </w:r>
      <w:r w:rsidR="004F6803" w:rsidRPr="002B3CE4">
        <w:rPr>
          <w:sz w:val="22"/>
          <w:szCs w:val="22"/>
        </w:rPr>
        <w:t xml:space="preserve">Fee </w:t>
      </w:r>
      <w:r w:rsidRPr="002B3CE4">
        <w:rPr>
          <w:sz w:val="22"/>
          <w:szCs w:val="22"/>
        </w:rPr>
        <w:t xml:space="preserve">package which he had presented </w:t>
      </w:r>
      <w:r w:rsidR="004F6803" w:rsidRPr="002B3CE4">
        <w:rPr>
          <w:sz w:val="22"/>
          <w:szCs w:val="22"/>
        </w:rPr>
        <w:t>at</w:t>
      </w:r>
      <w:r w:rsidRPr="002B3CE4">
        <w:rPr>
          <w:sz w:val="22"/>
          <w:szCs w:val="22"/>
        </w:rPr>
        <w:t xml:space="preserve"> the December Board meeting. </w:t>
      </w:r>
      <w:r w:rsidR="00B90368" w:rsidRPr="002B3CE4">
        <w:rPr>
          <w:sz w:val="22"/>
          <w:szCs w:val="22"/>
        </w:rPr>
        <w:t xml:space="preserve"> </w:t>
      </w:r>
      <w:r w:rsidR="004F6803" w:rsidRPr="002B3CE4">
        <w:rPr>
          <w:sz w:val="22"/>
          <w:szCs w:val="22"/>
        </w:rPr>
        <w:t>T</w:t>
      </w:r>
      <w:r w:rsidRPr="002B3CE4">
        <w:rPr>
          <w:sz w:val="22"/>
          <w:szCs w:val="22"/>
        </w:rPr>
        <w:t xml:space="preserve">he Environmental Quality Board </w:t>
      </w:r>
      <w:r w:rsidR="004F6803" w:rsidRPr="002B3CE4">
        <w:rPr>
          <w:sz w:val="22"/>
          <w:szCs w:val="22"/>
        </w:rPr>
        <w:t xml:space="preserve">(EQB) met regarding this fee package </w:t>
      </w:r>
      <w:r w:rsidR="00372674" w:rsidRPr="002B3CE4">
        <w:rPr>
          <w:sz w:val="22"/>
          <w:szCs w:val="22"/>
        </w:rPr>
        <w:t xml:space="preserve">on </w:t>
      </w:r>
      <w:r w:rsidR="004F6803" w:rsidRPr="002B3CE4">
        <w:rPr>
          <w:sz w:val="22"/>
          <w:szCs w:val="22"/>
        </w:rPr>
        <w:t>June 20, 2017</w:t>
      </w:r>
      <w:r w:rsidR="00372674" w:rsidRPr="002B3CE4">
        <w:rPr>
          <w:sz w:val="22"/>
          <w:szCs w:val="22"/>
        </w:rPr>
        <w:t xml:space="preserve">. </w:t>
      </w:r>
      <w:r w:rsidR="004F6803" w:rsidRPr="002B3CE4">
        <w:rPr>
          <w:sz w:val="22"/>
          <w:szCs w:val="22"/>
        </w:rPr>
        <w:t xml:space="preserve"> Since</w:t>
      </w:r>
      <w:r w:rsidR="00372674" w:rsidRPr="002B3CE4">
        <w:rPr>
          <w:sz w:val="22"/>
          <w:szCs w:val="22"/>
        </w:rPr>
        <w:t xml:space="preserve"> </w:t>
      </w:r>
      <w:r w:rsidR="004F6803" w:rsidRPr="002B3CE4">
        <w:rPr>
          <w:sz w:val="22"/>
          <w:szCs w:val="22"/>
        </w:rPr>
        <w:t>Operator Certification did</w:t>
      </w:r>
      <w:r w:rsidR="00372674" w:rsidRPr="002B3CE4">
        <w:rPr>
          <w:sz w:val="22"/>
          <w:szCs w:val="22"/>
        </w:rPr>
        <w:t xml:space="preserve"> not propos</w:t>
      </w:r>
      <w:r w:rsidR="004F6803" w:rsidRPr="002B3CE4">
        <w:rPr>
          <w:sz w:val="22"/>
          <w:szCs w:val="22"/>
        </w:rPr>
        <w:t>e</w:t>
      </w:r>
      <w:r w:rsidR="00372674" w:rsidRPr="002B3CE4">
        <w:rPr>
          <w:sz w:val="22"/>
          <w:szCs w:val="22"/>
        </w:rPr>
        <w:t xml:space="preserve"> fee increases or modification to the regulations</w:t>
      </w:r>
      <w:r w:rsidR="004F6803" w:rsidRPr="002B3CE4">
        <w:rPr>
          <w:sz w:val="22"/>
          <w:szCs w:val="22"/>
        </w:rPr>
        <w:t>,</w:t>
      </w:r>
      <w:r w:rsidR="00372674" w:rsidRPr="002B3CE4">
        <w:rPr>
          <w:sz w:val="22"/>
          <w:szCs w:val="22"/>
        </w:rPr>
        <w:t xml:space="preserve"> it did not</w:t>
      </w:r>
      <w:r w:rsidR="004F6803" w:rsidRPr="002B3CE4">
        <w:rPr>
          <w:sz w:val="22"/>
          <w:szCs w:val="22"/>
        </w:rPr>
        <w:t xml:space="preserve"> require a</w:t>
      </w:r>
      <w:r w:rsidR="00372674" w:rsidRPr="002B3CE4">
        <w:rPr>
          <w:sz w:val="22"/>
          <w:szCs w:val="22"/>
        </w:rPr>
        <w:t xml:space="preserve"> vote by the EQB</w:t>
      </w:r>
      <w:r w:rsidR="003F2F41" w:rsidRPr="002B3CE4">
        <w:rPr>
          <w:sz w:val="22"/>
          <w:szCs w:val="22"/>
        </w:rPr>
        <w:t>; however,</w:t>
      </w:r>
      <w:r w:rsidR="00372674" w:rsidRPr="002B3CE4">
        <w:rPr>
          <w:sz w:val="22"/>
          <w:szCs w:val="22"/>
        </w:rPr>
        <w:t xml:space="preserve"> it did require consideration. </w:t>
      </w:r>
      <w:r w:rsidR="004F6803" w:rsidRPr="002B3CE4">
        <w:rPr>
          <w:sz w:val="22"/>
          <w:szCs w:val="22"/>
        </w:rPr>
        <w:t xml:space="preserve"> T</w:t>
      </w:r>
      <w:r w:rsidR="00372674" w:rsidRPr="002B3CE4">
        <w:rPr>
          <w:sz w:val="22"/>
          <w:szCs w:val="22"/>
        </w:rPr>
        <w:t xml:space="preserve">he EQB members </w:t>
      </w:r>
      <w:r w:rsidR="004F6803" w:rsidRPr="002B3CE4">
        <w:rPr>
          <w:sz w:val="22"/>
          <w:szCs w:val="22"/>
        </w:rPr>
        <w:t>had</w:t>
      </w:r>
      <w:r w:rsidR="00372674" w:rsidRPr="002B3CE4">
        <w:rPr>
          <w:sz w:val="22"/>
          <w:szCs w:val="22"/>
        </w:rPr>
        <w:t xml:space="preserve"> concerns about </w:t>
      </w:r>
      <w:r w:rsidR="00E94AFB" w:rsidRPr="002B3CE4">
        <w:rPr>
          <w:sz w:val="22"/>
          <w:szCs w:val="22"/>
        </w:rPr>
        <w:t>water or wastewater</w:t>
      </w:r>
      <w:r w:rsidR="00372674" w:rsidRPr="002B3CE4">
        <w:rPr>
          <w:sz w:val="22"/>
          <w:szCs w:val="22"/>
        </w:rPr>
        <w:t xml:space="preserve"> systems that do not h</w:t>
      </w:r>
      <w:r w:rsidR="00B90368" w:rsidRPr="002B3CE4">
        <w:rPr>
          <w:sz w:val="22"/>
          <w:szCs w:val="22"/>
        </w:rPr>
        <w:t xml:space="preserve">ave a </w:t>
      </w:r>
      <w:r w:rsidR="0011532D" w:rsidRPr="002B3CE4">
        <w:rPr>
          <w:sz w:val="22"/>
          <w:szCs w:val="22"/>
        </w:rPr>
        <w:t xml:space="preserve">properly certified operator.  </w:t>
      </w:r>
      <w:r w:rsidR="00973761" w:rsidRPr="002B3CE4">
        <w:rPr>
          <w:sz w:val="22"/>
          <w:szCs w:val="22"/>
        </w:rPr>
        <w:t>EQB questions included the following</w:t>
      </w:r>
      <w:r w:rsidR="002B3CE4" w:rsidRPr="002B3CE4">
        <w:rPr>
          <w:sz w:val="22"/>
          <w:szCs w:val="22"/>
        </w:rPr>
        <w:t>, “</w:t>
      </w:r>
      <w:r w:rsidR="0011532D" w:rsidRPr="002B3CE4">
        <w:rPr>
          <w:sz w:val="22"/>
          <w:szCs w:val="22"/>
        </w:rPr>
        <w:t>I</w:t>
      </w:r>
      <w:r w:rsidR="00372674" w:rsidRPr="002B3CE4">
        <w:rPr>
          <w:sz w:val="22"/>
          <w:szCs w:val="22"/>
        </w:rPr>
        <w:t xml:space="preserve">f </w:t>
      </w:r>
      <w:r w:rsidR="003F2F41" w:rsidRPr="002B3CE4">
        <w:rPr>
          <w:sz w:val="22"/>
          <w:szCs w:val="22"/>
        </w:rPr>
        <w:t xml:space="preserve">there are still systems without operators, </w:t>
      </w:r>
      <w:r w:rsidR="00E94AFB" w:rsidRPr="002B3CE4">
        <w:rPr>
          <w:sz w:val="22"/>
          <w:szCs w:val="22"/>
        </w:rPr>
        <w:t>what</w:t>
      </w:r>
      <w:r w:rsidR="00372674" w:rsidRPr="002B3CE4">
        <w:rPr>
          <w:sz w:val="22"/>
          <w:szCs w:val="22"/>
        </w:rPr>
        <w:t xml:space="preserve"> are we doing about it, what type of water systems are </w:t>
      </w:r>
      <w:r w:rsidR="00B90368" w:rsidRPr="002B3CE4">
        <w:rPr>
          <w:sz w:val="22"/>
          <w:szCs w:val="22"/>
        </w:rPr>
        <w:t>they</w:t>
      </w:r>
      <w:r w:rsidR="0011532D" w:rsidRPr="002B3CE4">
        <w:rPr>
          <w:sz w:val="22"/>
          <w:szCs w:val="22"/>
        </w:rPr>
        <w:t>,</w:t>
      </w:r>
      <w:r w:rsidR="00B90368" w:rsidRPr="002B3CE4">
        <w:rPr>
          <w:sz w:val="22"/>
          <w:szCs w:val="22"/>
        </w:rPr>
        <w:t xml:space="preserve"> and where are they located?</w:t>
      </w:r>
      <w:r w:rsidR="002B3CE4" w:rsidRPr="002B3CE4">
        <w:rPr>
          <w:sz w:val="22"/>
          <w:szCs w:val="22"/>
        </w:rPr>
        <w:t>”</w:t>
      </w:r>
      <w:r w:rsidR="00B90368" w:rsidRPr="002B3CE4">
        <w:rPr>
          <w:sz w:val="22"/>
          <w:szCs w:val="22"/>
        </w:rPr>
        <w:t xml:space="preserve"> </w:t>
      </w:r>
      <w:r w:rsidR="00973761" w:rsidRPr="002B3CE4">
        <w:rPr>
          <w:sz w:val="22"/>
          <w:szCs w:val="22"/>
        </w:rPr>
        <w:t xml:space="preserve"> The Board discussed the EQB questions, and agreed this is an area for future discussion and consideration</w:t>
      </w:r>
      <w:r w:rsidR="00E94AFB" w:rsidRPr="002B3CE4">
        <w:rPr>
          <w:sz w:val="22"/>
          <w:szCs w:val="22"/>
        </w:rPr>
        <w:t>.</w:t>
      </w:r>
      <w:r w:rsidR="00E76662" w:rsidRPr="002B3CE4">
        <w:rPr>
          <w:sz w:val="22"/>
          <w:szCs w:val="22"/>
        </w:rPr>
        <w:t xml:space="preserve">  </w:t>
      </w:r>
    </w:p>
    <w:p w:rsidR="0011532D" w:rsidRPr="002B3CE4" w:rsidRDefault="0011532D" w:rsidP="00697005">
      <w:pPr>
        <w:ind w:left="-450" w:right="-630"/>
        <w:rPr>
          <w:sz w:val="22"/>
          <w:szCs w:val="22"/>
        </w:rPr>
      </w:pPr>
    </w:p>
    <w:p w:rsidR="0030434F" w:rsidRPr="002B3CE4" w:rsidRDefault="00973761" w:rsidP="00697005">
      <w:pPr>
        <w:ind w:left="-450" w:right="-630"/>
        <w:rPr>
          <w:sz w:val="22"/>
          <w:szCs w:val="22"/>
        </w:rPr>
      </w:pPr>
      <w:r w:rsidRPr="002B3CE4">
        <w:rPr>
          <w:sz w:val="22"/>
          <w:szCs w:val="22"/>
        </w:rPr>
        <w:t xml:space="preserve">Mr. Cantwell suggested the </w:t>
      </w:r>
      <w:r w:rsidR="00FD006E" w:rsidRPr="002B3CE4">
        <w:rPr>
          <w:sz w:val="22"/>
          <w:szCs w:val="22"/>
        </w:rPr>
        <w:t>Board</w:t>
      </w:r>
      <w:r w:rsidRPr="002B3CE4">
        <w:rPr>
          <w:sz w:val="22"/>
          <w:szCs w:val="22"/>
        </w:rPr>
        <w:t xml:space="preserve"> should consider whether </w:t>
      </w:r>
      <w:r w:rsidR="00FD006E" w:rsidRPr="002B3CE4">
        <w:rPr>
          <w:sz w:val="22"/>
          <w:szCs w:val="22"/>
        </w:rPr>
        <w:t xml:space="preserve">Orders be posted to the DEP website.  The Board requested that this topic be an agenda item for </w:t>
      </w:r>
      <w:r w:rsidRPr="002B3CE4">
        <w:rPr>
          <w:sz w:val="22"/>
          <w:szCs w:val="22"/>
        </w:rPr>
        <w:t xml:space="preserve">discussion at </w:t>
      </w:r>
      <w:r w:rsidR="00FD006E" w:rsidRPr="002B3CE4">
        <w:rPr>
          <w:sz w:val="22"/>
          <w:szCs w:val="22"/>
        </w:rPr>
        <w:t>the next meeting.</w:t>
      </w:r>
    </w:p>
    <w:p w:rsidR="006E6D4D" w:rsidRPr="002B3CE4" w:rsidRDefault="006E6D4D" w:rsidP="00697005">
      <w:pPr>
        <w:ind w:left="-450" w:right="-630"/>
        <w:rPr>
          <w:sz w:val="22"/>
          <w:szCs w:val="22"/>
        </w:rPr>
      </w:pPr>
    </w:p>
    <w:p w:rsidR="0030434F" w:rsidRPr="002B3CE4" w:rsidRDefault="0030434F" w:rsidP="00697005">
      <w:pPr>
        <w:ind w:left="-450" w:right="-630"/>
        <w:rPr>
          <w:sz w:val="22"/>
          <w:szCs w:val="22"/>
        </w:rPr>
      </w:pPr>
      <w:r w:rsidRPr="002B3CE4">
        <w:rPr>
          <w:b/>
          <w:sz w:val="22"/>
          <w:szCs w:val="22"/>
          <w:u w:val="single"/>
        </w:rPr>
        <w:t>Criminal History Report</w:t>
      </w:r>
    </w:p>
    <w:p w:rsidR="00C15429" w:rsidRPr="002B3CE4" w:rsidRDefault="006E6D4D" w:rsidP="00697005">
      <w:pPr>
        <w:ind w:left="-450" w:right="-630"/>
        <w:rPr>
          <w:color w:val="444444"/>
          <w:sz w:val="22"/>
          <w:szCs w:val="22"/>
        </w:rPr>
      </w:pPr>
      <w:r w:rsidRPr="002B3CE4">
        <w:rPr>
          <w:color w:val="444444"/>
          <w:sz w:val="22"/>
          <w:szCs w:val="22"/>
        </w:rPr>
        <w:t>There were no criminal history reports.</w:t>
      </w:r>
    </w:p>
    <w:p w:rsidR="00FF2316" w:rsidRPr="002B3CE4" w:rsidRDefault="00FF2316" w:rsidP="00697005">
      <w:pPr>
        <w:ind w:left="-450" w:right="-630"/>
        <w:rPr>
          <w:color w:val="444444"/>
          <w:sz w:val="22"/>
          <w:szCs w:val="22"/>
        </w:rPr>
      </w:pPr>
    </w:p>
    <w:p w:rsidR="00FF2316" w:rsidRPr="002B3CE4" w:rsidRDefault="00FF2316" w:rsidP="00697005">
      <w:pPr>
        <w:ind w:left="-450" w:right="-630"/>
        <w:rPr>
          <w:b/>
          <w:color w:val="444444"/>
          <w:sz w:val="22"/>
          <w:szCs w:val="22"/>
          <w:u w:val="single"/>
        </w:rPr>
      </w:pPr>
      <w:r w:rsidRPr="002B3CE4">
        <w:rPr>
          <w:b/>
          <w:color w:val="444444"/>
          <w:sz w:val="22"/>
          <w:szCs w:val="22"/>
          <w:u w:val="single"/>
        </w:rPr>
        <w:t>Yilek Consent Order</w:t>
      </w:r>
    </w:p>
    <w:p w:rsidR="006E6D4D" w:rsidRPr="002B3CE4" w:rsidRDefault="00973761" w:rsidP="00697005">
      <w:pPr>
        <w:ind w:left="-450" w:right="-630"/>
        <w:rPr>
          <w:sz w:val="22"/>
          <w:szCs w:val="22"/>
        </w:rPr>
      </w:pPr>
      <w:r w:rsidRPr="002B3CE4">
        <w:rPr>
          <w:sz w:val="22"/>
          <w:szCs w:val="22"/>
        </w:rPr>
        <w:t xml:space="preserve">NWRO Clean Water Program Manager, Thomas Randis, provided a signed Consent Order for the Board via Cheri Sansoni.  This CO&amp;A specified that </w:t>
      </w:r>
      <w:r w:rsidR="00E76662" w:rsidRPr="002B3CE4">
        <w:rPr>
          <w:sz w:val="22"/>
          <w:szCs w:val="22"/>
        </w:rPr>
        <w:t xml:space="preserve">Mr. Joseph </w:t>
      </w:r>
      <w:r w:rsidR="00FF2316" w:rsidRPr="002B3CE4">
        <w:rPr>
          <w:sz w:val="22"/>
          <w:szCs w:val="22"/>
        </w:rPr>
        <w:t>Yilek surrendered both</w:t>
      </w:r>
      <w:r w:rsidR="00E76662" w:rsidRPr="002B3CE4">
        <w:rPr>
          <w:sz w:val="22"/>
          <w:szCs w:val="22"/>
        </w:rPr>
        <w:t xml:space="preserve"> his</w:t>
      </w:r>
      <w:r w:rsidR="00FF2316" w:rsidRPr="002B3CE4">
        <w:rPr>
          <w:sz w:val="22"/>
          <w:szCs w:val="22"/>
        </w:rPr>
        <w:t xml:space="preserve"> </w:t>
      </w:r>
      <w:r w:rsidRPr="002B3CE4">
        <w:rPr>
          <w:sz w:val="22"/>
          <w:szCs w:val="22"/>
        </w:rPr>
        <w:t xml:space="preserve">Pennsylvania </w:t>
      </w:r>
      <w:r w:rsidR="00FF2316" w:rsidRPr="002B3CE4">
        <w:rPr>
          <w:sz w:val="22"/>
          <w:szCs w:val="22"/>
        </w:rPr>
        <w:t xml:space="preserve">water </w:t>
      </w:r>
      <w:r w:rsidR="00E63A37" w:rsidRPr="002B3CE4">
        <w:rPr>
          <w:sz w:val="22"/>
          <w:szCs w:val="22"/>
        </w:rPr>
        <w:t xml:space="preserve">#W12067 </w:t>
      </w:r>
      <w:r w:rsidR="00FF2316" w:rsidRPr="002B3CE4">
        <w:rPr>
          <w:sz w:val="22"/>
          <w:szCs w:val="22"/>
        </w:rPr>
        <w:t xml:space="preserve">and wastewater </w:t>
      </w:r>
      <w:r w:rsidR="00E63A37" w:rsidRPr="002B3CE4">
        <w:rPr>
          <w:sz w:val="22"/>
          <w:szCs w:val="22"/>
        </w:rPr>
        <w:t xml:space="preserve">#S16924 </w:t>
      </w:r>
      <w:r w:rsidR="00FF2316" w:rsidRPr="002B3CE4">
        <w:rPr>
          <w:sz w:val="22"/>
          <w:szCs w:val="22"/>
        </w:rPr>
        <w:t>license</w:t>
      </w:r>
      <w:r w:rsidR="00E76662" w:rsidRPr="002B3CE4">
        <w:rPr>
          <w:sz w:val="22"/>
          <w:szCs w:val="22"/>
        </w:rPr>
        <w:t>s</w:t>
      </w:r>
      <w:r w:rsidRPr="002B3CE4">
        <w:rPr>
          <w:sz w:val="22"/>
          <w:szCs w:val="22"/>
        </w:rPr>
        <w:t xml:space="preserve"> indefinitely</w:t>
      </w:r>
      <w:r w:rsidR="00FF2316" w:rsidRPr="002B3CE4">
        <w:rPr>
          <w:sz w:val="22"/>
          <w:szCs w:val="22"/>
        </w:rPr>
        <w:t xml:space="preserve">. </w:t>
      </w:r>
      <w:r w:rsidR="00E76662" w:rsidRPr="002B3CE4">
        <w:rPr>
          <w:sz w:val="22"/>
          <w:szCs w:val="22"/>
        </w:rPr>
        <w:t xml:space="preserve"> </w:t>
      </w:r>
      <w:r w:rsidR="00E63A37" w:rsidRPr="002B3CE4">
        <w:rPr>
          <w:sz w:val="22"/>
          <w:szCs w:val="22"/>
        </w:rPr>
        <w:t xml:space="preserve">Mr. Yilek waives his right to a hearing and shall not apply for recertification.  </w:t>
      </w:r>
      <w:r w:rsidR="00E76662" w:rsidRPr="002B3CE4">
        <w:rPr>
          <w:sz w:val="22"/>
          <w:szCs w:val="22"/>
        </w:rPr>
        <w:t xml:space="preserve">The </w:t>
      </w:r>
      <w:r w:rsidR="00FF2316" w:rsidRPr="002B3CE4">
        <w:rPr>
          <w:sz w:val="22"/>
          <w:szCs w:val="22"/>
        </w:rPr>
        <w:t xml:space="preserve">Board </w:t>
      </w:r>
      <w:r w:rsidRPr="002B3CE4">
        <w:rPr>
          <w:sz w:val="22"/>
          <w:szCs w:val="22"/>
        </w:rPr>
        <w:t>acknowledged the findings of the CO&amp;A, which will be added to the file for this individual</w:t>
      </w:r>
      <w:r w:rsidR="00FF2316" w:rsidRPr="002B3CE4">
        <w:rPr>
          <w:sz w:val="22"/>
          <w:szCs w:val="22"/>
        </w:rPr>
        <w:t xml:space="preserve">. </w:t>
      </w:r>
      <w:r w:rsidR="00697005" w:rsidRPr="002B3CE4">
        <w:rPr>
          <w:sz w:val="22"/>
          <w:szCs w:val="22"/>
        </w:rPr>
        <w:t xml:space="preserve"> </w:t>
      </w:r>
    </w:p>
    <w:p w:rsidR="00697005" w:rsidRPr="002B3CE4" w:rsidRDefault="00697005" w:rsidP="00697005">
      <w:pPr>
        <w:ind w:left="-450" w:right="-630"/>
        <w:rPr>
          <w:color w:val="444444"/>
          <w:sz w:val="22"/>
          <w:szCs w:val="22"/>
        </w:rPr>
      </w:pPr>
    </w:p>
    <w:p w:rsidR="00A9795C" w:rsidRPr="002B3CE4" w:rsidRDefault="00A9795C" w:rsidP="00697005">
      <w:pPr>
        <w:ind w:left="-450" w:right="-630"/>
        <w:rPr>
          <w:b/>
          <w:color w:val="000000" w:themeColor="text1"/>
          <w:sz w:val="22"/>
          <w:szCs w:val="22"/>
          <w:u w:val="single"/>
        </w:rPr>
      </w:pPr>
      <w:r w:rsidRPr="002B3CE4">
        <w:rPr>
          <w:b/>
          <w:color w:val="000000" w:themeColor="text1"/>
          <w:sz w:val="22"/>
          <w:szCs w:val="22"/>
          <w:u w:val="single"/>
        </w:rPr>
        <w:t>Comments from the Public</w:t>
      </w:r>
    </w:p>
    <w:p w:rsidR="00FF2316" w:rsidRPr="002B3CE4" w:rsidRDefault="00E76662" w:rsidP="00697005">
      <w:pPr>
        <w:ind w:left="-450" w:right="-630"/>
        <w:rPr>
          <w:color w:val="000000" w:themeColor="text1"/>
          <w:sz w:val="22"/>
          <w:szCs w:val="22"/>
        </w:rPr>
      </w:pPr>
      <w:r w:rsidRPr="002B3CE4">
        <w:rPr>
          <w:color w:val="000000" w:themeColor="text1"/>
          <w:sz w:val="22"/>
          <w:szCs w:val="22"/>
        </w:rPr>
        <w:t>T</w:t>
      </w:r>
      <w:r w:rsidR="00FF2316" w:rsidRPr="002B3CE4">
        <w:rPr>
          <w:color w:val="000000" w:themeColor="text1"/>
          <w:sz w:val="22"/>
          <w:szCs w:val="22"/>
        </w:rPr>
        <w:t>here were no comments from the public.</w:t>
      </w:r>
    </w:p>
    <w:p w:rsidR="00EA6C46" w:rsidRPr="002B3CE4" w:rsidRDefault="00EA6C46" w:rsidP="00697005">
      <w:pPr>
        <w:ind w:left="-450" w:right="-630"/>
        <w:rPr>
          <w:color w:val="000000" w:themeColor="text1"/>
          <w:sz w:val="22"/>
          <w:szCs w:val="22"/>
        </w:rPr>
      </w:pPr>
    </w:p>
    <w:p w:rsidR="00EA6C46" w:rsidRPr="002B3CE4" w:rsidRDefault="00EA6C46" w:rsidP="00697005">
      <w:pPr>
        <w:ind w:left="-450" w:right="-630"/>
        <w:rPr>
          <w:color w:val="000000" w:themeColor="text1"/>
          <w:sz w:val="22"/>
          <w:szCs w:val="22"/>
        </w:rPr>
      </w:pPr>
      <w:r w:rsidRPr="002B3CE4">
        <w:rPr>
          <w:color w:val="000000" w:themeColor="text1"/>
          <w:sz w:val="22"/>
          <w:szCs w:val="22"/>
        </w:rPr>
        <w:t xml:space="preserve">Mr. Kyle motioned to adjourn the meeting at 11:14 </w:t>
      </w:r>
      <w:r w:rsidR="00E76662" w:rsidRPr="002B3CE4">
        <w:rPr>
          <w:color w:val="000000" w:themeColor="text1"/>
          <w:sz w:val="22"/>
          <w:szCs w:val="22"/>
        </w:rPr>
        <w:t>AM</w:t>
      </w:r>
    </w:p>
    <w:sectPr w:rsidR="00EA6C46" w:rsidRPr="002B3CE4" w:rsidSect="00DC1EDC">
      <w:footerReference w:type="default" r:id="rId8"/>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C6" w:rsidRDefault="00B01CC6" w:rsidP="00296929">
      <w:r>
        <w:separator/>
      </w:r>
    </w:p>
  </w:endnote>
  <w:endnote w:type="continuationSeparator" w:id="0">
    <w:p w:rsidR="00B01CC6" w:rsidRDefault="00B01CC6" w:rsidP="0029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14062"/>
      <w:docPartObj>
        <w:docPartGallery w:val="Page Numbers (Bottom of Page)"/>
        <w:docPartUnique/>
      </w:docPartObj>
    </w:sdtPr>
    <w:sdtEndPr>
      <w:rPr>
        <w:noProof/>
      </w:rPr>
    </w:sdtEndPr>
    <w:sdtContent>
      <w:p w:rsidR="005158E1" w:rsidRDefault="005158E1">
        <w:pPr>
          <w:pStyle w:val="Footer"/>
          <w:jc w:val="center"/>
        </w:pPr>
        <w:r>
          <w:fldChar w:fldCharType="begin"/>
        </w:r>
        <w:r>
          <w:instrText xml:space="preserve"> PAGE   \* MERGEFORMAT </w:instrText>
        </w:r>
        <w:r>
          <w:fldChar w:fldCharType="separate"/>
        </w:r>
        <w:r w:rsidR="00582CD2">
          <w:rPr>
            <w:noProof/>
          </w:rPr>
          <w:t>3</w:t>
        </w:r>
        <w:r>
          <w:rPr>
            <w:noProof/>
          </w:rPr>
          <w:fldChar w:fldCharType="end"/>
        </w:r>
      </w:p>
    </w:sdtContent>
  </w:sdt>
  <w:p w:rsidR="00296929" w:rsidRDefault="00296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C6" w:rsidRDefault="00B01CC6" w:rsidP="00296929">
      <w:r>
        <w:separator/>
      </w:r>
    </w:p>
  </w:footnote>
  <w:footnote w:type="continuationSeparator" w:id="0">
    <w:p w:rsidR="00B01CC6" w:rsidRDefault="00B01CC6" w:rsidP="0029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17954"/>
    <w:multiLevelType w:val="hybridMultilevel"/>
    <w:tmpl w:val="7B14521C"/>
    <w:lvl w:ilvl="0" w:tplc="8C74B4D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7990586B"/>
    <w:multiLevelType w:val="hybridMultilevel"/>
    <w:tmpl w:val="739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17"/>
    <w:rsid w:val="00005E25"/>
    <w:rsid w:val="00007DE0"/>
    <w:rsid w:val="00010950"/>
    <w:rsid w:val="000119C5"/>
    <w:rsid w:val="00026E96"/>
    <w:rsid w:val="0004337B"/>
    <w:rsid w:val="00051D6F"/>
    <w:rsid w:val="00070913"/>
    <w:rsid w:val="0007124D"/>
    <w:rsid w:val="00083414"/>
    <w:rsid w:val="0008388E"/>
    <w:rsid w:val="000852A0"/>
    <w:rsid w:val="000A2033"/>
    <w:rsid w:val="000A2340"/>
    <w:rsid w:val="000A6DC8"/>
    <w:rsid w:val="000A7065"/>
    <w:rsid w:val="000B5804"/>
    <w:rsid w:val="000C046D"/>
    <w:rsid w:val="000C5983"/>
    <w:rsid w:val="000C7987"/>
    <w:rsid w:val="000D1045"/>
    <w:rsid w:val="000D1AE1"/>
    <w:rsid w:val="000E0EBB"/>
    <w:rsid w:val="000E0F1B"/>
    <w:rsid w:val="000E10D6"/>
    <w:rsid w:val="000E3361"/>
    <w:rsid w:val="000E378F"/>
    <w:rsid w:val="000F0075"/>
    <w:rsid w:val="000F1A3E"/>
    <w:rsid w:val="000F52E9"/>
    <w:rsid w:val="000F588C"/>
    <w:rsid w:val="001023EB"/>
    <w:rsid w:val="00107FC1"/>
    <w:rsid w:val="0011532D"/>
    <w:rsid w:val="00117413"/>
    <w:rsid w:val="00117B31"/>
    <w:rsid w:val="00120A49"/>
    <w:rsid w:val="00121997"/>
    <w:rsid w:val="001252A0"/>
    <w:rsid w:val="001277C9"/>
    <w:rsid w:val="00130E62"/>
    <w:rsid w:val="0013514E"/>
    <w:rsid w:val="001414C3"/>
    <w:rsid w:val="00161FE5"/>
    <w:rsid w:val="0016570D"/>
    <w:rsid w:val="0017634B"/>
    <w:rsid w:val="00194C58"/>
    <w:rsid w:val="001953C0"/>
    <w:rsid w:val="0019561C"/>
    <w:rsid w:val="00196E1B"/>
    <w:rsid w:val="00197275"/>
    <w:rsid w:val="001B1C7D"/>
    <w:rsid w:val="001B6C8E"/>
    <w:rsid w:val="001B6F97"/>
    <w:rsid w:val="001D0E04"/>
    <w:rsid w:val="001D1999"/>
    <w:rsid w:val="001E37A0"/>
    <w:rsid w:val="001E70DD"/>
    <w:rsid w:val="001F2642"/>
    <w:rsid w:val="001F732B"/>
    <w:rsid w:val="00204C7A"/>
    <w:rsid w:val="00214302"/>
    <w:rsid w:val="00215259"/>
    <w:rsid w:val="00222A46"/>
    <w:rsid w:val="00222B34"/>
    <w:rsid w:val="0023096F"/>
    <w:rsid w:val="002311DC"/>
    <w:rsid w:val="002311E1"/>
    <w:rsid w:val="0023405C"/>
    <w:rsid w:val="002356C8"/>
    <w:rsid w:val="00236C6A"/>
    <w:rsid w:val="002402FB"/>
    <w:rsid w:val="0024352B"/>
    <w:rsid w:val="00255CDA"/>
    <w:rsid w:val="00262342"/>
    <w:rsid w:val="00265ED3"/>
    <w:rsid w:val="00266193"/>
    <w:rsid w:val="00266A7F"/>
    <w:rsid w:val="00267423"/>
    <w:rsid w:val="0028189A"/>
    <w:rsid w:val="00290510"/>
    <w:rsid w:val="00291409"/>
    <w:rsid w:val="00291867"/>
    <w:rsid w:val="00291EA5"/>
    <w:rsid w:val="00296929"/>
    <w:rsid w:val="00297F40"/>
    <w:rsid w:val="002A113B"/>
    <w:rsid w:val="002A14DD"/>
    <w:rsid w:val="002A2219"/>
    <w:rsid w:val="002A780B"/>
    <w:rsid w:val="002B1235"/>
    <w:rsid w:val="002B3CE4"/>
    <w:rsid w:val="002B4989"/>
    <w:rsid w:val="002B6706"/>
    <w:rsid w:val="002B7F73"/>
    <w:rsid w:val="002C09A0"/>
    <w:rsid w:val="002C1044"/>
    <w:rsid w:val="002D05CE"/>
    <w:rsid w:val="002D09E3"/>
    <w:rsid w:val="002D0C3B"/>
    <w:rsid w:val="002D5C56"/>
    <w:rsid w:val="002F3F25"/>
    <w:rsid w:val="002F510C"/>
    <w:rsid w:val="003006B7"/>
    <w:rsid w:val="00302C89"/>
    <w:rsid w:val="003039C4"/>
    <w:rsid w:val="00303D27"/>
    <w:rsid w:val="0030434F"/>
    <w:rsid w:val="00304C64"/>
    <w:rsid w:val="00307940"/>
    <w:rsid w:val="00310BD9"/>
    <w:rsid w:val="003155F7"/>
    <w:rsid w:val="003208A5"/>
    <w:rsid w:val="00322BC6"/>
    <w:rsid w:val="00324B30"/>
    <w:rsid w:val="00326E50"/>
    <w:rsid w:val="00331EB8"/>
    <w:rsid w:val="00336833"/>
    <w:rsid w:val="00336C03"/>
    <w:rsid w:val="00340E94"/>
    <w:rsid w:val="003469ED"/>
    <w:rsid w:val="00353DF9"/>
    <w:rsid w:val="0035517A"/>
    <w:rsid w:val="003624CD"/>
    <w:rsid w:val="003643D3"/>
    <w:rsid w:val="00364CA3"/>
    <w:rsid w:val="00372674"/>
    <w:rsid w:val="00383DD2"/>
    <w:rsid w:val="00393140"/>
    <w:rsid w:val="00393883"/>
    <w:rsid w:val="00397015"/>
    <w:rsid w:val="003A023A"/>
    <w:rsid w:val="003B13F6"/>
    <w:rsid w:val="003B217E"/>
    <w:rsid w:val="003B7D88"/>
    <w:rsid w:val="003C0029"/>
    <w:rsid w:val="003C35DB"/>
    <w:rsid w:val="003C6D43"/>
    <w:rsid w:val="003C6DCA"/>
    <w:rsid w:val="003D368C"/>
    <w:rsid w:val="003D48E0"/>
    <w:rsid w:val="003E0580"/>
    <w:rsid w:val="003E6405"/>
    <w:rsid w:val="003F1CB3"/>
    <w:rsid w:val="003F2F41"/>
    <w:rsid w:val="003F58A9"/>
    <w:rsid w:val="003F6249"/>
    <w:rsid w:val="004006F1"/>
    <w:rsid w:val="0040099B"/>
    <w:rsid w:val="00405C3E"/>
    <w:rsid w:val="00407184"/>
    <w:rsid w:val="00410085"/>
    <w:rsid w:val="00414A41"/>
    <w:rsid w:val="00420D98"/>
    <w:rsid w:val="00426002"/>
    <w:rsid w:val="00446D9F"/>
    <w:rsid w:val="004472A1"/>
    <w:rsid w:val="00455695"/>
    <w:rsid w:val="00457931"/>
    <w:rsid w:val="004664A4"/>
    <w:rsid w:val="0047217C"/>
    <w:rsid w:val="0047755F"/>
    <w:rsid w:val="004A0723"/>
    <w:rsid w:val="004A1187"/>
    <w:rsid w:val="004A3D7C"/>
    <w:rsid w:val="004B6EFC"/>
    <w:rsid w:val="004B7CC3"/>
    <w:rsid w:val="004C3B79"/>
    <w:rsid w:val="004D0049"/>
    <w:rsid w:val="004D00AD"/>
    <w:rsid w:val="004D5C16"/>
    <w:rsid w:val="004E6D5E"/>
    <w:rsid w:val="004F6803"/>
    <w:rsid w:val="00511E8D"/>
    <w:rsid w:val="00512A1A"/>
    <w:rsid w:val="005158E1"/>
    <w:rsid w:val="005177C0"/>
    <w:rsid w:val="00522ADA"/>
    <w:rsid w:val="00524AD5"/>
    <w:rsid w:val="00525D04"/>
    <w:rsid w:val="0052721E"/>
    <w:rsid w:val="00530141"/>
    <w:rsid w:val="00533AAC"/>
    <w:rsid w:val="00534EA9"/>
    <w:rsid w:val="00542351"/>
    <w:rsid w:val="00545D9D"/>
    <w:rsid w:val="00545FAA"/>
    <w:rsid w:val="00546C20"/>
    <w:rsid w:val="00554816"/>
    <w:rsid w:val="00554DC2"/>
    <w:rsid w:val="005577C4"/>
    <w:rsid w:val="005656AD"/>
    <w:rsid w:val="00566F37"/>
    <w:rsid w:val="00570910"/>
    <w:rsid w:val="00573E0F"/>
    <w:rsid w:val="00574207"/>
    <w:rsid w:val="00582CD2"/>
    <w:rsid w:val="00585F83"/>
    <w:rsid w:val="00591257"/>
    <w:rsid w:val="00593405"/>
    <w:rsid w:val="00596E7B"/>
    <w:rsid w:val="00596ED5"/>
    <w:rsid w:val="005A30F6"/>
    <w:rsid w:val="005A4189"/>
    <w:rsid w:val="005A5924"/>
    <w:rsid w:val="005A7041"/>
    <w:rsid w:val="005B65B4"/>
    <w:rsid w:val="005B6DE0"/>
    <w:rsid w:val="005C0BF0"/>
    <w:rsid w:val="005C1EF2"/>
    <w:rsid w:val="005C2739"/>
    <w:rsid w:val="005C504F"/>
    <w:rsid w:val="005C51F7"/>
    <w:rsid w:val="005D3FC4"/>
    <w:rsid w:val="005D628D"/>
    <w:rsid w:val="005E3515"/>
    <w:rsid w:val="005E53B2"/>
    <w:rsid w:val="006013A5"/>
    <w:rsid w:val="00610A71"/>
    <w:rsid w:val="00626245"/>
    <w:rsid w:val="00627531"/>
    <w:rsid w:val="00631159"/>
    <w:rsid w:val="00632918"/>
    <w:rsid w:val="00633D55"/>
    <w:rsid w:val="00634BC5"/>
    <w:rsid w:val="0064453E"/>
    <w:rsid w:val="006465ED"/>
    <w:rsid w:val="00661965"/>
    <w:rsid w:val="00666513"/>
    <w:rsid w:val="00667E29"/>
    <w:rsid w:val="00672891"/>
    <w:rsid w:val="0067549A"/>
    <w:rsid w:val="00684C01"/>
    <w:rsid w:val="006919BE"/>
    <w:rsid w:val="0069365D"/>
    <w:rsid w:val="00697005"/>
    <w:rsid w:val="00697AF3"/>
    <w:rsid w:val="006A32FB"/>
    <w:rsid w:val="006A5387"/>
    <w:rsid w:val="006A6158"/>
    <w:rsid w:val="006A6E96"/>
    <w:rsid w:val="006B5D29"/>
    <w:rsid w:val="006B7FDB"/>
    <w:rsid w:val="006C1840"/>
    <w:rsid w:val="006C69C0"/>
    <w:rsid w:val="006C753E"/>
    <w:rsid w:val="006D24BE"/>
    <w:rsid w:val="006D32DE"/>
    <w:rsid w:val="006E0ECE"/>
    <w:rsid w:val="006E37D5"/>
    <w:rsid w:val="006E6D4D"/>
    <w:rsid w:val="006F1936"/>
    <w:rsid w:val="006F3DB1"/>
    <w:rsid w:val="006F4D2E"/>
    <w:rsid w:val="006F55E7"/>
    <w:rsid w:val="0071151A"/>
    <w:rsid w:val="00711719"/>
    <w:rsid w:val="00712576"/>
    <w:rsid w:val="00715EA8"/>
    <w:rsid w:val="0071640D"/>
    <w:rsid w:val="007179F0"/>
    <w:rsid w:val="00727298"/>
    <w:rsid w:val="00736CBB"/>
    <w:rsid w:val="00765F3A"/>
    <w:rsid w:val="00770473"/>
    <w:rsid w:val="007705B4"/>
    <w:rsid w:val="0077346B"/>
    <w:rsid w:val="00773BE0"/>
    <w:rsid w:val="007A213E"/>
    <w:rsid w:val="007A2F32"/>
    <w:rsid w:val="007B1F4B"/>
    <w:rsid w:val="007B4218"/>
    <w:rsid w:val="007C3FA2"/>
    <w:rsid w:val="007C6BB0"/>
    <w:rsid w:val="007C76C7"/>
    <w:rsid w:val="007D23AD"/>
    <w:rsid w:val="007D5C54"/>
    <w:rsid w:val="007E3D2C"/>
    <w:rsid w:val="007F3178"/>
    <w:rsid w:val="0081298F"/>
    <w:rsid w:val="00812B27"/>
    <w:rsid w:val="00816B09"/>
    <w:rsid w:val="008236FE"/>
    <w:rsid w:val="008417A4"/>
    <w:rsid w:val="00847655"/>
    <w:rsid w:val="00853430"/>
    <w:rsid w:val="0085522C"/>
    <w:rsid w:val="008562EB"/>
    <w:rsid w:val="00863EC3"/>
    <w:rsid w:val="008653BA"/>
    <w:rsid w:val="008655BA"/>
    <w:rsid w:val="008745A1"/>
    <w:rsid w:val="00874979"/>
    <w:rsid w:val="00880336"/>
    <w:rsid w:val="00880630"/>
    <w:rsid w:val="008864CE"/>
    <w:rsid w:val="00887B01"/>
    <w:rsid w:val="008940B3"/>
    <w:rsid w:val="008971D4"/>
    <w:rsid w:val="008A2252"/>
    <w:rsid w:val="008A2BDE"/>
    <w:rsid w:val="008A409B"/>
    <w:rsid w:val="008A51F6"/>
    <w:rsid w:val="008B0C64"/>
    <w:rsid w:val="008B23E1"/>
    <w:rsid w:val="008C6D81"/>
    <w:rsid w:val="008D03BA"/>
    <w:rsid w:val="008D603B"/>
    <w:rsid w:val="008E5B29"/>
    <w:rsid w:val="008E5DC1"/>
    <w:rsid w:val="008E66BA"/>
    <w:rsid w:val="008F45E3"/>
    <w:rsid w:val="008F4E90"/>
    <w:rsid w:val="008F5FC9"/>
    <w:rsid w:val="008F7AC3"/>
    <w:rsid w:val="00906485"/>
    <w:rsid w:val="00913221"/>
    <w:rsid w:val="009226EF"/>
    <w:rsid w:val="009274BD"/>
    <w:rsid w:val="00927A70"/>
    <w:rsid w:val="00933A81"/>
    <w:rsid w:val="00933F17"/>
    <w:rsid w:val="00933FC9"/>
    <w:rsid w:val="00936980"/>
    <w:rsid w:val="00936EA0"/>
    <w:rsid w:val="00942939"/>
    <w:rsid w:val="00943F86"/>
    <w:rsid w:val="0096173F"/>
    <w:rsid w:val="009670F7"/>
    <w:rsid w:val="00972CF8"/>
    <w:rsid w:val="00973761"/>
    <w:rsid w:val="009742F5"/>
    <w:rsid w:val="0097578A"/>
    <w:rsid w:val="00977BE3"/>
    <w:rsid w:val="00977EDF"/>
    <w:rsid w:val="009933A8"/>
    <w:rsid w:val="00997ACF"/>
    <w:rsid w:val="009A50E9"/>
    <w:rsid w:val="009B18CD"/>
    <w:rsid w:val="009B243F"/>
    <w:rsid w:val="009B3861"/>
    <w:rsid w:val="009C3F5B"/>
    <w:rsid w:val="009C53EE"/>
    <w:rsid w:val="009D4533"/>
    <w:rsid w:val="009D79E7"/>
    <w:rsid w:val="009E5F44"/>
    <w:rsid w:val="009E74C6"/>
    <w:rsid w:val="009F685E"/>
    <w:rsid w:val="009F77D9"/>
    <w:rsid w:val="00A00390"/>
    <w:rsid w:val="00A04031"/>
    <w:rsid w:val="00A06320"/>
    <w:rsid w:val="00A07AD7"/>
    <w:rsid w:val="00A13830"/>
    <w:rsid w:val="00A17218"/>
    <w:rsid w:val="00A175E6"/>
    <w:rsid w:val="00A203F3"/>
    <w:rsid w:val="00A20A02"/>
    <w:rsid w:val="00A231F7"/>
    <w:rsid w:val="00A31046"/>
    <w:rsid w:val="00A34551"/>
    <w:rsid w:val="00A45510"/>
    <w:rsid w:val="00A4645C"/>
    <w:rsid w:val="00A47035"/>
    <w:rsid w:val="00A47A1D"/>
    <w:rsid w:val="00A530EE"/>
    <w:rsid w:val="00A55EB5"/>
    <w:rsid w:val="00A6195B"/>
    <w:rsid w:val="00A80C17"/>
    <w:rsid w:val="00A873E1"/>
    <w:rsid w:val="00A91172"/>
    <w:rsid w:val="00A92B48"/>
    <w:rsid w:val="00A9377C"/>
    <w:rsid w:val="00A9795C"/>
    <w:rsid w:val="00AA1795"/>
    <w:rsid w:val="00AB156E"/>
    <w:rsid w:val="00AB4EAD"/>
    <w:rsid w:val="00AC11D0"/>
    <w:rsid w:val="00AC1BD0"/>
    <w:rsid w:val="00AC6BFE"/>
    <w:rsid w:val="00AC78FD"/>
    <w:rsid w:val="00AD3D96"/>
    <w:rsid w:val="00AD5237"/>
    <w:rsid w:val="00AD5EF2"/>
    <w:rsid w:val="00AE40CB"/>
    <w:rsid w:val="00AE5005"/>
    <w:rsid w:val="00AE7CA8"/>
    <w:rsid w:val="00AF550E"/>
    <w:rsid w:val="00AF6060"/>
    <w:rsid w:val="00AF713E"/>
    <w:rsid w:val="00B01CC6"/>
    <w:rsid w:val="00B0255B"/>
    <w:rsid w:val="00B06266"/>
    <w:rsid w:val="00B12946"/>
    <w:rsid w:val="00B14295"/>
    <w:rsid w:val="00B204C9"/>
    <w:rsid w:val="00B20A39"/>
    <w:rsid w:val="00B30B99"/>
    <w:rsid w:val="00B32BD7"/>
    <w:rsid w:val="00B40F84"/>
    <w:rsid w:val="00B44CE7"/>
    <w:rsid w:val="00B46031"/>
    <w:rsid w:val="00B564E6"/>
    <w:rsid w:val="00B5660D"/>
    <w:rsid w:val="00B65E7F"/>
    <w:rsid w:val="00B6713F"/>
    <w:rsid w:val="00B6719A"/>
    <w:rsid w:val="00B7497E"/>
    <w:rsid w:val="00B77C04"/>
    <w:rsid w:val="00B82C64"/>
    <w:rsid w:val="00B82D93"/>
    <w:rsid w:val="00B8330E"/>
    <w:rsid w:val="00B85EBB"/>
    <w:rsid w:val="00B866CC"/>
    <w:rsid w:val="00B90368"/>
    <w:rsid w:val="00B908E5"/>
    <w:rsid w:val="00B913ED"/>
    <w:rsid w:val="00B92401"/>
    <w:rsid w:val="00BA3BAF"/>
    <w:rsid w:val="00BA3EE1"/>
    <w:rsid w:val="00BB1302"/>
    <w:rsid w:val="00BB5D70"/>
    <w:rsid w:val="00BB6EBE"/>
    <w:rsid w:val="00BC17E1"/>
    <w:rsid w:val="00BC50D1"/>
    <w:rsid w:val="00BC5480"/>
    <w:rsid w:val="00BD4064"/>
    <w:rsid w:val="00BD6987"/>
    <w:rsid w:val="00BD7358"/>
    <w:rsid w:val="00BE75EA"/>
    <w:rsid w:val="00BE7755"/>
    <w:rsid w:val="00BF77E3"/>
    <w:rsid w:val="00C0645C"/>
    <w:rsid w:val="00C13FC5"/>
    <w:rsid w:val="00C15429"/>
    <w:rsid w:val="00C15E73"/>
    <w:rsid w:val="00C167DC"/>
    <w:rsid w:val="00C216A1"/>
    <w:rsid w:val="00C22DB1"/>
    <w:rsid w:val="00C33798"/>
    <w:rsid w:val="00C34906"/>
    <w:rsid w:val="00C51D1D"/>
    <w:rsid w:val="00C54EC0"/>
    <w:rsid w:val="00C54FBB"/>
    <w:rsid w:val="00C574E5"/>
    <w:rsid w:val="00C61016"/>
    <w:rsid w:val="00C63B6B"/>
    <w:rsid w:val="00C65FDD"/>
    <w:rsid w:val="00C66D11"/>
    <w:rsid w:val="00C67659"/>
    <w:rsid w:val="00C73470"/>
    <w:rsid w:val="00C8670A"/>
    <w:rsid w:val="00C86B8E"/>
    <w:rsid w:val="00C86C33"/>
    <w:rsid w:val="00C9342C"/>
    <w:rsid w:val="00CB0FA9"/>
    <w:rsid w:val="00CB2F9A"/>
    <w:rsid w:val="00CB4C79"/>
    <w:rsid w:val="00CB68EE"/>
    <w:rsid w:val="00CC4CB6"/>
    <w:rsid w:val="00CD0C97"/>
    <w:rsid w:val="00CD1F0A"/>
    <w:rsid w:val="00CD3447"/>
    <w:rsid w:val="00CD4299"/>
    <w:rsid w:val="00CD6DC6"/>
    <w:rsid w:val="00CE0D40"/>
    <w:rsid w:val="00CF3317"/>
    <w:rsid w:val="00CF473B"/>
    <w:rsid w:val="00CF6E5F"/>
    <w:rsid w:val="00CF7424"/>
    <w:rsid w:val="00CF779D"/>
    <w:rsid w:val="00D04303"/>
    <w:rsid w:val="00D06949"/>
    <w:rsid w:val="00D12BCD"/>
    <w:rsid w:val="00D14285"/>
    <w:rsid w:val="00D14D6F"/>
    <w:rsid w:val="00D23A94"/>
    <w:rsid w:val="00D23F38"/>
    <w:rsid w:val="00D25F11"/>
    <w:rsid w:val="00D401D4"/>
    <w:rsid w:val="00D517ED"/>
    <w:rsid w:val="00D52939"/>
    <w:rsid w:val="00D616E0"/>
    <w:rsid w:val="00D644A7"/>
    <w:rsid w:val="00D675D4"/>
    <w:rsid w:val="00D70800"/>
    <w:rsid w:val="00D70F1F"/>
    <w:rsid w:val="00D71132"/>
    <w:rsid w:val="00D76DEF"/>
    <w:rsid w:val="00D7740F"/>
    <w:rsid w:val="00D800DF"/>
    <w:rsid w:val="00D926AE"/>
    <w:rsid w:val="00D93111"/>
    <w:rsid w:val="00D947A2"/>
    <w:rsid w:val="00D96AA2"/>
    <w:rsid w:val="00D97C8B"/>
    <w:rsid w:val="00D97FA2"/>
    <w:rsid w:val="00DA1A37"/>
    <w:rsid w:val="00DA1C4E"/>
    <w:rsid w:val="00DA39FF"/>
    <w:rsid w:val="00DA4E28"/>
    <w:rsid w:val="00DA5A38"/>
    <w:rsid w:val="00DA6C2D"/>
    <w:rsid w:val="00DB40A6"/>
    <w:rsid w:val="00DB5266"/>
    <w:rsid w:val="00DC1EDC"/>
    <w:rsid w:val="00DD57EE"/>
    <w:rsid w:val="00DE2E6C"/>
    <w:rsid w:val="00DF022C"/>
    <w:rsid w:val="00DF7C88"/>
    <w:rsid w:val="00E02782"/>
    <w:rsid w:val="00E1131A"/>
    <w:rsid w:val="00E1160A"/>
    <w:rsid w:val="00E12DBC"/>
    <w:rsid w:val="00E164A5"/>
    <w:rsid w:val="00E23E06"/>
    <w:rsid w:val="00E23EEA"/>
    <w:rsid w:val="00E24F7D"/>
    <w:rsid w:val="00E25103"/>
    <w:rsid w:val="00E34829"/>
    <w:rsid w:val="00E4445D"/>
    <w:rsid w:val="00E44817"/>
    <w:rsid w:val="00E448FD"/>
    <w:rsid w:val="00E4504A"/>
    <w:rsid w:val="00E45D47"/>
    <w:rsid w:val="00E5128C"/>
    <w:rsid w:val="00E56B23"/>
    <w:rsid w:val="00E60876"/>
    <w:rsid w:val="00E62972"/>
    <w:rsid w:val="00E63A37"/>
    <w:rsid w:val="00E67691"/>
    <w:rsid w:val="00E71C14"/>
    <w:rsid w:val="00E735D5"/>
    <w:rsid w:val="00E76662"/>
    <w:rsid w:val="00E910F0"/>
    <w:rsid w:val="00E919F1"/>
    <w:rsid w:val="00E94AFB"/>
    <w:rsid w:val="00E95F27"/>
    <w:rsid w:val="00EA11A5"/>
    <w:rsid w:val="00EA6C46"/>
    <w:rsid w:val="00EB3DE4"/>
    <w:rsid w:val="00EB50D8"/>
    <w:rsid w:val="00EC0F9A"/>
    <w:rsid w:val="00EC262A"/>
    <w:rsid w:val="00EC525B"/>
    <w:rsid w:val="00EC7182"/>
    <w:rsid w:val="00ED5D2E"/>
    <w:rsid w:val="00ED7521"/>
    <w:rsid w:val="00EE1A9E"/>
    <w:rsid w:val="00EE70FF"/>
    <w:rsid w:val="00EF155E"/>
    <w:rsid w:val="00F066FC"/>
    <w:rsid w:val="00F11A9D"/>
    <w:rsid w:val="00F129F4"/>
    <w:rsid w:val="00F248C3"/>
    <w:rsid w:val="00F24E55"/>
    <w:rsid w:val="00F25D38"/>
    <w:rsid w:val="00F31ACD"/>
    <w:rsid w:val="00F3329F"/>
    <w:rsid w:val="00F3427B"/>
    <w:rsid w:val="00F46333"/>
    <w:rsid w:val="00F53A12"/>
    <w:rsid w:val="00F55D66"/>
    <w:rsid w:val="00F61C7B"/>
    <w:rsid w:val="00F63752"/>
    <w:rsid w:val="00F662AD"/>
    <w:rsid w:val="00F76FD6"/>
    <w:rsid w:val="00F82487"/>
    <w:rsid w:val="00F8462C"/>
    <w:rsid w:val="00F876B4"/>
    <w:rsid w:val="00F920FA"/>
    <w:rsid w:val="00F92AAB"/>
    <w:rsid w:val="00F96489"/>
    <w:rsid w:val="00F96B86"/>
    <w:rsid w:val="00FA07AA"/>
    <w:rsid w:val="00FA0FD7"/>
    <w:rsid w:val="00FA19F3"/>
    <w:rsid w:val="00FA1D1E"/>
    <w:rsid w:val="00FA5221"/>
    <w:rsid w:val="00FA5DBA"/>
    <w:rsid w:val="00FB418F"/>
    <w:rsid w:val="00FC16CB"/>
    <w:rsid w:val="00FC2D20"/>
    <w:rsid w:val="00FC33BA"/>
    <w:rsid w:val="00FD006E"/>
    <w:rsid w:val="00FD2824"/>
    <w:rsid w:val="00FD370F"/>
    <w:rsid w:val="00FD7A13"/>
    <w:rsid w:val="00FE1059"/>
    <w:rsid w:val="00FE1999"/>
    <w:rsid w:val="00FE3B14"/>
    <w:rsid w:val="00FF0998"/>
    <w:rsid w:val="00FF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3312"/>
  <w15:docId w15:val="{3758E324-EA05-429F-8DCE-EFAFE47E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0C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emailstyle16">
    <w:name w:val="ecxemailstyle16"/>
    <w:basedOn w:val="DefaultParagraphFont"/>
    <w:rsid w:val="00A80C17"/>
  </w:style>
  <w:style w:type="paragraph" w:styleId="BalloonText">
    <w:name w:val="Balloon Text"/>
    <w:basedOn w:val="Normal"/>
    <w:link w:val="BalloonTextChar"/>
    <w:uiPriority w:val="99"/>
    <w:semiHidden/>
    <w:unhideWhenUsed/>
    <w:rsid w:val="00EC262A"/>
    <w:rPr>
      <w:rFonts w:ascii="Tahoma" w:hAnsi="Tahoma" w:cs="Tahoma"/>
      <w:sz w:val="16"/>
      <w:szCs w:val="16"/>
    </w:rPr>
  </w:style>
  <w:style w:type="character" w:customStyle="1" w:styleId="BalloonTextChar">
    <w:name w:val="Balloon Text Char"/>
    <w:basedOn w:val="DefaultParagraphFont"/>
    <w:link w:val="BalloonText"/>
    <w:uiPriority w:val="99"/>
    <w:semiHidden/>
    <w:rsid w:val="00EC262A"/>
    <w:rPr>
      <w:rFonts w:ascii="Tahoma" w:hAnsi="Tahoma" w:cs="Tahoma"/>
      <w:sz w:val="16"/>
      <w:szCs w:val="16"/>
    </w:rPr>
  </w:style>
  <w:style w:type="character" w:styleId="LineNumber">
    <w:name w:val="line number"/>
    <w:basedOn w:val="DefaultParagraphFont"/>
    <w:uiPriority w:val="99"/>
    <w:semiHidden/>
    <w:unhideWhenUsed/>
    <w:rsid w:val="00296929"/>
  </w:style>
  <w:style w:type="paragraph" w:styleId="Header">
    <w:name w:val="header"/>
    <w:basedOn w:val="Normal"/>
    <w:link w:val="HeaderChar"/>
    <w:uiPriority w:val="99"/>
    <w:unhideWhenUsed/>
    <w:rsid w:val="00296929"/>
    <w:pPr>
      <w:tabs>
        <w:tab w:val="center" w:pos="4680"/>
        <w:tab w:val="right" w:pos="9360"/>
      </w:tabs>
    </w:pPr>
  </w:style>
  <w:style w:type="character" w:customStyle="1" w:styleId="HeaderChar">
    <w:name w:val="Header Char"/>
    <w:basedOn w:val="DefaultParagraphFont"/>
    <w:link w:val="Header"/>
    <w:uiPriority w:val="99"/>
    <w:rsid w:val="00296929"/>
    <w:rPr>
      <w:rFonts w:ascii="Times New Roman" w:hAnsi="Times New Roman" w:cs="Times New Roman"/>
      <w:sz w:val="24"/>
      <w:szCs w:val="24"/>
    </w:rPr>
  </w:style>
  <w:style w:type="paragraph" w:styleId="Footer">
    <w:name w:val="footer"/>
    <w:basedOn w:val="Normal"/>
    <w:link w:val="FooterChar"/>
    <w:uiPriority w:val="99"/>
    <w:unhideWhenUsed/>
    <w:rsid w:val="00296929"/>
    <w:pPr>
      <w:tabs>
        <w:tab w:val="center" w:pos="4680"/>
        <w:tab w:val="right" w:pos="9360"/>
      </w:tabs>
    </w:pPr>
  </w:style>
  <w:style w:type="character" w:customStyle="1" w:styleId="FooterChar">
    <w:name w:val="Footer Char"/>
    <w:basedOn w:val="DefaultParagraphFont"/>
    <w:link w:val="Footer"/>
    <w:uiPriority w:val="99"/>
    <w:rsid w:val="00296929"/>
    <w:rPr>
      <w:rFonts w:ascii="Times New Roman" w:hAnsi="Times New Roman" w:cs="Times New Roman"/>
      <w:sz w:val="24"/>
      <w:szCs w:val="24"/>
    </w:rPr>
  </w:style>
  <w:style w:type="paragraph" w:styleId="ListParagraph">
    <w:name w:val="List Paragraph"/>
    <w:basedOn w:val="Normal"/>
    <w:uiPriority w:val="34"/>
    <w:qFormat/>
    <w:rsid w:val="00FA1D1E"/>
    <w:pPr>
      <w:ind w:left="720"/>
      <w:contextualSpacing/>
    </w:pPr>
  </w:style>
  <w:style w:type="paragraph" w:styleId="Revision">
    <w:name w:val="Revision"/>
    <w:hidden/>
    <w:uiPriority w:val="99"/>
    <w:semiHidden/>
    <w:rsid w:val="00236C6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3281">
      <w:bodyDiv w:val="1"/>
      <w:marLeft w:val="0"/>
      <w:marRight w:val="0"/>
      <w:marTop w:val="0"/>
      <w:marBottom w:val="0"/>
      <w:divBdr>
        <w:top w:val="none" w:sz="0" w:space="0" w:color="auto"/>
        <w:left w:val="none" w:sz="0" w:space="0" w:color="auto"/>
        <w:bottom w:val="none" w:sz="0" w:space="0" w:color="auto"/>
        <w:right w:val="none" w:sz="0" w:space="0" w:color="auto"/>
      </w:divBdr>
    </w:div>
    <w:div w:id="818422353">
      <w:bodyDiv w:val="1"/>
      <w:marLeft w:val="0"/>
      <w:marRight w:val="0"/>
      <w:marTop w:val="0"/>
      <w:marBottom w:val="0"/>
      <w:divBdr>
        <w:top w:val="none" w:sz="0" w:space="0" w:color="auto"/>
        <w:left w:val="none" w:sz="0" w:space="0" w:color="auto"/>
        <w:bottom w:val="none" w:sz="0" w:space="0" w:color="auto"/>
        <w:right w:val="none" w:sz="0" w:space="0" w:color="auto"/>
      </w:divBdr>
    </w:div>
    <w:div w:id="966542322">
      <w:bodyDiv w:val="1"/>
      <w:marLeft w:val="0"/>
      <w:marRight w:val="0"/>
      <w:marTop w:val="0"/>
      <w:marBottom w:val="0"/>
      <w:divBdr>
        <w:top w:val="none" w:sz="0" w:space="0" w:color="auto"/>
        <w:left w:val="none" w:sz="0" w:space="0" w:color="auto"/>
        <w:bottom w:val="none" w:sz="0" w:space="0" w:color="auto"/>
        <w:right w:val="none" w:sz="0" w:space="0" w:color="auto"/>
      </w:divBdr>
    </w:div>
    <w:div w:id="12235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F15C-E8BA-4D7F-A76B-CA6B3D73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Sansoni, Cheri</cp:lastModifiedBy>
  <cp:revision>4</cp:revision>
  <cp:lastPrinted>2017-07-28T14:09:00Z</cp:lastPrinted>
  <dcterms:created xsi:type="dcterms:W3CDTF">2017-07-24T17:11:00Z</dcterms:created>
  <dcterms:modified xsi:type="dcterms:W3CDTF">2017-07-28T14:08:00Z</dcterms:modified>
</cp:coreProperties>
</file>