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0ED" w:rsidRPr="00AC5FEA" w:rsidRDefault="002C00ED" w:rsidP="002C00ED">
      <w:pPr>
        <w:jc w:val="center"/>
        <w:rPr>
          <w:b/>
          <w:sz w:val="24"/>
          <w:szCs w:val="24"/>
        </w:rPr>
      </w:pPr>
      <w:bookmarkStart w:id="0" w:name="_GoBack"/>
      <w:bookmarkEnd w:id="0"/>
      <w:r w:rsidRPr="00AC5FEA">
        <w:rPr>
          <w:b/>
          <w:sz w:val="24"/>
          <w:szCs w:val="24"/>
        </w:rPr>
        <w:t>Client Request for Data Release (CRDR)</w:t>
      </w:r>
    </w:p>
    <w:p w:rsidR="002C00ED" w:rsidRDefault="002C00ED" w:rsidP="002C00ED">
      <w:r>
        <w:t xml:space="preserve"> </w:t>
      </w:r>
    </w:p>
    <w:p w:rsidR="002C00ED" w:rsidRPr="00AC5FEA" w:rsidRDefault="002C00ED" w:rsidP="002C00ED">
      <w:pPr>
        <w:ind w:firstLine="720"/>
        <w:rPr>
          <w:b/>
        </w:rPr>
      </w:pPr>
      <w:r w:rsidRPr="00AC5FEA">
        <w:rPr>
          <w:b/>
        </w:rPr>
        <w:t xml:space="preserve">When the laboratory receives a sample from you with analyses that exceed holding time or are not preserved properly, you will receive a CRDR by email stating which analyses will be affected. This form gives you the option of either having the results reported with an appropriate comment code (qualifier), or having the test canceled. It is very important that you respond to this email promptly. Be sure to state if you want the results reported with a qualifier (i.e. “time limit for test exceeded”), or the test canceled. Failure to respond promptly will have a detrimental effect on your sample turnaround time.  If there is </w:t>
      </w:r>
      <w:r w:rsidRPr="00AC5FEA">
        <w:rPr>
          <w:b/>
          <w:u w:val="single"/>
        </w:rPr>
        <w:t>no reply</w:t>
      </w:r>
      <w:r w:rsidRPr="00AC5FEA">
        <w:rPr>
          <w:b/>
        </w:rPr>
        <w:t xml:space="preserve"> to the CRDR within a reasonable amount of time, generally two weeks, the test will be canceled to allow the sample </w:t>
      </w:r>
      <w:r w:rsidR="00B02684" w:rsidRPr="00AC5FEA">
        <w:rPr>
          <w:b/>
        </w:rPr>
        <w:t xml:space="preserve">to be completed and a report to be </w:t>
      </w:r>
      <w:r w:rsidRPr="00AC5FEA">
        <w:rPr>
          <w:b/>
        </w:rPr>
        <w:t>sent from SIS.</w:t>
      </w:r>
    </w:p>
    <w:p w:rsidR="002C00ED" w:rsidRDefault="002C00ED" w:rsidP="002C00ED"/>
    <w:p w:rsidR="006B45B9" w:rsidRDefault="00B02684" w:rsidP="002C00ED">
      <w:r>
        <w:t xml:space="preserve"> </w:t>
      </w:r>
    </w:p>
    <w:sectPr w:rsidR="006B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ED"/>
    <w:rsid w:val="00192DB5"/>
    <w:rsid w:val="002C00ED"/>
    <w:rsid w:val="00484142"/>
    <w:rsid w:val="006B45B9"/>
    <w:rsid w:val="00AC5FEA"/>
    <w:rsid w:val="00AF226B"/>
    <w:rsid w:val="00B0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46A117-3C4E-4CBB-8423-8CCAE284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Mowery, William (DEP)</dc:creator>
  <cp:keywords/>
  <dc:description/>
  <cp:lastModifiedBy>Custodero, Nicholas</cp:lastModifiedBy>
  <cp:revision>2</cp:revision>
  <dcterms:created xsi:type="dcterms:W3CDTF">2018-07-26T18:46:00Z</dcterms:created>
  <dcterms:modified xsi:type="dcterms:W3CDTF">2018-07-26T18:46:00Z</dcterms:modified>
</cp:coreProperties>
</file>