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DA" w:rsidRDefault="00BA12DA" w:rsidP="00E01326">
      <w:pPr>
        <w:spacing w:after="0" w:line="240" w:lineRule="auto"/>
        <w:jc w:val="center"/>
        <w:rPr>
          <w:rFonts w:ascii="Times New Roman" w:hAnsi="Times New Roman"/>
          <w:b/>
          <w:sz w:val="24"/>
          <w:szCs w:val="24"/>
        </w:rPr>
      </w:pPr>
      <w:r>
        <w:rPr>
          <w:rFonts w:ascii="Times New Roman" w:hAnsi="Times New Roman"/>
          <w:b/>
          <w:sz w:val="24"/>
          <w:szCs w:val="24"/>
        </w:rPr>
        <w:t>ENVIRONMENTAL QUALITY BOARD</w:t>
      </w:r>
    </w:p>
    <w:p w:rsidR="00BA12DA" w:rsidRPr="007D3951" w:rsidRDefault="00BA12DA" w:rsidP="00BA12DA">
      <w:pPr>
        <w:spacing w:after="0" w:line="240" w:lineRule="auto"/>
        <w:jc w:val="center"/>
        <w:rPr>
          <w:rFonts w:ascii="Times New Roman" w:hAnsi="Times New Roman"/>
          <w:b/>
          <w:sz w:val="24"/>
          <w:szCs w:val="24"/>
          <w:u w:val="single"/>
        </w:rPr>
      </w:pPr>
      <w:r w:rsidRPr="007D3951">
        <w:rPr>
          <w:rFonts w:ascii="Times New Roman" w:hAnsi="Times New Roman"/>
          <w:b/>
          <w:sz w:val="24"/>
          <w:szCs w:val="24"/>
        </w:rPr>
        <w:t xml:space="preserve">[25 </w:t>
      </w:r>
      <w:r>
        <w:rPr>
          <w:rFonts w:ascii="Times New Roman" w:hAnsi="Times New Roman"/>
          <w:b/>
          <w:sz w:val="24"/>
          <w:szCs w:val="24"/>
        </w:rPr>
        <w:t>PA CODE</w:t>
      </w:r>
      <w:r w:rsidRPr="007D3951">
        <w:rPr>
          <w:rFonts w:ascii="Times New Roman" w:hAnsi="Times New Roman"/>
          <w:b/>
          <w:sz w:val="24"/>
          <w:szCs w:val="24"/>
        </w:rPr>
        <w:t xml:space="preserve"> </w:t>
      </w:r>
      <w:r>
        <w:rPr>
          <w:rFonts w:ascii="Times New Roman" w:hAnsi="Times New Roman"/>
          <w:b/>
          <w:sz w:val="24"/>
          <w:szCs w:val="24"/>
        </w:rPr>
        <w:t>CHS</w:t>
      </w:r>
      <w:r w:rsidRPr="007D3951">
        <w:rPr>
          <w:rFonts w:ascii="Times New Roman" w:hAnsi="Times New Roman"/>
          <w:b/>
          <w:sz w:val="24"/>
          <w:szCs w:val="24"/>
        </w:rPr>
        <w:t xml:space="preserve">. </w:t>
      </w:r>
      <w:r>
        <w:rPr>
          <w:rFonts w:ascii="Times New Roman" w:hAnsi="Times New Roman"/>
          <w:b/>
          <w:sz w:val="24"/>
          <w:szCs w:val="24"/>
        </w:rPr>
        <w:t xml:space="preserve">121 and </w:t>
      </w:r>
      <w:r w:rsidRPr="007D3951">
        <w:rPr>
          <w:rFonts w:ascii="Times New Roman" w:hAnsi="Times New Roman"/>
          <w:b/>
          <w:sz w:val="24"/>
          <w:szCs w:val="24"/>
        </w:rPr>
        <w:t>1</w:t>
      </w:r>
      <w:r>
        <w:rPr>
          <w:rFonts w:ascii="Times New Roman" w:hAnsi="Times New Roman"/>
          <w:b/>
          <w:sz w:val="24"/>
          <w:szCs w:val="24"/>
        </w:rPr>
        <w:t>39</w:t>
      </w:r>
      <w:r w:rsidRPr="007D3951">
        <w:rPr>
          <w:rFonts w:ascii="Times New Roman" w:hAnsi="Times New Roman"/>
          <w:b/>
          <w:sz w:val="24"/>
          <w:szCs w:val="24"/>
        </w:rPr>
        <w:t>]</w:t>
      </w:r>
    </w:p>
    <w:p w:rsidR="002C285A" w:rsidRPr="007D3951" w:rsidRDefault="00995C4D" w:rsidP="00E01326">
      <w:pPr>
        <w:spacing w:after="0" w:line="240" w:lineRule="auto"/>
        <w:jc w:val="center"/>
        <w:rPr>
          <w:rFonts w:ascii="Times New Roman" w:hAnsi="Times New Roman"/>
          <w:b/>
          <w:sz w:val="24"/>
          <w:szCs w:val="24"/>
        </w:rPr>
      </w:pPr>
      <w:r>
        <w:rPr>
          <w:rFonts w:ascii="Times New Roman" w:hAnsi="Times New Roman"/>
          <w:b/>
          <w:sz w:val="24"/>
          <w:szCs w:val="24"/>
        </w:rPr>
        <w:t>Condensable Particulate Matter Measurement and Reporting Requirements</w:t>
      </w:r>
    </w:p>
    <w:p w:rsidR="00E01326" w:rsidRDefault="00E01326" w:rsidP="00263029">
      <w:pPr>
        <w:spacing w:after="0" w:line="240" w:lineRule="auto"/>
        <w:rPr>
          <w:rFonts w:ascii="Times New Roman" w:hAnsi="Times New Roman"/>
          <w:sz w:val="24"/>
          <w:szCs w:val="24"/>
        </w:rPr>
      </w:pPr>
    </w:p>
    <w:p w:rsidR="00087DF9" w:rsidRDefault="002C285A" w:rsidP="00087DF9">
      <w:pPr>
        <w:spacing w:after="0" w:line="240" w:lineRule="auto"/>
        <w:rPr>
          <w:rFonts w:ascii="Times New Roman" w:hAnsi="Times New Roman"/>
          <w:color w:val="000000"/>
          <w:sz w:val="24"/>
          <w:szCs w:val="24"/>
        </w:rPr>
      </w:pPr>
      <w:r w:rsidRPr="00FD5256">
        <w:rPr>
          <w:rFonts w:ascii="Times New Roman" w:hAnsi="Times New Roman"/>
          <w:sz w:val="24"/>
          <w:szCs w:val="24"/>
        </w:rPr>
        <w:t>The Environmental Quality Board (Board) proposes to amend Chapter</w:t>
      </w:r>
      <w:r w:rsidR="00995C4D" w:rsidRPr="00FD5256">
        <w:rPr>
          <w:rFonts w:ascii="Times New Roman" w:hAnsi="Times New Roman"/>
          <w:sz w:val="24"/>
          <w:szCs w:val="24"/>
        </w:rPr>
        <w:t>s 121 and</w:t>
      </w:r>
      <w:r w:rsidRPr="00FD5256">
        <w:rPr>
          <w:rFonts w:ascii="Times New Roman" w:hAnsi="Times New Roman"/>
          <w:sz w:val="24"/>
          <w:szCs w:val="24"/>
        </w:rPr>
        <w:t xml:space="preserve"> 1</w:t>
      </w:r>
      <w:r w:rsidR="00995C4D" w:rsidRPr="00FD5256">
        <w:rPr>
          <w:rFonts w:ascii="Times New Roman" w:hAnsi="Times New Roman"/>
          <w:sz w:val="24"/>
          <w:szCs w:val="24"/>
        </w:rPr>
        <w:t>39</w:t>
      </w:r>
      <w:r w:rsidRPr="00FD5256">
        <w:rPr>
          <w:rFonts w:ascii="Times New Roman" w:hAnsi="Times New Roman"/>
          <w:sz w:val="24"/>
          <w:szCs w:val="24"/>
        </w:rPr>
        <w:t xml:space="preserve"> (relating to </w:t>
      </w:r>
      <w:r w:rsidR="00995C4D" w:rsidRPr="00FD5256">
        <w:rPr>
          <w:rFonts w:ascii="Times New Roman" w:hAnsi="Times New Roman"/>
          <w:sz w:val="24"/>
          <w:szCs w:val="24"/>
        </w:rPr>
        <w:t>general provisions; and sampling and testing</w:t>
      </w:r>
      <w:r w:rsidRPr="00FD5256">
        <w:rPr>
          <w:rFonts w:ascii="Times New Roman" w:hAnsi="Times New Roman"/>
          <w:sz w:val="24"/>
          <w:szCs w:val="24"/>
        </w:rPr>
        <w:t>) to read as set forth in Annex A.  The proposed rulemaking would amend Chapter 1</w:t>
      </w:r>
      <w:r w:rsidR="00FD5256" w:rsidRPr="00FD5256">
        <w:rPr>
          <w:rFonts w:ascii="Times New Roman" w:hAnsi="Times New Roman"/>
          <w:sz w:val="24"/>
          <w:szCs w:val="24"/>
        </w:rPr>
        <w:t>39</w:t>
      </w:r>
      <w:r w:rsidRPr="00FD5256">
        <w:rPr>
          <w:rFonts w:ascii="Times New Roman" w:hAnsi="Times New Roman"/>
          <w:sz w:val="24"/>
          <w:szCs w:val="24"/>
        </w:rPr>
        <w:t xml:space="preserve"> to </w:t>
      </w:r>
      <w:r w:rsidR="009949FB">
        <w:rPr>
          <w:rFonts w:ascii="Times New Roman" w:hAnsi="Times New Roman"/>
          <w:sz w:val="24"/>
          <w:szCs w:val="24"/>
        </w:rPr>
        <w:t xml:space="preserve">update and </w:t>
      </w:r>
      <w:r w:rsidR="00FD5256" w:rsidRPr="00FD5256">
        <w:rPr>
          <w:rFonts w:ascii="Times New Roman" w:hAnsi="Times New Roman"/>
          <w:color w:val="000000"/>
          <w:sz w:val="24"/>
          <w:szCs w:val="24"/>
        </w:rPr>
        <w:t xml:space="preserve">clarify </w:t>
      </w:r>
      <w:r w:rsidR="00720DF4">
        <w:rPr>
          <w:rFonts w:ascii="Times New Roman" w:hAnsi="Times New Roman"/>
          <w:color w:val="000000"/>
          <w:sz w:val="24"/>
          <w:szCs w:val="24"/>
        </w:rPr>
        <w:t>what</w:t>
      </w:r>
      <w:r w:rsidR="003752FB">
        <w:rPr>
          <w:rFonts w:ascii="Times New Roman" w:hAnsi="Times New Roman"/>
          <w:color w:val="000000"/>
          <w:sz w:val="24"/>
          <w:szCs w:val="24"/>
        </w:rPr>
        <w:t xml:space="preserve"> sampling and testing methods </w:t>
      </w:r>
      <w:r w:rsidR="00720DF4">
        <w:rPr>
          <w:rFonts w:ascii="Times New Roman" w:hAnsi="Times New Roman"/>
          <w:color w:val="000000"/>
          <w:sz w:val="24"/>
          <w:szCs w:val="24"/>
        </w:rPr>
        <w:t xml:space="preserve">are </w:t>
      </w:r>
      <w:r w:rsidR="003752FB">
        <w:rPr>
          <w:rFonts w:ascii="Times New Roman" w:hAnsi="Times New Roman"/>
          <w:color w:val="000000"/>
          <w:sz w:val="24"/>
          <w:szCs w:val="24"/>
        </w:rPr>
        <w:t xml:space="preserve">used to demonstrate compliance with certain particulate </w:t>
      </w:r>
      <w:r w:rsidR="001723C9">
        <w:rPr>
          <w:rFonts w:ascii="Times New Roman" w:hAnsi="Times New Roman"/>
          <w:color w:val="000000"/>
          <w:sz w:val="24"/>
          <w:szCs w:val="24"/>
        </w:rPr>
        <w:t xml:space="preserve">matter </w:t>
      </w:r>
      <w:r w:rsidR="008D19DB">
        <w:rPr>
          <w:rFonts w:ascii="Times New Roman" w:hAnsi="Times New Roman"/>
          <w:color w:val="000000"/>
          <w:sz w:val="24"/>
          <w:szCs w:val="24"/>
        </w:rPr>
        <w:t xml:space="preserve">(PM) </w:t>
      </w:r>
      <w:r w:rsidR="003752FB">
        <w:rPr>
          <w:rFonts w:ascii="Times New Roman" w:hAnsi="Times New Roman"/>
          <w:color w:val="000000"/>
          <w:sz w:val="24"/>
          <w:szCs w:val="24"/>
        </w:rPr>
        <w:t xml:space="preserve">emission </w:t>
      </w:r>
      <w:r w:rsidR="007C7E45">
        <w:rPr>
          <w:rFonts w:ascii="Times New Roman" w:hAnsi="Times New Roman"/>
          <w:color w:val="000000"/>
          <w:sz w:val="24"/>
          <w:szCs w:val="24"/>
        </w:rPr>
        <w:t>limitations</w:t>
      </w:r>
      <w:r w:rsidR="003752FB">
        <w:rPr>
          <w:rFonts w:ascii="Times New Roman" w:hAnsi="Times New Roman"/>
          <w:color w:val="000000"/>
          <w:sz w:val="24"/>
          <w:szCs w:val="24"/>
        </w:rPr>
        <w:t xml:space="preserve">.  </w:t>
      </w:r>
      <w:r w:rsidR="000E6519">
        <w:rPr>
          <w:rFonts w:ascii="Times New Roman" w:hAnsi="Times New Roman"/>
          <w:color w:val="000000"/>
          <w:sz w:val="24"/>
          <w:szCs w:val="24"/>
        </w:rPr>
        <w:t xml:space="preserve">The proposed change under </w:t>
      </w:r>
      <w:r w:rsidR="00E2404A">
        <w:rPr>
          <w:rFonts w:ascii="Times New Roman" w:hAnsi="Times New Roman"/>
          <w:color w:val="000000"/>
          <w:sz w:val="24"/>
          <w:szCs w:val="24"/>
        </w:rPr>
        <w:t xml:space="preserve">§ </w:t>
      </w:r>
      <w:r w:rsidR="000E6519">
        <w:rPr>
          <w:rFonts w:ascii="Times New Roman" w:hAnsi="Times New Roman"/>
          <w:color w:val="000000"/>
          <w:sz w:val="24"/>
          <w:szCs w:val="24"/>
        </w:rPr>
        <w:t xml:space="preserve">139.12(a) </w:t>
      </w:r>
      <w:r w:rsidR="000179F4">
        <w:rPr>
          <w:rFonts w:ascii="Times New Roman" w:hAnsi="Times New Roman"/>
          <w:color w:val="000000"/>
          <w:sz w:val="24"/>
          <w:szCs w:val="24"/>
        </w:rPr>
        <w:t xml:space="preserve">(relating to emissions of particulate matter) </w:t>
      </w:r>
      <w:r w:rsidR="000E6519">
        <w:rPr>
          <w:rFonts w:ascii="Times New Roman" w:hAnsi="Times New Roman"/>
          <w:color w:val="000000"/>
          <w:sz w:val="24"/>
          <w:szCs w:val="24"/>
        </w:rPr>
        <w:t xml:space="preserve">explains the process used for determining compliance with filterable </w:t>
      </w:r>
      <w:r w:rsidR="008D19DB">
        <w:rPr>
          <w:rFonts w:ascii="Times New Roman" w:hAnsi="Times New Roman"/>
          <w:color w:val="000000"/>
          <w:sz w:val="24"/>
          <w:szCs w:val="24"/>
        </w:rPr>
        <w:t>PM</w:t>
      </w:r>
      <w:r w:rsidR="001723C9">
        <w:rPr>
          <w:rFonts w:ascii="Times New Roman" w:hAnsi="Times New Roman"/>
          <w:color w:val="000000"/>
          <w:sz w:val="24"/>
          <w:szCs w:val="24"/>
        </w:rPr>
        <w:t xml:space="preserve"> </w:t>
      </w:r>
      <w:r w:rsidR="000E6519">
        <w:rPr>
          <w:rFonts w:ascii="Times New Roman" w:hAnsi="Times New Roman"/>
          <w:color w:val="000000"/>
          <w:sz w:val="24"/>
          <w:szCs w:val="24"/>
        </w:rPr>
        <w:t xml:space="preserve">emission </w:t>
      </w:r>
      <w:r w:rsidR="007C7E45">
        <w:rPr>
          <w:rFonts w:ascii="Times New Roman" w:hAnsi="Times New Roman"/>
          <w:color w:val="000000"/>
          <w:sz w:val="24"/>
          <w:szCs w:val="24"/>
        </w:rPr>
        <w:t xml:space="preserve">standards set forth in </w:t>
      </w:r>
      <w:r w:rsidR="00F86D0C">
        <w:rPr>
          <w:rFonts w:ascii="Times New Roman" w:hAnsi="Times New Roman"/>
          <w:color w:val="000000"/>
          <w:sz w:val="24"/>
          <w:szCs w:val="24"/>
        </w:rPr>
        <w:t xml:space="preserve">      </w:t>
      </w:r>
      <w:r w:rsidR="007C7E45">
        <w:rPr>
          <w:rFonts w:ascii="Times New Roman" w:hAnsi="Times New Roman"/>
          <w:color w:val="000000"/>
          <w:sz w:val="24"/>
          <w:szCs w:val="24"/>
        </w:rPr>
        <w:t>§§ 123.11—123.13 (relating to combustion units; incinerators; and processes)</w:t>
      </w:r>
      <w:r w:rsidR="000E6519">
        <w:rPr>
          <w:rFonts w:ascii="Times New Roman" w:hAnsi="Times New Roman"/>
          <w:color w:val="000000"/>
          <w:sz w:val="24"/>
          <w:szCs w:val="24"/>
        </w:rPr>
        <w:t xml:space="preserve">.  The proposed </w:t>
      </w:r>
      <w:r w:rsidR="00720DF4">
        <w:rPr>
          <w:rFonts w:ascii="Times New Roman" w:hAnsi="Times New Roman"/>
          <w:color w:val="000000"/>
          <w:sz w:val="24"/>
          <w:szCs w:val="24"/>
        </w:rPr>
        <w:t>amendments</w:t>
      </w:r>
      <w:r w:rsidR="000E6519">
        <w:rPr>
          <w:rFonts w:ascii="Times New Roman" w:hAnsi="Times New Roman"/>
          <w:color w:val="000000"/>
          <w:sz w:val="24"/>
          <w:szCs w:val="24"/>
        </w:rPr>
        <w:t xml:space="preserve"> under </w:t>
      </w:r>
      <w:r w:rsidR="00E2404A">
        <w:rPr>
          <w:rFonts w:ascii="Times New Roman" w:hAnsi="Times New Roman"/>
          <w:color w:val="000000"/>
          <w:sz w:val="24"/>
          <w:szCs w:val="24"/>
        </w:rPr>
        <w:t xml:space="preserve">§§ </w:t>
      </w:r>
      <w:r w:rsidR="000E6519">
        <w:rPr>
          <w:rFonts w:ascii="Times New Roman" w:hAnsi="Times New Roman"/>
          <w:color w:val="000000"/>
          <w:sz w:val="24"/>
          <w:szCs w:val="24"/>
        </w:rPr>
        <w:t>139.12(b)</w:t>
      </w:r>
      <w:r w:rsidR="0012769D">
        <w:rPr>
          <w:rFonts w:ascii="Times New Roman" w:hAnsi="Times New Roman"/>
          <w:color w:val="000000"/>
          <w:sz w:val="24"/>
          <w:szCs w:val="24"/>
        </w:rPr>
        <w:t xml:space="preserve"> and (c)</w:t>
      </w:r>
      <w:r w:rsidR="000E6519">
        <w:rPr>
          <w:rFonts w:ascii="Times New Roman" w:hAnsi="Times New Roman"/>
          <w:color w:val="000000"/>
          <w:sz w:val="24"/>
          <w:szCs w:val="24"/>
        </w:rPr>
        <w:t xml:space="preserve"> explain the process used for determining compliance with filterable and condensable </w:t>
      </w:r>
      <w:r w:rsidR="008D19DB">
        <w:rPr>
          <w:rFonts w:ascii="Times New Roman" w:hAnsi="Times New Roman"/>
          <w:color w:val="000000"/>
          <w:sz w:val="24"/>
          <w:szCs w:val="24"/>
        </w:rPr>
        <w:t>PM</w:t>
      </w:r>
      <w:r w:rsidR="001723C9">
        <w:rPr>
          <w:rFonts w:ascii="Times New Roman" w:hAnsi="Times New Roman"/>
          <w:color w:val="000000"/>
          <w:sz w:val="24"/>
          <w:szCs w:val="24"/>
        </w:rPr>
        <w:t xml:space="preserve"> </w:t>
      </w:r>
      <w:r w:rsidR="000E6519">
        <w:rPr>
          <w:rFonts w:ascii="Times New Roman" w:hAnsi="Times New Roman"/>
          <w:color w:val="000000"/>
          <w:sz w:val="24"/>
          <w:szCs w:val="24"/>
        </w:rPr>
        <w:t xml:space="preserve">emission </w:t>
      </w:r>
      <w:r w:rsidR="007C7E45">
        <w:rPr>
          <w:rFonts w:ascii="Times New Roman" w:hAnsi="Times New Roman"/>
          <w:color w:val="000000"/>
          <w:sz w:val="24"/>
          <w:szCs w:val="24"/>
        </w:rPr>
        <w:t>limitations</w:t>
      </w:r>
      <w:r w:rsidR="000E6519">
        <w:rPr>
          <w:rFonts w:ascii="Times New Roman" w:hAnsi="Times New Roman"/>
          <w:color w:val="000000"/>
          <w:sz w:val="24"/>
          <w:szCs w:val="24"/>
        </w:rPr>
        <w:t xml:space="preserve">.  </w:t>
      </w:r>
      <w:r w:rsidR="001B38C3">
        <w:rPr>
          <w:rFonts w:ascii="Times New Roman" w:hAnsi="Times New Roman"/>
          <w:color w:val="000000"/>
          <w:sz w:val="24"/>
          <w:szCs w:val="24"/>
        </w:rPr>
        <w:t xml:space="preserve">The proposed </w:t>
      </w:r>
      <w:r w:rsidR="00720DF4">
        <w:rPr>
          <w:rFonts w:ascii="Times New Roman" w:hAnsi="Times New Roman"/>
          <w:color w:val="000000"/>
          <w:sz w:val="24"/>
          <w:szCs w:val="24"/>
        </w:rPr>
        <w:t>amendment</w:t>
      </w:r>
      <w:r w:rsidR="001B38C3">
        <w:rPr>
          <w:rFonts w:ascii="Times New Roman" w:hAnsi="Times New Roman"/>
          <w:color w:val="000000"/>
          <w:sz w:val="24"/>
          <w:szCs w:val="24"/>
        </w:rPr>
        <w:t xml:space="preserve"> under </w:t>
      </w:r>
      <w:r w:rsidR="00F86D0C">
        <w:rPr>
          <w:rFonts w:ascii="Times New Roman" w:hAnsi="Times New Roman"/>
          <w:color w:val="000000"/>
          <w:sz w:val="24"/>
          <w:szCs w:val="24"/>
        </w:rPr>
        <w:t xml:space="preserve">         </w:t>
      </w:r>
      <w:r w:rsidR="00E2404A">
        <w:rPr>
          <w:rFonts w:ascii="Times New Roman" w:hAnsi="Times New Roman"/>
          <w:color w:val="000000"/>
          <w:sz w:val="24"/>
          <w:szCs w:val="24"/>
        </w:rPr>
        <w:t xml:space="preserve">§ </w:t>
      </w:r>
      <w:r w:rsidR="001B38C3">
        <w:rPr>
          <w:rFonts w:ascii="Times New Roman" w:hAnsi="Times New Roman"/>
          <w:color w:val="000000"/>
          <w:sz w:val="24"/>
          <w:szCs w:val="24"/>
        </w:rPr>
        <w:t>139.12(</w:t>
      </w:r>
      <w:r w:rsidR="0012769D">
        <w:rPr>
          <w:rFonts w:ascii="Times New Roman" w:hAnsi="Times New Roman"/>
          <w:color w:val="000000"/>
          <w:sz w:val="24"/>
          <w:szCs w:val="24"/>
        </w:rPr>
        <w:t>d</w:t>
      </w:r>
      <w:r w:rsidR="001B38C3">
        <w:rPr>
          <w:rFonts w:ascii="Times New Roman" w:hAnsi="Times New Roman"/>
          <w:color w:val="000000"/>
          <w:sz w:val="24"/>
          <w:szCs w:val="24"/>
        </w:rPr>
        <w:t>) explain</w:t>
      </w:r>
      <w:r w:rsidR="00273222">
        <w:rPr>
          <w:rFonts w:ascii="Times New Roman" w:hAnsi="Times New Roman"/>
          <w:color w:val="000000"/>
          <w:sz w:val="24"/>
          <w:szCs w:val="24"/>
        </w:rPr>
        <w:t xml:space="preserve">s </w:t>
      </w:r>
      <w:r w:rsidR="001B38C3">
        <w:rPr>
          <w:rFonts w:ascii="Times New Roman" w:hAnsi="Times New Roman"/>
          <w:color w:val="000000"/>
          <w:sz w:val="24"/>
          <w:szCs w:val="24"/>
        </w:rPr>
        <w:t xml:space="preserve">the compliance </w:t>
      </w:r>
      <w:r w:rsidR="00720DF4">
        <w:rPr>
          <w:rFonts w:ascii="Times New Roman" w:hAnsi="Times New Roman"/>
          <w:color w:val="000000"/>
          <w:sz w:val="24"/>
          <w:szCs w:val="24"/>
        </w:rPr>
        <w:t>demonstration</w:t>
      </w:r>
      <w:r w:rsidR="001B38C3">
        <w:rPr>
          <w:rFonts w:ascii="Times New Roman" w:hAnsi="Times New Roman"/>
          <w:color w:val="000000"/>
          <w:sz w:val="24"/>
          <w:szCs w:val="24"/>
        </w:rPr>
        <w:t xml:space="preserve"> process.</w:t>
      </w:r>
      <w:r w:rsidR="00262161">
        <w:rPr>
          <w:rFonts w:ascii="Times New Roman" w:hAnsi="Times New Roman"/>
          <w:color w:val="000000"/>
          <w:sz w:val="24"/>
          <w:szCs w:val="24"/>
        </w:rPr>
        <w:t xml:space="preserve">  </w:t>
      </w:r>
      <w:r w:rsidR="00027A01">
        <w:rPr>
          <w:rFonts w:ascii="Times New Roman" w:hAnsi="Times New Roman"/>
          <w:color w:val="000000"/>
          <w:sz w:val="24"/>
          <w:szCs w:val="24"/>
        </w:rPr>
        <w:t>T</w:t>
      </w:r>
      <w:r w:rsidR="001723C9">
        <w:rPr>
          <w:rFonts w:ascii="Times New Roman" w:hAnsi="Times New Roman"/>
          <w:color w:val="000000"/>
          <w:sz w:val="24"/>
          <w:szCs w:val="24"/>
        </w:rPr>
        <w:t xml:space="preserve">he proposed change under </w:t>
      </w:r>
      <w:r w:rsidR="00F86D0C">
        <w:rPr>
          <w:rFonts w:ascii="Times New Roman" w:hAnsi="Times New Roman"/>
          <w:color w:val="000000"/>
          <w:sz w:val="24"/>
          <w:szCs w:val="24"/>
        </w:rPr>
        <w:t xml:space="preserve">           </w:t>
      </w:r>
      <w:r w:rsidR="00E2404A">
        <w:rPr>
          <w:rFonts w:ascii="Times New Roman" w:hAnsi="Times New Roman"/>
          <w:color w:val="000000"/>
          <w:sz w:val="24"/>
          <w:szCs w:val="24"/>
        </w:rPr>
        <w:t xml:space="preserve">§ </w:t>
      </w:r>
      <w:r w:rsidR="00262161">
        <w:rPr>
          <w:rFonts w:ascii="Times New Roman" w:hAnsi="Times New Roman"/>
          <w:color w:val="000000"/>
          <w:sz w:val="24"/>
          <w:szCs w:val="24"/>
        </w:rPr>
        <w:t>139.53</w:t>
      </w:r>
      <w:r w:rsidR="000179F4">
        <w:rPr>
          <w:rFonts w:ascii="Times New Roman" w:hAnsi="Times New Roman"/>
          <w:color w:val="000000"/>
          <w:sz w:val="24"/>
          <w:szCs w:val="24"/>
        </w:rPr>
        <w:t xml:space="preserve"> (relating to filing monitoring reports)</w:t>
      </w:r>
      <w:r w:rsidR="00262161">
        <w:rPr>
          <w:rFonts w:ascii="Times New Roman" w:hAnsi="Times New Roman"/>
          <w:color w:val="000000"/>
          <w:sz w:val="24"/>
          <w:szCs w:val="24"/>
        </w:rPr>
        <w:t xml:space="preserve"> </w:t>
      </w:r>
      <w:r w:rsidR="0027744E">
        <w:rPr>
          <w:rFonts w:ascii="Times New Roman" w:hAnsi="Times New Roman"/>
          <w:color w:val="000000"/>
          <w:sz w:val="24"/>
          <w:szCs w:val="24"/>
        </w:rPr>
        <w:t xml:space="preserve">specifies </w:t>
      </w:r>
      <w:r w:rsidR="00262161">
        <w:rPr>
          <w:rFonts w:ascii="Times New Roman" w:hAnsi="Times New Roman"/>
          <w:color w:val="000000"/>
          <w:sz w:val="24"/>
          <w:szCs w:val="24"/>
        </w:rPr>
        <w:t xml:space="preserve">where monitoring reports </w:t>
      </w:r>
      <w:r w:rsidR="00BA4133">
        <w:rPr>
          <w:rFonts w:ascii="Times New Roman" w:hAnsi="Times New Roman"/>
          <w:color w:val="000000"/>
          <w:sz w:val="24"/>
          <w:szCs w:val="24"/>
        </w:rPr>
        <w:t xml:space="preserve">must </w:t>
      </w:r>
      <w:r w:rsidR="00262161">
        <w:rPr>
          <w:rFonts w:ascii="Times New Roman" w:hAnsi="Times New Roman"/>
          <w:color w:val="000000"/>
          <w:sz w:val="24"/>
          <w:szCs w:val="24"/>
        </w:rPr>
        <w:t>be filed.</w:t>
      </w:r>
      <w:r w:rsidR="001B38C3">
        <w:rPr>
          <w:rFonts w:ascii="Times New Roman" w:hAnsi="Times New Roman"/>
          <w:color w:val="000000"/>
          <w:sz w:val="24"/>
          <w:szCs w:val="24"/>
        </w:rPr>
        <w:t xml:space="preserve"> </w:t>
      </w:r>
    </w:p>
    <w:p w:rsidR="00027A01" w:rsidRDefault="00027A01" w:rsidP="00087DF9">
      <w:pPr>
        <w:spacing w:after="0" w:line="240" w:lineRule="auto"/>
        <w:rPr>
          <w:rFonts w:ascii="Times New Roman" w:hAnsi="Times New Roman"/>
          <w:color w:val="000000"/>
          <w:sz w:val="24"/>
          <w:szCs w:val="24"/>
        </w:rPr>
      </w:pPr>
    </w:p>
    <w:p w:rsidR="00027A01" w:rsidRPr="008C173D" w:rsidRDefault="00027A01" w:rsidP="00087DF9">
      <w:pPr>
        <w:spacing w:after="0" w:line="240" w:lineRule="auto"/>
        <w:rPr>
          <w:rFonts w:ascii="Times New Roman" w:hAnsi="Times New Roman"/>
          <w:bCs/>
          <w:sz w:val="24"/>
          <w:szCs w:val="24"/>
        </w:rPr>
      </w:pPr>
      <w:r>
        <w:rPr>
          <w:rFonts w:ascii="Times New Roman" w:hAnsi="Times New Roman"/>
          <w:color w:val="000000"/>
          <w:sz w:val="24"/>
          <w:szCs w:val="24"/>
        </w:rPr>
        <w:t xml:space="preserve">In addition to these substantive changes, the </w:t>
      </w:r>
      <w:r w:rsidR="001257BB">
        <w:rPr>
          <w:rFonts w:ascii="Times New Roman" w:hAnsi="Times New Roman"/>
          <w:color w:val="000000"/>
          <w:sz w:val="24"/>
          <w:szCs w:val="24"/>
        </w:rPr>
        <w:t xml:space="preserve">proposed </w:t>
      </w:r>
      <w:r>
        <w:rPr>
          <w:rFonts w:ascii="Times New Roman" w:hAnsi="Times New Roman"/>
          <w:color w:val="000000"/>
          <w:sz w:val="24"/>
          <w:szCs w:val="24"/>
        </w:rPr>
        <w:t xml:space="preserve">rulemaking </w:t>
      </w:r>
      <w:r w:rsidR="001257BB">
        <w:rPr>
          <w:rFonts w:ascii="Times New Roman" w:hAnsi="Times New Roman"/>
          <w:color w:val="000000"/>
          <w:sz w:val="24"/>
          <w:szCs w:val="24"/>
        </w:rPr>
        <w:t>would amend Chapter 121</w:t>
      </w:r>
      <w:r>
        <w:rPr>
          <w:rFonts w:ascii="Times New Roman" w:hAnsi="Times New Roman"/>
          <w:color w:val="000000"/>
          <w:sz w:val="24"/>
          <w:szCs w:val="24"/>
        </w:rPr>
        <w:t xml:space="preserve"> to add t</w:t>
      </w:r>
      <w:r w:rsidR="001257BB">
        <w:rPr>
          <w:rFonts w:ascii="Times New Roman" w:hAnsi="Times New Roman"/>
          <w:color w:val="000000"/>
          <w:sz w:val="24"/>
          <w:szCs w:val="24"/>
        </w:rPr>
        <w:t>w</w:t>
      </w:r>
      <w:r>
        <w:rPr>
          <w:rFonts w:ascii="Times New Roman" w:hAnsi="Times New Roman"/>
          <w:color w:val="000000"/>
          <w:sz w:val="24"/>
          <w:szCs w:val="24"/>
        </w:rPr>
        <w:t>o</w:t>
      </w:r>
      <w:r w:rsidR="001257BB">
        <w:rPr>
          <w:rFonts w:ascii="Times New Roman" w:hAnsi="Times New Roman"/>
          <w:color w:val="000000"/>
          <w:sz w:val="24"/>
          <w:szCs w:val="24"/>
        </w:rPr>
        <w:t xml:space="preserve"> terms and</w:t>
      </w:r>
      <w:r>
        <w:rPr>
          <w:rFonts w:ascii="Times New Roman" w:hAnsi="Times New Roman"/>
          <w:color w:val="000000"/>
          <w:sz w:val="24"/>
          <w:szCs w:val="24"/>
        </w:rPr>
        <w:t xml:space="preserve"> definitions </w:t>
      </w:r>
      <w:r w:rsidR="001257BB">
        <w:rPr>
          <w:rFonts w:ascii="Times New Roman" w:hAnsi="Times New Roman"/>
          <w:color w:val="000000"/>
          <w:sz w:val="24"/>
          <w:szCs w:val="24"/>
        </w:rPr>
        <w:t>in</w:t>
      </w:r>
      <w:r>
        <w:rPr>
          <w:rFonts w:ascii="Times New Roman" w:hAnsi="Times New Roman"/>
          <w:color w:val="000000"/>
          <w:sz w:val="24"/>
          <w:szCs w:val="24"/>
        </w:rPr>
        <w:t xml:space="preserve"> § 121.1 (relating to definitions) – </w:t>
      </w:r>
      <w:r w:rsidR="008C173D" w:rsidRPr="008C173D">
        <w:rPr>
          <w:rFonts w:ascii="Times New Roman" w:hAnsi="Times New Roman"/>
          <w:color w:val="000000"/>
          <w:sz w:val="24"/>
          <w:szCs w:val="24"/>
        </w:rPr>
        <w:t>“</w:t>
      </w:r>
      <w:r w:rsidRPr="00F86D0C">
        <w:rPr>
          <w:rFonts w:ascii="Times New Roman" w:hAnsi="Times New Roman"/>
          <w:color w:val="000000"/>
          <w:sz w:val="24"/>
          <w:szCs w:val="24"/>
        </w:rPr>
        <w:t>condensable particulate matter</w:t>
      </w:r>
      <w:r w:rsidR="008C173D" w:rsidRPr="00F86D0C">
        <w:rPr>
          <w:rFonts w:ascii="Times New Roman" w:hAnsi="Times New Roman"/>
          <w:color w:val="000000"/>
          <w:sz w:val="24"/>
          <w:szCs w:val="24"/>
        </w:rPr>
        <w:t>”</w:t>
      </w:r>
      <w:r w:rsidRPr="00F86D0C">
        <w:rPr>
          <w:rFonts w:ascii="Times New Roman" w:hAnsi="Times New Roman"/>
          <w:color w:val="000000"/>
          <w:sz w:val="24"/>
          <w:szCs w:val="24"/>
        </w:rPr>
        <w:t xml:space="preserve"> </w:t>
      </w:r>
      <w:r w:rsidRPr="008C173D">
        <w:rPr>
          <w:rFonts w:ascii="Times New Roman" w:hAnsi="Times New Roman"/>
          <w:color w:val="000000"/>
          <w:sz w:val="24"/>
          <w:szCs w:val="24"/>
        </w:rPr>
        <w:t xml:space="preserve">and </w:t>
      </w:r>
      <w:r w:rsidR="008C173D" w:rsidRPr="008C173D">
        <w:rPr>
          <w:rFonts w:ascii="Times New Roman" w:hAnsi="Times New Roman"/>
          <w:color w:val="000000"/>
          <w:sz w:val="24"/>
          <w:szCs w:val="24"/>
        </w:rPr>
        <w:t>“</w:t>
      </w:r>
      <w:r w:rsidRPr="00F86D0C">
        <w:rPr>
          <w:rFonts w:ascii="Times New Roman" w:hAnsi="Times New Roman"/>
          <w:color w:val="000000"/>
          <w:sz w:val="24"/>
          <w:szCs w:val="24"/>
        </w:rPr>
        <w:t>filterable particulate matter.</w:t>
      </w:r>
      <w:r w:rsidR="008C173D" w:rsidRPr="00F86D0C">
        <w:rPr>
          <w:rFonts w:ascii="Times New Roman" w:hAnsi="Times New Roman"/>
          <w:color w:val="000000"/>
          <w:sz w:val="24"/>
          <w:szCs w:val="24"/>
        </w:rPr>
        <w:t>”</w:t>
      </w:r>
      <w:r w:rsidRPr="008C173D">
        <w:rPr>
          <w:rFonts w:ascii="Times New Roman" w:hAnsi="Times New Roman"/>
          <w:color w:val="000000"/>
          <w:sz w:val="24"/>
          <w:szCs w:val="24"/>
        </w:rPr>
        <w:t xml:space="preserve"> </w:t>
      </w:r>
    </w:p>
    <w:p w:rsidR="00263029" w:rsidRPr="00FD5256" w:rsidRDefault="00263029" w:rsidP="00FD5256">
      <w:pPr>
        <w:spacing w:after="0" w:line="240" w:lineRule="auto"/>
        <w:rPr>
          <w:rFonts w:ascii="Times New Roman" w:hAnsi="Times New Roman"/>
          <w:sz w:val="24"/>
          <w:szCs w:val="24"/>
        </w:rPr>
      </w:pPr>
    </w:p>
    <w:p w:rsidR="005B281D" w:rsidRPr="007D3951" w:rsidRDefault="005B281D" w:rsidP="00263029">
      <w:pPr>
        <w:spacing w:after="0" w:line="240" w:lineRule="auto"/>
        <w:rPr>
          <w:rFonts w:ascii="Times New Roman" w:hAnsi="Times New Roman"/>
          <w:sz w:val="24"/>
          <w:szCs w:val="24"/>
        </w:rPr>
      </w:pPr>
      <w:r w:rsidRPr="007D3951">
        <w:rPr>
          <w:rFonts w:ascii="Times New Roman" w:hAnsi="Times New Roman"/>
          <w:sz w:val="24"/>
          <w:szCs w:val="24"/>
        </w:rPr>
        <w:t>This proposed rulemaking was adopted by the Board at its meeting on _____________, 2012.</w:t>
      </w:r>
    </w:p>
    <w:p w:rsidR="00263029" w:rsidRDefault="00263029" w:rsidP="00263029">
      <w:pPr>
        <w:spacing w:after="0" w:line="240" w:lineRule="auto"/>
        <w:rPr>
          <w:rFonts w:ascii="Times New Roman" w:eastAsia="Times New Roman" w:hAnsi="Times New Roman"/>
          <w:b/>
          <w:sz w:val="24"/>
          <w:szCs w:val="24"/>
        </w:rPr>
      </w:pPr>
    </w:p>
    <w:p w:rsidR="003A2114" w:rsidRPr="007D3951" w:rsidRDefault="003A2114" w:rsidP="00263029">
      <w:pPr>
        <w:spacing w:after="0" w:line="240" w:lineRule="auto"/>
        <w:rPr>
          <w:rFonts w:ascii="Times New Roman" w:eastAsia="Times New Roman" w:hAnsi="Times New Roman"/>
          <w:b/>
          <w:sz w:val="24"/>
          <w:szCs w:val="24"/>
        </w:rPr>
      </w:pPr>
      <w:r w:rsidRPr="007D3951">
        <w:rPr>
          <w:rFonts w:ascii="Times New Roman" w:eastAsia="Times New Roman" w:hAnsi="Times New Roman"/>
          <w:b/>
          <w:sz w:val="24"/>
          <w:szCs w:val="24"/>
        </w:rPr>
        <w:t>A. Effective Date</w:t>
      </w:r>
    </w:p>
    <w:p w:rsidR="003A2114" w:rsidRPr="007D3951" w:rsidRDefault="003A2114" w:rsidP="00263029">
      <w:pPr>
        <w:spacing w:after="0" w:line="240" w:lineRule="auto"/>
        <w:rPr>
          <w:rFonts w:ascii="Times New Roman" w:eastAsia="Times New Roman" w:hAnsi="Times New Roman"/>
          <w:b/>
          <w:sz w:val="24"/>
          <w:szCs w:val="24"/>
        </w:rPr>
      </w:pPr>
    </w:p>
    <w:p w:rsidR="003A2114" w:rsidRPr="007D3951" w:rsidRDefault="003A2114" w:rsidP="00263029">
      <w:pPr>
        <w:spacing w:after="0" w:line="240" w:lineRule="auto"/>
        <w:rPr>
          <w:rFonts w:ascii="Times New Roman" w:eastAsia="Times New Roman" w:hAnsi="Times New Roman"/>
          <w:sz w:val="24"/>
          <w:szCs w:val="24"/>
        </w:rPr>
      </w:pPr>
      <w:r w:rsidRPr="007D3951">
        <w:rPr>
          <w:rFonts w:ascii="Times New Roman" w:eastAsia="Times New Roman" w:hAnsi="Times New Roman"/>
          <w:sz w:val="24"/>
          <w:szCs w:val="24"/>
        </w:rPr>
        <w:t xml:space="preserve">This proposed rulemaking will be effective upon final-form publication in the </w:t>
      </w:r>
      <w:r w:rsidRPr="00937251">
        <w:rPr>
          <w:rFonts w:ascii="Times New Roman" w:eastAsia="Times New Roman" w:hAnsi="Times New Roman"/>
          <w:i/>
          <w:sz w:val="24"/>
          <w:szCs w:val="24"/>
        </w:rPr>
        <w:t>Pennsylvania Bulletin</w:t>
      </w:r>
      <w:r w:rsidRPr="007D3951">
        <w:rPr>
          <w:rFonts w:ascii="Times New Roman" w:eastAsia="Times New Roman" w:hAnsi="Times New Roman"/>
          <w:sz w:val="24"/>
          <w:szCs w:val="24"/>
        </w:rPr>
        <w:t>.</w:t>
      </w:r>
    </w:p>
    <w:p w:rsidR="003A2114" w:rsidRPr="007D3951" w:rsidRDefault="003A2114" w:rsidP="00263029">
      <w:pPr>
        <w:spacing w:after="0" w:line="240" w:lineRule="auto"/>
        <w:rPr>
          <w:rFonts w:ascii="Times New Roman" w:eastAsia="Times New Roman" w:hAnsi="Times New Roman"/>
          <w:sz w:val="24"/>
          <w:szCs w:val="24"/>
        </w:rPr>
      </w:pPr>
    </w:p>
    <w:p w:rsidR="003A2114" w:rsidRPr="007D3951" w:rsidRDefault="003A2114" w:rsidP="00263029">
      <w:pPr>
        <w:spacing w:after="0" w:line="240" w:lineRule="auto"/>
        <w:rPr>
          <w:rFonts w:ascii="Times New Roman" w:eastAsia="Times New Roman" w:hAnsi="Times New Roman"/>
          <w:b/>
          <w:sz w:val="24"/>
          <w:szCs w:val="24"/>
        </w:rPr>
      </w:pPr>
      <w:r w:rsidRPr="007D3951">
        <w:rPr>
          <w:rFonts w:ascii="Times New Roman" w:eastAsia="Times New Roman" w:hAnsi="Times New Roman"/>
          <w:b/>
          <w:sz w:val="24"/>
          <w:szCs w:val="24"/>
        </w:rPr>
        <w:t>B. Contact Persons</w:t>
      </w:r>
    </w:p>
    <w:p w:rsidR="003A2114" w:rsidRPr="007D3951" w:rsidRDefault="003A2114" w:rsidP="00263029">
      <w:pPr>
        <w:spacing w:after="0" w:line="240" w:lineRule="auto"/>
        <w:rPr>
          <w:rFonts w:ascii="Times New Roman" w:eastAsia="Times New Roman" w:hAnsi="Times New Roman"/>
          <w:sz w:val="24"/>
          <w:szCs w:val="24"/>
        </w:rPr>
      </w:pPr>
    </w:p>
    <w:p w:rsidR="003A2114" w:rsidRPr="007D3951" w:rsidRDefault="003A2114" w:rsidP="00263029">
      <w:pPr>
        <w:spacing w:after="0" w:line="240" w:lineRule="auto"/>
        <w:rPr>
          <w:rFonts w:ascii="Times New Roman" w:eastAsia="Times New Roman" w:hAnsi="Times New Roman"/>
          <w:sz w:val="24"/>
          <w:szCs w:val="24"/>
        </w:rPr>
      </w:pPr>
      <w:r w:rsidRPr="007D3951">
        <w:rPr>
          <w:rFonts w:ascii="Times New Roman" w:eastAsia="Times New Roman" w:hAnsi="Times New Roman"/>
          <w:sz w:val="24"/>
          <w:szCs w:val="24"/>
        </w:rPr>
        <w:t xml:space="preserve">For further information, contact Arleen Shulman, Chief, Division of Air Resource Management, P. O. Box 8468, Rachel Carson State Office Building, Harrisburg, PA 17105-8468, (717) 772-3436; or </w:t>
      </w:r>
      <w:r w:rsidR="00910FBB">
        <w:rPr>
          <w:rFonts w:ascii="Times New Roman" w:eastAsia="Times New Roman" w:hAnsi="Times New Roman"/>
          <w:sz w:val="24"/>
          <w:szCs w:val="24"/>
        </w:rPr>
        <w:t>Robert “Bo” Reiley</w:t>
      </w:r>
      <w:r w:rsidRPr="007D3951">
        <w:rPr>
          <w:rFonts w:ascii="Times New Roman" w:eastAsia="Times New Roman" w:hAnsi="Times New Roman"/>
          <w:sz w:val="24"/>
          <w:szCs w:val="24"/>
        </w:rPr>
        <w:t xml:space="preserve">, Assistant Counsel, Bureau of Regulatory Counsel, P. O. Box 8464, Rachel Carson State Office Building, Harrisburg, PA 17105-8464, (717) 787-7060. Information regarding submitting comments on this proposed rulemaking appears in </w:t>
      </w:r>
      <w:r w:rsidRPr="00C53156">
        <w:rPr>
          <w:rFonts w:ascii="Times New Roman" w:eastAsia="Times New Roman" w:hAnsi="Times New Roman"/>
          <w:sz w:val="24"/>
          <w:szCs w:val="24"/>
        </w:rPr>
        <w:t>Section J</w:t>
      </w:r>
      <w:r w:rsidRPr="007D3951">
        <w:rPr>
          <w:rFonts w:ascii="Times New Roman" w:eastAsia="Times New Roman" w:hAnsi="Times New Roman"/>
          <w:sz w:val="24"/>
          <w:szCs w:val="24"/>
        </w:rPr>
        <w:t xml:space="preserve"> of this preamble. Persons with a disability may use the Pennsylvania AT&amp;T Relay Service (800) 654-5984 (TDD users) or (800) 654-5988 (voice users). This proposed rulemaking is available</w:t>
      </w:r>
      <w:r w:rsidR="00912816">
        <w:rPr>
          <w:rFonts w:ascii="Times New Roman" w:eastAsia="Times New Roman" w:hAnsi="Times New Roman"/>
          <w:sz w:val="24"/>
          <w:szCs w:val="24"/>
        </w:rPr>
        <w:t xml:space="preserve"> </w:t>
      </w:r>
      <w:r w:rsidRPr="007D3951">
        <w:rPr>
          <w:rFonts w:ascii="Times New Roman" w:eastAsia="Times New Roman" w:hAnsi="Times New Roman"/>
          <w:sz w:val="24"/>
          <w:szCs w:val="24"/>
        </w:rPr>
        <w:t xml:space="preserve">electronically through the </w:t>
      </w:r>
      <w:r w:rsidR="00EE470E">
        <w:rPr>
          <w:rFonts w:ascii="Times New Roman" w:eastAsia="Times New Roman" w:hAnsi="Times New Roman"/>
          <w:sz w:val="24"/>
          <w:szCs w:val="24"/>
        </w:rPr>
        <w:t>Department of Environmental Protection’s (</w:t>
      </w:r>
      <w:r w:rsidRPr="007D3951">
        <w:rPr>
          <w:rFonts w:ascii="Times New Roman" w:eastAsia="Times New Roman" w:hAnsi="Times New Roman"/>
          <w:sz w:val="24"/>
          <w:szCs w:val="24"/>
        </w:rPr>
        <w:t>Department</w:t>
      </w:r>
      <w:r w:rsidR="00EE470E">
        <w:rPr>
          <w:rFonts w:ascii="Times New Roman" w:eastAsia="Times New Roman" w:hAnsi="Times New Roman"/>
          <w:sz w:val="24"/>
          <w:szCs w:val="24"/>
        </w:rPr>
        <w:t>)</w:t>
      </w:r>
      <w:r w:rsidRPr="007D3951">
        <w:rPr>
          <w:rFonts w:ascii="Times New Roman" w:eastAsia="Times New Roman" w:hAnsi="Times New Roman"/>
          <w:sz w:val="24"/>
          <w:szCs w:val="24"/>
        </w:rPr>
        <w:t xml:space="preserve"> web site at www.depweb.state.pa.us (DEP Search/Keyword: Public Participation).</w:t>
      </w:r>
    </w:p>
    <w:p w:rsidR="003A2114" w:rsidRPr="007D3951" w:rsidRDefault="003A2114" w:rsidP="00263029">
      <w:pPr>
        <w:spacing w:after="0" w:line="240" w:lineRule="auto"/>
        <w:rPr>
          <w:rFonts w:ascii="Times New Roman" w:eastAsia="Times New Roman" w:hAnsi="Times New Roman"/>
          <w:sz w:val="24"/>
          <w:szCs w:val="24"/>
        </w:rPr>
      </w:pPr>
    </w:p>
    <w:p w:rsidR="003A2114" w:rsidRPr="007D3951" w:rsidRDefault="003A2114" w:rsidP="00263029">
      <w:pPr>
        <w:spacing w:after="0" w:line="240" w:lineRule="auto"/>
        <w:rPr>
          <w:rFonts w:ascii="Times New Roman" w:eastAsia="Times New Roman" w:hAnsi="Times New Roman"/>
          <w:b/>
          <w:sz w:val="24"/>
          <w:szCs w:val="24"/>
        </w:rPr>
      </w:pPr>
      <w:r w:rsidRPr="007D3951">
        <w:rPr>
          <w:rFonts w:ascii="Times New Roman" w:eastAsia="Times New Roman" w:hAnsi="Times New Roman"/>
          <w:b/>
          <w:sz w:val="24"/>
          <w:szCs w:val="24"/>
        </w:rPr>
        <w:t>C. Statutory Authority</w:t>
      </w:r>
    </w:p>
    <w:p w:rsidR="003A2114" w:rsidRPr="007D3951" w:rsidRDefault="003A2114" w:rsidP="00263029">
      <w:pPr>
        <w:spacing w:after="0" w:line="240" w:lineRule="auto"/>
        <w:rPr>
          <w:rFonts w:ascii="Times New Roman" w:eastAsia="Times New Roman" w:hAnsi="Times New Roman"/>
          <w:sz w:val="24"/>
          <w:szCs w:val="24"/>
        </w:rPr>
      </w:pPr>
    </w:p>
    <w:p w:rsidR="003A2114" w:rsidRPr="007D3951" w:rsidRDefault="003A2114" w:rsidP="00263029">
      <w:pPr>
        <w:spacing w:after="0" w:line="240" w:lineRule="auto"/>
        <w:rPr>
          <w:rFonts w:ascii="Times New Roman" w:eastAsia="Times New Roman" w:hAnsi="Times New Roman"/>
          <w:sz w:val="24"/>
          <w:szCs w:val="24"/>
        </w:rPr>
      </w:pPr>
      <w:r w:rsidRPr="007D3951">
        <w:rPr>
          <w:rFonts w:ascii="Times New Roman" w:eastAsia="Times New Roman" w:hAnsi="Times New Roman"/>
          <w:sz w:val="24"/>
          <w:szCs w:val="24"/>
        </w:rPr>
        <w:t>This proposed rulemaking is authorized under section 5</w:t>
      </w:r>
      <w:r w:rsidR="001B38C3">
        <w:rPr>
          <w:rFonts w:ascii="Times New Roman" w:eastAsia="Times New Roman" w:hAnsi="Times New Roman"/>
          <w:sz w:val="24"/>
          <w:szCs w:val="24"/>
        </w:rPr>
        <w:t>(a)(1)</w:t>
      </w:r>
      <w:r w:rsidRPr="007D3951">
        <w:rPr>
          <w:rFonts w:ascii="Times New Roman" w:eastAsia="Times New Roman" w:hAnsi="Times New Roman"/>
          <w:sz w:val="24"/>
          <w:szCs w:val="24"/>
        </w:rPr>
        <w:t xml:space="preserve"> of the Air Pollution Control Act (35 P. S. § 4005), which</w:t>
      </w:r>
      <w:bookmarkStart w:id="0" w:name="_GoBack"/>
      <w:bookmarkEnd w:id="0"/>
      <w:r w:rsidRPr="007D3951">
        <w:rPr>
          <w:rFonts w:ascii="Times New Roman" w:eastAsia="Times New Roman" w:hAnsi="Times New Roman"/>
          <w:sz w:val="24"/>
          <w:szCs w:val="24"/>
        </w:rPr>
        <w:t xml:space="preserve"> grants the Board the authority to adopt rules and regulations for the prevention, control, reduction and abatement of air pollution in this Commonwealth, and</w:t>
      </w:r>
      <w:r w:rsidR="00262161">
        <w:rPr>
          <w:rFonts w:ascii="Times New Roman" w:eastAsia="Times New Roman" w:hAnsi="Times New Roman"/>
          <w:sz w:val="24"/>
          <w:szCs w:val="24"/>
        </w:rPr>
        <w:t xml:space="preserve"> </w:t>
      </w:r>
      <w:r w:rsidRPr="007D3951">
        <w:rPr>
          <w:rFonts w:ascii="Times New Roman" w:eastAsia="Times New Roman" w:hAnsi="Times New Roman"/>
          <w:sz w:val="24"/>
          <w:szCs w:val="24"/>
        </w:rPr>
        <w:t xml:space="preserve">section </w:t>
      </w:r>
      <w:r w:rsidR="00C719AD">
        <w:rPr>
          <w:rFonts w:ascii="Times New Roman" w:eastAsia="Times New Roman" w:hAnsi="Times New Roman"/>
          <w:sz w:val="24"/>
          <w:szCs w:val="24"/>
        </w:rPr>
        <w:lastRenderedPageBreak/>
        <w:t>5</w:t>
      </w:r>
      <w:r w:rsidRPr="007D3951">
        <w:rPr>
          <w:rFonts w:ascii="Times New Roman" w:eastAsia="Times New Roman" w:hAnsi="Times New Roman"/>
          <w:sz w:val="24"/>
          <w:szCs w:val="24"/>
        </w:rPr>
        <w:t>(a)(8)</w:t>
      </w:r>
      <w:r w:rsidR="00E2404A">
        <w:rPr>
          <w:rFonts w:ascii="Times New Roman" w:eastAsia="Times New Roman" w:hAnsi="Times New Roman"/>
          <w:sz w:val="24"/>
          <w:szCs w:val="24"/>
        </w:rPr>
        <w:t>, which</w:t>
      </w:r>
      <w:r w:rsidRPr="007D3951">
        <w:rPr>
          <w:rFonts w:ascii="Times New Roman" w:eastAsia="Times New Roman" w:hAnsi="Times New Roman"/>
          <w:sz w:val="24"/>
          <w:szCs w:val="24"/>
        </w:rPr>
        <w:t xml:space="preserve"> grants the Board the authority to adopt rules and regulations designed to implement the Clean Air Act (</w:t>
      </w:r>
      <w:smartTag w:uri="urn:schemas-microsoft-com:office:smarttags" w:element="stockticker">
        <w:r w:rsidRPr="007D3951">
          <w:rPr>
            <w:rFonts w:ascii="Times New Roman" w:eastAsia="Times New Roman" w:hAnsi="Times New Roman"/>
            <w:sz w:val="24"/>
            <w:szCs w:val="24"/>
          </w:rPr>
          <w:t>CAA</w:t>
        </w:r>
      </w:smartTag>
      <w:r w:rsidRPr="007D3951">
        <w:rPr>
          <w:rFonts w:ascii="Times New Roman" w:eastAsia="Times New Roman" w:hAnsi="Times New Roman"/>
          <w:sz w:val="24"/>
          <w:szCs w:val="24"/>
        </w:rPr>
        <w:t>)</w:t>
      </w:r>
      <w:r w:rsidR="00E2404A">
        <w:rPr>
          <w:rFonts w:ascii="Times New Roman" w:eastAsia="Times New Roman" w:hAnsi="Times New Roman"/>
          <w:sz w:val="24"/>
          <w:szCs w:val="24"/>
        </w:rPr>
        <w:t xml:space="preserve"> (42 U.S.C.A. §§ 7401</w:t>
      </w:r>
      <w:r w:rsidR="00947D6B">
        <w:rPr>
          <w:rFonts w:ascii="Times New Roman" w:eastAsia="Times New Roman" w:hAnsi="Times New Roman"/>
          <w:sz w:val="24"/>
          <w:szCs w:val="24"/>
        </w:rPr>
        <w:t>—</w:t>
      </w:r>
      <w:r w:rsidR="00E2404A">
        <w:rPr>
          <w:rFonts w:ascii="Times New Roman" w:eastAsia="Times New Roman" w:hAnsi="Times New Roman"/>
          <w:sz w:val="24"/>
          <w:szCs w:val="24"/>
        </w:rPr>
        <w:t>7671q)</w:t>
      </w:r>
      <w:r w:rsidR="00C719AD">
        <w:rPr>
          <w:rFonts w:ascii="Times New Roman" w:eastAsia="Times New Roman" w:hAnsi="Times New Roman"/>
          <w:sz w:val="24"/>
          <w:szCs w:val="24"/>
        </w:rPr>
        <w:t xml:space="preserve">.  </w:t>
      </w:r>
    </w:p>
    <w:p w:rsidR="003A2114" w:rsidRDefault="003A2114" w:rsidP="00263029">
      <w:pPr>
        <w:spacing w:after="0" w:line="240" w:lineRule="auto"/>
        <w:rPr>
          <w:rFonts w:ascii="Times New Roman" w:eastAsia="Times New Roman" w:hAnsi="Times New Roman"/>
          <w:sz w:val="24"/>
          <w:szCs w:val="24"/>
        </w:rPr>
      </w:pPr>
    </w:p>
    <w:p w:rsidR="003A2114" w:rsidRPr="007D3951" w:rsidRDefault="003A2114" w:rsidP="00263029">
      <w:pPr>
        <w:spacing w:after="0" w:line="240" w:lineRule="auto"/>
        <w:rPr>
          <w:rFonts w:ascii="Times New Roman" w:eastAsia="Times New Roman" w:hAnsi="Times New Roman"/>
          <w:b/>
          <w:sz w:val="24"/>
          <w:szCs w:val="24"/>
        </w:rPr>
      </w:pPr>
      <w:r w:rsidRPr="007D3951">
        <w:rPr>
          <w:rFonts w:ascii="Times New Roman" w:eastAsia="Times New Roman" w:hAnsi="Times New Roman"/>
          <w:b/>
          <w:sz w:val="24"/>
          <w:szCs w:val="24"/>
        </w:rPr>
        <w:t>D. Background and Purpose</w:t>
      </w:r>
    </w:p>
    <w:p w:rsidR="002E2B4A" w:rsidRPr="0074395C" w:rsidRDefault="002E2B4A" w:rsidP="0074395C">
      <w:pPr>
        <w:spacing w:after="0" w:line="240" w:lineRule="auto"/>
        <w:rPr>
          <w:rFonts w:ascii="Times New Roman" w:eastAsia="Times New Roman" w:hAnsi="Times New Roman"/>
          <w:sz w:val="24"/>
          <w:szCs w:val="24"/>
        </w:rPr>
      </w:pPr>
    </w:p>
    <w:p w:rsidR="00A44EC8" w:rsidRDefault="009D6D63" w:rsidP="0027322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PM </w:t>
      </w:r>
      <w:r w:rsidR="00A44EC8" w:rsidRPr="00273222">
        <w:rPr>
          <w:rFonts w:ascii="Times New Roman" w:eastAsia="Times New Roman" w:hAnsi="Times New Roman"/>
          <w:sz w:val="24"/>
          <w:szCs w:val="24"/>
        </w:rPr>
        <w:t xml:space="preserve">is the term for a mixture of solid particles and liquid droplets found in the air. </w:t>
      </w:r>
      <w:r w:rsidR="00A44EC8">
        <w:rPr>
          <w:rFonts w:ascii="Times New Roman" w:eastAsia="Times New Roman" w:hAnsi="Times New Roman"/>
          <w:sz w:val="24"/>
          <w:szCs w:val="24"/>
        </w:rPr>
        <w:t xml:space="preserve"> </w:t>
      </w:r>
      <w:r w:rsidR="00A44EC8" w:rsidRPr="00273222">
        <w:rPr>
          <w:rFonts w:ascii="Times New Roman" w:eastAsia="Times New Roman" w:hAnsi="Times New Roman"/>
          <w:sz w:val="24"/>
          <w:szCs w:val="24"/>
        </w:rPr>
        <w:t>Some particles, such as dust, dirt, soot or smoke, are large or dark enough to be seen with the naked eye</w:t>
      </w:r>
      <w:r w:rsidR="00E2404A">
        <w:rPr>
          <w:rFonts w:ascii="Times New Roman" w:eastAsia="Times New Roman" w:hAnsi="Times New Roman"/>
          <w:sz w:val="24"/>
          <w:szCs w:val="24"/>
        </w:rPr>
        <w:t>;</w:t>
      </w:r>
      <w:r w:rsidR="00A44EC8" w:rsidRPr="00273222">
        <w:rPr>
          <w:rFonts w:ascii="Times New Roman" w:eastAsia="Times New Roman" w:hAnsi="Times New Roman"/>
          <w:sz w:val="24"/>
          <w:szCs w:val="24"/>
        </w:rPr>
        <w:t xml:space="preserve"> </w:t>
      </w:r>
      <w:r w:rsidR="00E2404A">
        <w:rPr>
          <w:rFonts w:ascii="Times New Roman" w:eastAsia="Times New Roman" w:hAnsi="Times New Roman"/>
          <w:sz w:val="24"/>
          <w:szCs w:val="24"/>
        </w:rPr>
        <w:t>o</w:t>
      </w:r>
      <w:r w:rsidR="00A44EC8" w:rsidRPr="00273222">
        <w:rPr>
          <w:rFonts w:ascii="Times New Roman" w:eastAsia="Times New Roman" w:hAnsi="Times New Roman"/>
          <w:sz w:val="24"/>
          <w:szCs w:val="24"/>
        </w:rPr>
        <w:t>thers are so small they can only be detected using an electron microscope.</w:t>
      </w:r>
      <w:r w:rsidR="00A44EC8">
        <w:rPr>
          <w:rFonts w:ascii="Times New Roman" w:eastAsia="Times New Roman" w:hAnsi="Times New Roman"/>
          <w:sz w:val="24"/>
          <w:szCs w:val="24"/>
        </w:rPr>
        <w:t xml:space="preserve">  </w:t>
      </w:r>
      <w:r w:rsidR="00A44EC8" w:rsidRPr="00273222">
        <w:rPr>
          <w:rFonts w:ascii="Times New Roman" w:eastAsia="Times New Roman" w:hAnsi="Times New Roman"/>
          <w:sz w:val="24"/>
          <w:szCs w:val="24"/>
        </w:rPr>
        <w:t>PM includes "inhalable coarse particles," with diameters larger than 2.5 micrometers and smaller than 10 micrometers</w:t>
      </w:r>
      <w:r w:rsidR="00F36A1B">
        <w:rPr>
          <w:rFonts w:ascii="Times New Roman" w:eastAsia="Times New Roman" w:hAnsi="Times New Roman"/>
          <w:sz w:val="24"/>
          <w:szCs w:val="24"/>
        </w:rPr>
        <w:t xml:space="preserve"> (PM-10)</w:t>
      </w:r>
      <w:r w:rsidR="00A44EC8" w:rsidRPr="00273222">
        <w:rPr>
          <w:rFonts w:ascii="Times New Roman" w:eastAsia="Times New Roman" w:hAnsi="Times New Roman"/>
          <w:sz w:val="24"/>
          <w:szCs w:val="24"/>
        </w:rPr>
        <w:t xml:space="preserve"> and "fine particles," with diameters that are 2.5 micrometers and smaller</w:t>
      </w:r>
      <w:r w:rsidR="00F36A1B">
        <w:rPr>
          <w:rFonts w:ascii="Times New Roman" w:eastAsia="Times New Roman" w:hAnsi="Times New Roman"/>
          <w:sz w:val="24"/>
          <w:szCs w:val="24"/>
        </w:rPr>
        <w:t xml:space="preserve"> (PM</w:t>
      </w:r>
      <w:r w:rsidR="00F36A1B" w:rsidRPr="00DA7D32">
        <w:rPr>
          <w:rFonts w:ascii="Times New Roman" w:eastAsia="Times New Roman" w:hAnsi="Times New Roman"/>
          <w:sz w:val="24"/>
          <w:szCs w:val="24"/>
          <w:vertAlign w:val="subscript"/>
        </w:rPr>
        <w:t>2.5</w:t>
      </w:r>
      <w:r w:rsidR="00F36A1B">
        <w:rPr>
          <w:rFonts w:ascii="Times New Roman" w:eastAsia="Times New Roman" w:hAnsi="Times New Roman"/>
          <w:sz w:val="24"/>
          <w:szCs w:val="24"/>
        </w:rPr>
        <w:t>)</w:t>
      </w:r>
      <w:r w:rsidR="00A44EC8" w:rsidRPr="00273222">
        <w:rPr>
          <w:rFonts w:ascii="Times New Roman" w:eastAsia="Times New Roman" w:hAnsi="Times New Roman"/>
          <w:sz w:val="24"/>
          <w:szCs w:val="24"/>
        </w:rPr>
        <w:t>.</w:t>
      </w:r>
      <w:r w:rsidR="00A44EC8">
        <w:rPr>
          <w:rFonts w:ascii="Times New Roman" w:eastAsia="Times New Roman" w:hAnsi="Times New Roman"/>
          <w:sz w:val="24"/>
          <w:szCs w:val="24"/>
        </w:rPr>
        <w:t xml:space="preserve">  </w:t>
      </w:r>
      <w:r w:rsidR="00EE470E">
        <w:rPr>
          <w:rFonts w:ascii="Times New Roman" w:eastAsia="Times New Roman" w:hAnsi="Times New Roman"/>
          <w:sz w:val="24"/>
          <w:szCs w:val="24"/>
        </w:rPr>
        <w:t xml:space="preserve">Epidemiological studies have shown a significant correlation between elevated levels of </w:t>
      </w:r>
      <w:r w:rsidR="00A44EC8">
        <w:rPr>
          <w:rFonts w:ascii="Times New Roman" w:eastAsia="Times New Roman" w:hAnsi="Times New Roman"/>
          <w:sz w:val="24"/>
          <w:szCs w:val="24"/>
        </w:rPr>
        <w:t>PM</w:t>
      </w:r>
      <w:r w:rsidR="00EE470E" w:rsidRPr="00B278F4">
        <w:rPr>
          <w:rFonts w:ascii="Times New Roman" w:eastAsia="Times New Roman" w:hAnsi="Times New Roman"/>
          <w:sz w:val="24"/>
          <w:szCs w:val="24"/>
          <w:vertAlign w:val="subscript"/>
        </w:rPr>
        <w:t>2.5</w:t>
      </w:r>
      <w:r w:rsidR="00A44EC8">
        <w:rPr>
          <w:rFonts w:ascii="Times New Roman" w:eastAsia="Times New Roman" w:hAnsi="Times New Roman"/>
          <w:sz w:val="24"/>
          <w:szCs w:val="24"/>
        </w:rPr>
        <w:t xml:space="preserve"> </w:t>
      </w:r>
      <w:r w:rsidR="000254BF">
        <w:rPr>
          <w:rFonts w:ascii="Times New Roman" w:hAnsi="Times New Roman"/>
          <w:sz w:val="24"/>
          <w:szCs w:val="24"/>
        </w:rPr>
        <w:t>and</w:t>
      </w:r>
      <w:r w:rsidR="00A44EC8" w:rsidRPr="008C2680">
        <w:rPr>
          <w:rFonts w:ascii="Times New Roman" w:hAnsi="Times New Roman"/>
          <w:sz w:val="24"/>
          <w:szCs w:val="24"/>
        </w:rPr>
        <w:t xml:space="preserve"> a number of serious health effects, including premature mortality, aggravation of respiratory and cardiovascular disease (as indicated by increased hospital admissions, emergency room visits, absences from school or work, and restricted activity days), lung disease, decreased lung function, asthma attacks and certain cardiovascular problems such as heart attacks and cardiac arrhythmia.</w:t>
      </w:r>
      <w:r w:rsidR="00A44EC8">
        <w:rPr>
          <w:rFonts w:ascii="Times New Roman" w:hAnsi="Times New Roman"/>
          <w:sz w:val="24"/>
          <w:szCs w:val="24"/>
        </w:rPr>
        <w:t xml:space="preserve">  </w:t>
      </w:r>
      <w:r w:rsidR="00A44EC8" w:rsidRPr="00DA7D32">
        <w:rPr>
          <w:rFonts w:ascii="Times New Roman" w:hAnsi="Times New Roman"/>
          <w:sz w:val="24"/>
          <w:szCs w:val="24"/>
        </w:rPr>
        <w:t xml:space="preserve">See </w:t>
      </w:r>
      <w:r w:rsidR="00D47340">
        <w:rPr>
          <w:rFonts w:ascii="Times New Roman" w:hAnsi="Times New Roman"/>
          <w:color w:val="000000"/>
          <w:sz w:val="24"/>
          <w:szCs w:val="24"/>
        </w:rPr>
        <w:t>70 FR 944 (January 5, 2005)</w:t>
      </w:r>
      <w:r w:rsidR="000254BF">
        <w:rPr>
          <w:rFonts w:ascii="Times New Roman" w:hAnsi="Times New Roman"/>
          <w:color w:val="000000"/>
          <w:sz w:val="24"/>
          <w:szCs w:val="24"/>
        </w:rPr>
        <w:t>; 72 FR 20586 (April 25, 2007)</w:t>
      </w:r>
      <w:r w:rsidR="00A137CC">
        <w:rPr>
          <w:rFonts w:ascii="Times New Roman" w:hAnsi="Times New Roman"/>
          <w:color w:val="000000"/>
          <w:sz w:val="24"/>
          <w:szCs w:val="24"/>
        </w:rPr>
        <w:t>.</w:t>
      </w:r>
    </w:p>
    <w:p w:rsidR="00A44EC8" w:rsidRDefault="00A44EC8" w:rsidP="00273222">
      <w:pPr>
        <w:spacing w:after="0" w:line="240" w:lineRule="auto"/>
        <w:rPr>
          <w:rFonts w:ascii="Times New Roman" w:eastAsia="Times New Roman" w:hAnsi="Times New Roman"/>
          <w:sz w:val="24"/>
          <w:szCs w:val="24"/>
        </w:rPr>
      </w:pPr>
    </w:p>
    <w:p w:rsidR="005A34B3" w:rsidRDefault="00E2404A" w:rsidP="005A34B3">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w:t>
      </w:r>
      <w:r w:rsidR="005A34B3" w:rsidRPr="00273222">
        <w:rPr>
          <w:rFonts w:ascii="Times New Roman" w:eastAsia="Times New Roman" w:hAnsi="Times New Roman"/>
          <w:sz w:val="24"/>
          <w:szCs w:val="24"/>
        </w:rPr>
        <w:t xml:space="preserve"> </w:t>
      </w:r>
      <w:r w:rsidR="00D47340">
        <w:rPr>
          <w:rFonts w:ascii="Times New Roman" w:eastAsia="Times New Roman" w:hAnsi="Times New Roman"/>
          <w:sz w:val="24"/>
          <w:szCs w:val="24"/>
        </w:rPr>
        <w:t>United States Environmental Protection Agency (</w:t>
      </w:r>
      <w:r w:rsidR="005A34B3" w:rsidRPr="00273222">
        <w:rPr>
          <w:rFonts w:ascii="Times New Roman" w:eastAsia="Times New Roman" w:hAnsi="Times New Roman"/>
          <w:sz w:val="24"/>
          <w:szCs w:val="24"/>
        </w:rPr>
        <w:t>EPA</w:t>
      </w:r>
      <w:r w:rsidR="00D47340">
        <w:rPr>
          <w:rFonts w:ascii="Times New Roman" w:eastAsia="Times New Roman" w:hAnsi="Times New Roman"/>
          <w:sz w:val="24"/>
          <w:szCs w:val="24"/>
        </w:rPr>
        <w:t>)</w:t>
      </w:r>
      <w:r w:rsidR="005A34B3" w:rsidRPr="00273222">
        <w:rPr>
          <w:rFonts w:ascii="Times New Roman" w:eastAsia="Times New Roman" w:hAnsi="Times New Roman"/>
          <w:sz w:val="24"/>
          <w:szCs w:val="24"/>
        </w:rPr>
        <w:t xml:space="preserve"> established the </w:t>
      </w:r>
      <w:r w:rsidR="005A34B3">
        <w:rPr>
          <w:rFonts w:ascii="Times New Roman" w:eastAsia="Times New Roman" w:hAnsi="Times New Roman"/>
          <w:sz w:val="24"/>
          <w:szCs w:val="24"/>
        </w:rPr>
        <w:t>PM National Ambient Air Quality Standard (</w:t>
      </w:r>
      <w:r w:rsidR="005A34B3" w:rsidRPr="00273222">
        <w:rPr>
          <w:rFonts w:ascii="Times New Roman" w:eastAsia="Times New Roman" w:hAnsi="Times New Roman"/>
          <w:sz w:val="24"/>
          <w:szCs w:val="24"/>
        </w:rPr>
        <w:t>NAAQS</w:t>
      </w:r>
      <w:r w:rsidR="005A34B3">
        <w:rPr>
          <w:rFonts w:ascii="Times New Roman" w:eastAsia="Times New Roman" w:hAnsi="Times New Roman"/>
          <w:sz w:val="24"/>
          <w:szCs w:val="24"/>
        </w:rPr>
        <w:t xml:space="preserve">) </w:t>
      </w:r>
      <w:r w:rsidR="00D47340">
        <w:rPr>
          <w:rFonts w:ascii="Times New Roman" w:eastAsia="Times New Roman" w:hAnsi="Times New Roman"/>
          <w:sz w:val="24"/>
          <w:szCs w:val="24"/>
        </w:rPr>
        <w:t xml:space="preserve">at 36 FR 8186 </w:t>
      </w:r>
      <w:r w:rsidR="005A34B3" w:rsidRPr="00273222">
        <w:rPr>
          <w:rFonts w:ascii="Times New Roman" w:eastAsia="Times New Roman" w:hAnsi="Times New Roman"/>
          <w:sz w:val="24"/>
          <w:szCs w:val="24"/>
        </w:rPr>
        <w:t>on April 30, 1971</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 xml:space="preserve">The </w:t>
      </w:r>
      <w:r w:rsidR="005A34B3">
        <w:rPr>
          <w:rFonts w:ascii="Times New Roman" w:eastAsia="Times New Roman" w:hAnsi="Times New Roman"/>
          <w:sz w:val="24"/>
          <w:szCs w:val="24"/>
        </w:rPr>
        <w:t>test m</w:t>
      </w:r>
      <w:r w:rsidR="005A34B3" w:rsidRPr="00273222">
        <w:rPr>
          <w:rFonts w:ascii="Times New Roman" w:eastAsia="Times New Roman" w:hAnsi="Times New Roman"/>
          <w:sz w:val="24"/>
          <w:szCs w:val="24"/>
        </w:rPr>
        <w:t>ethod</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 xml:space="preserve">specified for </w:t>
      </w:r>
      <w:r w:rsidR="005A34B3">
        <w:rPr>
          <w:rFonts w:ascii="Times New Roman" w:eastAsia="Times New Roman" w:hAnsi="Times New Roman"/>
          <w:sz w:val="24"/>
          <w:szCs w:val="24"/>
        </w:rPr>
        <w:t>d</w:t>
      </w:r>
      <w:r w:rsidR="005A34B3" w:rsidRPr="00273222">
        <w:rPr>
          <w:rFonts w:ascii="Times New Roman" w:eastAsia="Times New Roman" w:hAnsi="Times New Roman"/>
          <w:sz w:val="24"/>
          <w:szCs w:val="24"/>
        </w:rPr>
        <w:t>etermining attainment of</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the original standards was the high</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volume</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 xml:space="preserve">sampler, which collects </w:t>
      </w:r>
      <w:r w:rsidR="000254BF">
        <w:rPr>
          <w:rFonts w:ascii="Times New Roman" w:eastAsia="Times New Roman" w:hAnsi="Times New Roman"/>
          <w:sz w:val="24"/>
          <w:szCs w:val="24"/>
        </w:rPr>
        <w:t xml:space="preserve">filterable </w:t>
      </w:r>
      <w:r w:rsidR="005A34B3" w:rsidRPr="00273222">
        <w:rPr>
          <w:rFonts w:ascii="Times New Roman" w:eastAsia="Times New Roman" w:hAnsi="Times New Roman"/>
          <w:sz w:val="24"/>
          <w:szCs w:val="24"/>
        </w:rPr>
        <w:t>PM up</w:t>
      </w:r>
      <w:r w:rsidR="005A34B3">
        <w:rPr>
          <w:rFonts w:ascii="Times New Roman" w:eastAsia="Times New Roman" w:hAnsi="Times New Roman"/>
          <w:sz w:val="24"/>
          <w:szCs w:val="24"/>
        </w:rPr>
        <w:t xml:space="preserve"> </w:t>
      </w:r>
      <w:r w:rsidR="005A34B3" w:rsidRPr="00273222">
        <w:rPr>
          <w:rFonts w:ascii="Times New Roman" w:eastAsia="Times New Roman" w:hAnsi="Times New Roman"/>
          <w:sz w:val="24"/>
          <w:szCs w:val="24"/>
        </w:rPr>
        <w:t xml:space="preserve">to a nominal size of 25 to 45 </w:t>
      </w:r>
      <w:r w:rsidR="005A34B3">
        <w:rPr>
          <w:rFonts w:ascii="Times New Roman" w:eastAsia="Times New Roman" w:hAnsi="Times New Roman"/>
          <w:sz w:val="24"/>
          <w:szCs w:val="24"/>
        </w:rPr>
        <w:t>micrograms</w:t>
      </w:r>
      <w:r w:rsidR="007F2203">
        <w:rPr>
          <w:rFonts w:ascii="Times New Roman" w:eastAsia="Times New Roman" w:hAnsi="Times New Roman"/>
          <w:sz w:val="24"/>
          <w:szCs w:val="24"/>
        </w:rPr>
        <w:t xml:space="preserve"> (referred to as total suspended particulate or TSP)</w:t>
      </w:r>
      <w:r w:rsidR="003A19EC">
        <w:rPr>
          <w:rFonts w:ascii="Times New Roman" w:eastAsia="Times New Roman" w:hAnsi="Times New Roman"/>
          <w:sz w:val="24"/>
          <w:szCs w:val="24"/>
        </w:rPr>
        <w:t xml:space="preserve">. </w:t>
      </w:r>
      <w:r w:rsidR="00262161" w:rsidRPr="00DA7D32">
        <w:rPr>
          <w:rFonts w:ascii="Times New Roman" w:hAnsi="Times New Roman"/>
          <w:sz w:val="24"/>
          <w:szCs w:val="24"/>
        </w:rPr>
        <w:t>See</w:t>
      </w:r>
      <w:r w:rsidR="00262161">
        <w:rPr>
          <w:rFonts w:ascii="Times New Roman" w:hAnsi="Times New Roman"/>
          <w:sz w:val="24"/>
          <w:szCs w:val="24"/>
        </w:rPr>
        <w:t xml:space="preserve"> </w:t>
      </w:r>
      <w:r w:rsidR="00262161" w:rsidRPr="00F624B7">
        <w:rPr>
          <w:rFonts w:ascii="Times New Roman" w:hAnsi="Times New Roman"/>
          <w:sz w:val="24"/>
          <w:szCs w:val="24"/>
        </w:rPr>
        <w:t>75 FR 80118</w:t>
      </w:r>
      <w:r w:rsidR="00A137CC">
        <w:rPr>
          <w:rFonts w:ascii="Times New Roman" w:hAnsi="Times New Roman"/>
          <w:sz w:val="24"/>
          <w:szCs w:val="24"/>
        </w:rPr>
        <w:t xml:space="preserve">, </w:t>
      </w:r>
      <w:r w:rsidR="00297824">
        <w:rPr>
          <w:rFonts w:ascii="Times New Roman" w:hAnsi="Times New Roman"/>
          <w:sz w:val="24"/>
          <w:szCs w:val="24"/>
        </w:rPr>
        <w:t xml:space="preserve">80120 </w:t>
      </w:r>
      <w:r w:rsidR="00A137CC">
        <w:rPr>
          <w:rFonts w:ascii="Times New Roman" w:hAnsi="Times New Roman"/>
          <w:sz w:val="24"/>
          <w:szCs w:val="24"/>
        </w:rPr>
        <w:t>(December 21, 2010)</w:t>
      </w:r>
      <w:r w:rsidR="00262161" w:rsidRPr="00F624B7">
        <w:rPr>
          <w:rFonts w:ascii="Times New Roman" w:hAnsi="Times New Roman"/>
          <w:sz w:val="24"/>
          <w:szCs w:val="24"/>
        </w:rPr>
        <w:t>.</w:t>
      </w:r>
      <w:r w:rsidR="003A19EC">
        <w:rPr>
          <w:rFonts w:ascii="Times New Roman" w:eastAsia="Times New Roman" w:hAnsi="Times New Roman"/>
          <w:sz w:val="24"/>
          <w:szCs w:val="24"/>
        </w:rPr>
        <w:t xml:space="preserve"> </w:t>
      </w:r>
    </w:p>
    <w:p w:rsidR="005A34B3" w:rsidRDefault="005A34B3" w:rsidP="005A34B3">
      <w:pPr>
        <w:spacing w:after="0" w:line="240" w:lineRule="auto"/>
        <w:rPr>
          <w:rFonts w:ascii="Times New Roman" w:eastAsia="Times New Roman" w:hAnsi="Times New Roman"/>
          <w:sz w:val="24"/>
          <w:szCs w:val="24"/>
        </w:rPr>
      </w:pPr>
    </w:p>
    <w:p w:rsidR="005A34B3" w:rsidRPr="00B278F4" w:rsidRDefault="005A34B3" w:rsidP="005A34B3">
      <w:pPr>
        <w:spacing w:after="0" w:line="240" w:lineRule="auto"/>
        <w:rPr>
          <w:rFonts w:ascii="Times New Roman" w:eastAsia="Times New Roman" w:hAnsi="Times New Roman"/>
          <w:sz w:val="24"/>
          <w:szCs w:val="24"/>
          <w:highlight w:val="yellow"/>
        </w:rPr>
      </w:pPr>
      <w:r w:rsidRPr="00F86D0C">
        <w:rPr>
          <w:rFonts w:ascii="Times New Roman" w:eastAsia="Times New Roman" w:hAnsi="Times New Roman"/>
          <w:sz w:val="24"/>
          <w:szCs w:val="24"/>
        </w:rPr>
        <w:t xml:space="preserve">On September 11, 1971, </w:t>
      </w:r>
      <w:r w:rsidR="00890FFE" w:rsidRPr="00F86D0C">
        <w:rPr>
          <w:rFonts w:ascii="Times New Roman" w:eastAsia="Times New Roman" w:hAnsi="Times New Roman"/>
          <w:sz w:val="24"/>
          <w:szCs w:val="24"/>
        </w:rPr>
        <w:t>t</w:t>
      </w:r>
      <w:r w:rsidRPr="00F86D0C">
        <w:rPr>
          <w:rFonts w:ascii="Times New Roman" w:eastAsia="Times New Roman" w:hAnsi="Times New Roman"/>
          <w:sz w:val="24"/>
          <w:szCs w:val="24"/>
        </w:rPr>
        <w:t xml:space="preserve">he Department of Environmental Resources, the predecessor agency to the Department, </w:t>
      </w:r>
      <w:r w:rsidR="00A44EC8" w:rsidRPr="00F86D0C">
        <w:rPr>
          <w:rFonts w:ascii="Times New Roman" w:eastAsia="Times New Roman" w:hAnsi="Times New Roman"/>
          <w:sz w:val="24"/>
          <w:szCs w:val="24"/>
        </w:rPr>
        <w:t>initially promulgated PM emission standards for combustion units, incinerators, and processes</w:t>
      </w:r>
      <w:r w:rsidR="0062738E" w:rsidRPr="00F86D0C">
        <w:rPr>
          <w:rFonts w:ascii="Times New Roman" w:eastAsia="Times New Roman" w:hAnsi="Times New Roman"/>
          <w:sz w:val="24"/>
          <w:szCs w:val="24"/>
        </w:rPr>
        <w:t xml:space="preserve"> under §§ 123.11</w:t>
      </w:r>
      <w:r w:rsidR="00947D6B" w:rsidRPr="00F86D0C">
        <w:rPr>
          <w:rFonts w:ascii="Times New Roman" w:eastAsia="Times New Roman" w:hAnsi="Times New Roman"/>
          <w:sz w:val="24"/>
          <w:szCs w:val="24"/>
        </w:rPr>
        <w:t>—</w:t>
      </w:r>
      <w:r w:rsidR="00BB5AD6" w:rsidRPr="00F86D0C">
        <w:rPr>
          <w:rFonts w:ascii="Times New Roman" w:eastAsia="Times New Roman" w:hAnsi="Times New Roman"/>
          <w:sz w:val="24"/>
          <w:szCs w:val="24"/>
        </w:rPr>
        <w:t>123.</w:t>
      </w:r>
      <w:r w:rsidR="0062738E" w:rsidRPr="00F86D0C">
        <w:rPr>
          <w:rFonts w:ascii="Times New Roman" w:eastAsia="Times New Roman" w:hAnsi="Times New Roman"/>
          <w:sz w:val="24"/>
          <w:szCs w:val="24"/>
        </w:rPr>
        <w:t>13</w:t>
      </w:r>
      <w:r w:rsidR="00A44EC8" w:rsidRPr="00F86D0C">
        <w:rPr>
          <w:rFonts w:ascii="Times New Roman" w:eastAsia="Times New Roman" w:hAnsi="Times New Roman"/>
          <w:sz w:val="24"/>
          <w:szCs w:val="24"/>
        </w:rPr>
        <w:t xml:space="preserve">.  </w:t>
      </w:r>
      <w:r w:rsidR="0024155A" w:rsidRPr="00F86D0C">
        <w:rPr>
          <w:rFonts w:ascii="Times New Roman" w:eastAsia="Times New Roman" w:hAnsi="Times New Roman"/>
          <w:sz w:val="24"/>
          <w:szCs w:val="24"/>
        </w:rPr>
        <w:t xml:space="preserve">See </w:t>
      </w:r>
      <w:r w:rsidR="00A44EC8" w:rsidRPr="00F86D0C">
        <w:rPr>
          <w:rFonts w:ascii="Times New Roman" w:eastAsia="Times New Roman" w:hAnsi="Times New Roman"/>
          <w:sz w:val="24"/>
          <w:szCs w:val="24"/>
        </w:rPr>
        <w:t xml:space="preserve">1 Pa.B. 1804.  </w:t>
      </w:r>
      <w:r w:rsidR="0062738E" w:rsidRPr="00F86D0C">
        <w:rPr>
          <w:rFonts w:ascii="Times New Roman" w:eastAsia="Times New Roman" w:hAnsi="Times New Roman"/>
          <w:sz w:val="24"/>
          <w:szCs w:val="24"/>
        </w:rPr>
        <w:t>Then on March 20, 1972, t</w:t>
      </w:r>
      <w:r w:rsidR="00A44EC8" w:rsidRPr="00F86D0C">
        <w:rPr>
          <w:rFonts w:ascii="Times New Roman" w:eastAsia="Times New Roman" w:hAnsi="Times New Roman"/>
          <w:sz w:val="24"/>
          <w:szCs w:val="24"/>
        </w:rPr>
        <w:t xml:space="preserve">est methods for determining emissions of PM were promulgated </w:t>
      </w:r>
      <w:r w:rsidR="0062738E" w:rsidRPr="00F86D0C">
        <w:rPr>
          <w:rFonts w:ascii="Times New Roman" w:eastAsia="Times New Roman" w:hAnsi="Times New Roman"/>
          <w:sz w:val="24"/>
          <w:szCs w:val="24"/>
        </w:rPr>
        <w:t>under § 139.12.  See 2 P</w:t>
      </w:r>
      <w:r w:rsidR="0024155A" w:rsidRPr="00F86D0C">
        <w:rPr>
          <w:rFonts w:ascii="Times New Roman" w:eastAsia="Times New Roman" w:hAnsi="Times New Roman"/>
          <w:sz w:val="24"/>
          <w:szCs w:val="24"/>
        </w:rPr>
        <w:t>a</w:t>
      </w:r>
      <w:r w:rsidR="0062738E" w:rsidRPr="00F86D0C">
        <w:rPr>
          <w:rFonts w:ascii="Times New Roman" w:eastAsia="Times New Roman" w:hAnsi="Times New Roman"/>
          <w:sz w:val="24"/>
          <w:szCs w:val="24"/>
        </w:rPr>
        <w:t xml:space="preserve">.B. 383.  These methods included the use of both dry filters and wet impingers to test for </w:t>
      </w:r>
      <w:r w:rsidR="002D6F37" w:rsidRPr="00F86D0C">
        <w:rPr>
          <w:rFonts w:ascii="Times New Roman" w:eastAsia="Times New Roman" w:hAnsi="Times New Roman"/>
          <w:sz w:val="24"/>
          <w:szCs w:val="24"/>
        </w:rPr>
        <w:t xml:space="preserve">filterable and condensable </w:t>
      </w:r>
      <w:r w:rsidR="0062738E" w:rsidRPr="00F86D0C">
        <w:rPr>
          <w:rFonts w:ascii="Times New Roman" w:eastAsia="Times New Roman" w:hAnsi="Times New Roman"/>
          <w:sz w:val="24"/>
          <w:szCs w:val="24"/>
        </w:rPr>
        <w:t xml:space="preserve">PM. </w:t>
      </w:r>
      <w:r w:rsidR="0062738E" w:rsidRPr="00B278F4">
        <w:rPr>
          <w:rFonts w:ascii="Times New Roman" w:eastAsia="Times New Roman" w:hAnsi="Times New Roman"/>
          <w:sz w:val="24"/>
          <w:szCs w:val="24"/>
          <w:highlight w:val="yellow"/>
        </w:rPr>
        <w:t xml:space="preserve"> </w:t>
      </w:r>
    </w:p>
    <w:p w:rsidR="007A0047" w:rsidRDefault="007A0047" w:rsidP="005A34B3">
      <w:pPr>
        <w:spacing w:after="0" w:line="240" w:lineRule="auto"/>
        <w:rPr>
          <w:rFonts w:ascii="Times New Roman" w:eastAsia="Times New Roman" w:hAnsi="Times New Roman"/>
          <w:sz w:val="24"/>
          <w:szCs w:val="24"/>
          <w:highlight w:val="yellow"/>
        </w:rPr>
      </w:pPr>
    </w:p>
    <w:p w:rsidR="00842526" w:rsidRPr="00273222" w:rsidRDefault="00842526" w:rsidP="005A34B3">
      <w:pPr>
        <w:spacing w:after="0" w:line="240" w:lineRule="auto"/>
        <w:rPr>
          <w:rFonts w:ascii="Times New Roman" w:eastAsia="Times New Roman" w:hAnsi="Times New Roman"/>
          <w:sz w:val="24"/>
          <w:szCs w:val="24"/>
        </w:rPr>
      </w:pPr>
      <w:r w:rsidRPr="00F86D0C">
        <w:rPr>
          <w:rFonts w:ascii="Times New Roman" w:eastAsia="Times New Roman" w:hAnsi="Times New Roman"/>
          <w:sz w:val="24"/>
          <w:szCs w:val="24"/>
        </w:rPr>
        <w:t xml:space="preserve">On December 27, 1997, </w:t>
      </w:r>
      <w:r w:rsidR="0062738E" w:rsidRPr="00F86D0C">
        <w:rPr>
          <w:rFonts w:ascii="Times New Roman" w:eastAsia="Times New Roman" w:hAnsi="Times New Roman"/>
          <w:sz w:val="24"/>
          <w:szCs w:val="24"/>
        </w:rPr>
        <w:t>the Department deleted the requirement to use wet impingers to test for PM because that provision</w:t>
      </w:r>
      <w:r w:rsidRPr="00F86D0C">
        <w:rPr>
          <w:rFonts w:ascii="Times New Roman" w:eastAsia="Times New Roman" w:hAnsi="Times New Roman"/>
          <w:sz w:val="24"/>
          <w:szCs w:val="24"/>
        </w:rPr>
        <w:t xml:space="preserve"> was more stringent than the applicable </w:t>
      </w:r>
      <w:r w:rsidR="00DA72E8" w:rsidRPr="00F86D0C">
        <w:rPr>
          <w:rFonts w:ascii="Times New Roman" w:eastAsia="Times New Roman" w:hAnsi="Times New Roman"/>
          <w:sz w:val="24"/>
          <w:szCs w:val="24"/>
        </w:rPr>
        <w:t>F</w:t>
      </w:r>
      <w:r w:rsidRPr="00F86D0C">
        <w:rPr>
          <w:rFonts w:ascii="Times New Roman" w:eastAsia="Times New Roman" w:hAnsi="Times New Roman"/>
          <w:sz w:val="24"/>
          <w:szCs w:val="24"/>
        </w:rPr>
        <w:t>ederal requirement and provided little environmental benefit.</w:t>
      </w:r>
      <w:r w:rsidR="0062738E" w:rsidRPr="00F86D0C">
        <w:rPr>
          <w:rFonts w:ascii="Times New Roman" w:eastAsia="Times New Roman" w:hAnsi="Times New Roman"/>
          <w:sz w:val="24"/>
          <w:szCs w:val="24"/>
        </w:rPr>
        <w:t xml:space="preserve">  See 27 Pa.B. 6804.  </w:t>
      </w:r>
      <w:r w:rsidRPr="00F86D0C">
        <w:rPr>
          <w:rFonts w:ascii="Times New Roman" w:eastAsia="Times New Roman" w:hAnsi="Times New Roman"/>
          <w:sz w:val="24"/>
          <w:szCs w:val="24"/>
        </w:rPr>
        <w:t>Under this change</w:t>
      </w:r>
      <w:r w:rsidR="00A137CC" w:rsidRPr="00F86D0C">
        <w:rPr>
          <w:rFonts w:ascii="Times New Roman" w:eastAsia="Times New Roman" w:hAnsi="Times New Roman"/>
          <w:sz w:val="24"/>
          <w:szCs w:val="24"/>
        </w:rPr>
        <w:t>,</w:t>
      </w:r>
      <w:r w:rsidRPr="00F86D0C">
        <w:rPr>
          <w:rFonts w:ascii="Times New Roman" w:eastAsia="Times New Roman" w:hAnsi="Times New Roman"/>
          <w:sz w:val="24"/>
          <w:szCs w:val="24"/>
        </w:rPr>
        <w:t xml:space="preserve"> </w:t>
      </w:r>
      <w:r w:rsidR="000254BF" w:rsidRPr="00F86D0C">
        <w:rPr>
          <w:rFonts w:ascii="Times New Roman" w:eastAsia="Times New Roman" w:hAnsi="Times New Roman"/>
          <w:sz w:val="24"/>
          <w:szCs w:val="24"/>
        </w:rPr>
        <w:t xml:space="preserve">the owners and operators of </w:t>
      </w:r>
      <w:r w:rsidRPr="00F86D0C">
        <w:rPr>
          <w:rFonts w:ascii="Times New Roman" w:eastAsia="Times New Roman" w:hAnsi="Times New Roman"/>
          <w:sz w:val="24"/>
          <w:szCs w:val="24"/>
        </w:rPr>
        <w:t xml:space="preserve">existing </w:t>
      </w:r>
      <w:r w:rsidR="007C7E45" w:rsidRPr="00F86D0C">
        <w:rPr>
          <w:rFonts w:ascii="Times New Roman" w:eastAsia="Times New Roman" w:hAnsi="Times New Roman"/>
          <w:sz w:val="24"/>
          <w:szCs w:val="24"/>
        </w:rPr>
        <w:t xml:space="preserve">stationary </w:t>
      </w:r>
      <w:r w:rsidRPr="00F86D0C">
        <w:rPr>
          <w:rFonts w:ascii="Times New Roman" w:eastAsia="Times New Roman" w:hAnsi="Times New Roman"/>
          <w:sz w:val="24"/>
          <w:szCs w:val="24"/>
        </w:rPr>
        <w:t>sources subject to the requirements of §§ 123.11</w:t>
      </w:r>
      <w:r w:rsidR="00947D6B" w:rsidRPr="00F86D0C">
        <w:rPr>
          <w:rFonts w:ascii="Times New Roman" w:eastAsia="Times New Roman" w:hAnsi="Times New Roman"/>
          <w:sz w:val="24"/>
          <w:szCs w:val="24"/>
        </w:rPr>
        <w:t>—</w:t>
      </w:r>
      <w:r w:rsidR="0078648B" w:rsidRPr="00F86D0C">
        <w:rPr>
          <w:rFonts w:ascii="Times New Roman" w:eastAsia="Times New Roman" w:hAnsi="Times New Roman"/>
          <w:sz w:val="24"/>
          <w:szCs w:val="24"/>
        </w:rPr>
        <w:t>123.</w:t>
      </w:r>
      <w:r w:rsidRPr="00F86D0C">
        <w:rPr>
          <w:rFonts w:ascii="Times New Roman" w:eastAsia="Times New Roman" w:hAnsi="Times New Roman"/>
          <w:sz w:val="24"/>
          <w:szCs w:val="24"/>
        </w:rPr>
        <w:t xml:space="preserve">13 are only required to test for compliance with filterable </w:t>
      </w:r>
      <w:r w:rsidR="0078648B" w:rsidRPr="00F86D0C">
        <w:rPr>
          <w:rFonts w:ascii="Times New Roman" w:eastAsia="Times New Roman" w:hAnsi="Times New Roman"/>
          <w:sz w:val="24"/>
          <w:szCs w:val="24"/>
        </w:rPr>
        <w:t>PM emission standards</w:t>
      </w:r>
      <w:r w:rsidRPr="00F86D0C">
        <w:rPr>
          <w:rFonts w:ascii="Times New Roman" w:eastAsia="Times New Roman" w:hAnsi="Times New Roman"/>
          <w:sz w:val="24"/>
          <w:szCs w:val="24"/>
        </w:rPr>
        <w:t>.</w:t>
      </w:r>
      <w:r>
        <w:rPr>
          <w:rFonts w:ascii="Times New Roman" w:eastAsia="Times New Roman" w:hAnsi="Times New Roman"/>
          <w:sz w:val="24"/>
          <w:szCs w:val="24"/>
        </w:rPr>
        <w:t xml:space="preserve">    </w:t>
      </w:r>
    </w:p>
    <w:p w:rsidR="00842526" w:rsidRDefault="00842526" w:rsidP="00B631F0">
      <w:pPr>
        <w:spacing w:after="0" w:line="240" w:lineRule="auto"/>
        <w:rPr>
          <w:rFonts w:ascii="Times New Roman" w:hAnsi="Times New Roman"/>
          <w:color w:val="000000"/>
          <w:sz w:val="24"/>
          <w:szCs w:val="24"/>
        </w:rPr>
      </w:pPr>
    </w:p>
    <w:p w:rsidR="00B631F0" w:rsidRPr="008358F0" w:rsidRDefault="00B631F0" w:rsidP="00B631F0">
      <w:pPr>
        <w:spacing w:after="0" w:line="240" w:lineRule="auto"/>
        <w:rPr>
          <w:rFonts w:ascii="Times New Roman" w:hAnsi="Times New Roman"/>
          <w:color w:val="000000"/>
          <w:sz w:val="24"/>
          <w:szCs w:val="24"/>
        </w:rPr>
      </w:pPr>
      <w:r w:rsidRPr="008358F0">
        <w:rPr>
          <w:rFonts w:ascii="Times New Roman" w:hAnsi="Times New Roman"/>
          <w:color w:val="000000"/>
          <w:sz w:val="24"/>
          <w:szCs w:val="24"/>
        </w:rPr>
        <w:t xml:space="preserve">On July 18, 1997, the EPA revised the </w:t>
      </w:r>
      <w:r w:rsidR="00A137CC">
        <w:rPr>
          <w:rFonts w:ascii="Times New Roman" w:hAnsi="Times New Roman"/>
          <w:color w:val="000000"/>
          <w:sz w:val="24"/>
          <w:szCs w:val="24"/>
        </w:rPr>
        <w:t xml:space="preserve">PM </w:t>
      </w:r>
      <w:r w:rsidRPr="008358F0">
        <w:rPr>
          <w:rFonts w:ascii="Times New Roman" w:hAnsi="Times New Roman"/>
          <w:color w:val="000000"/>
          <w:sz w:val="24"/>
          <w:szCs w:val="24"/>
        </w:rPr>
        <w:t>NAAQS to add a new standard for fine particles, using PM</w:t>
      </w:r>
      <w:r w:rsidRPr="008358F0">
        <w:rPr>
          <w:rFonts w:ascii="Times New Roman" w:hAnsi="Times New Roman"/>
          <w:color w:val="000000"/>
          <w:sz w:val="24"/>
          <w:szCs w:val="24"/>
          <w:vertAlign w:val="subscript"/>
        </w:rPr>
        <w:t>2.5</w:t>
      </w:r>
      <w:r w:rsidRPr="008358F0">
        <w:rPr>
          <w:rFonts w:ascii="Times New Roman" w:hAnsi="Times New Roman"/>
          <w:color w:val="000000"/>
          <w:sz w:val="24"/>
          <w:szCs w:val="24"/>
        </w:rPr>
        <w:t xml:space="preserve"> as the indicator.  The EPA set the health-based (primary) and welfare-based (secondary) PM</w:t>
      </w:r>
      <w:r w:rsidRPr="008358F0">
        <w:rPr>
          <w:rFonts w:ascii="Times New Roman" w:hAnsi="Times New Roman"/>
          <w:color w:val="000000"/>
          <w:sz w:val="24"/>
          <w:szCs w:val="24"/>
          <w:vertAlign w:val="subscript"/>
        </w:rPr>
        <w:t>2.5</w:t>
      </w:r>
      <w:r w:rsidRPr="008358F0">
        <w:rPr>
          <w:rFonts w:ascii="Times New Roman" w:hAnsi="Times New Roman"/>
          <w:color w:val="000000"/>
          <w:sz w:val="24"/>
          <w:szCs w:val="24"/>
        </w:rPr>
        <w:t xml:space="preserve"> annual standard at a level of 15 micrograms per cubic meter (μg/m</w:t>
      </w:r>
      <w:r w:rsidRPr="008358F0">
        <w:rPr>
          <w:rFonts w:ascii="Times New Roman" w:hAnsi="Times New Roman"/>
          <w:color w:val="000000"/>
          <w:sz w:val="24"/>
          <w:szCs w:val="24"/>
          <w:vertAlign w:val="superscript"/>
        </w:rPr>
        <w:t>3</w:t>
      </w:r>
      <w:r w:rsidRPr="008358F0">
        <w:rPr>
          <w:rFonts w:ascii="Times New Roman" w:hAnsi="Times New Roman"/>
          <w:color w:val="000000"/>
          <w:sz w:val="24"/>
          <w:szCs w:val="24"/>
        </w:rPr>
        <w:t>) and the 24-hour standard at a level of 65 μg/m</w:t>
      </w:r>
      <w:r w:rsidRPr="008358F0">
        <w:rPr>
          <w:rFonts w:ascii="Times New Roman" w:hAnsi="Times New Roman"/>
          <w:color w:val="000000"/>
          <w:sz w:val="24"/>
          <w:szCs w:val="24"/>
          <w:vertAlign w:val="superscript"/>
        </w:rPr>
        <w:t>3</w:t>
      </w:r>
      <w:r w:rsidR="0049650E">
        <w:rPr>
          <w:rFonts w:ascii="Times New Roman" w:hAnsi="Times New Roman"/>
          <w:color w:val="000000"/>
          <w:sz w:val="24"/>
          <w:szCs w:val="24"/>
        </w:rPr>
        <w:t>.  See</w:t>
      </w:r>
      <w:r w:rsidR="00F36A1B">
        <w:rPr>
          <w:rFonts w:ascii="Times New Roman" w:hAnsi="Times New Roman"/>
          <w:color w:val="000000"/>
          <w:sz w:val="24"/>
          <w:szCs w:val="24"/>
        </w:rPr>
        <w:t xml:space="preserve"> 62 FR 38652</w:t>
      </w:r>
      <w:r w:rsidR="00A137CC">
        <w:rPr>
          <w:rFonts w:ascii="Times New Roman" w:hAnsi="Times New Roman"/>
          <w:color w:val="000000"/>
          <w:sz w:val="24"/>
          <w:szCs w:val="24"/>
        </w:rPr>
        <w:t xml:space="preserve">.  </w:t>
      </w:r>
      <w:r w:rsidRPr="008358F0">
        <w:rPr>
          <w:rFonts w:ascii="Times New Roman" w:hAnsi="Times New Roman"/>
          <w:color w:val="000000"/>
          <w:sz w:val="24"/>
          <w:szCs w:val="24"/>
        </w:rPr>
        <w:t>The health-based primary standard is designed to protect human health from elevated levels of PM</w:t>
      </w:r>
      <w:r w:rsidRPr="008358F0">
        <w:rPr>
          <w:rFonts w:ascii="Times New Roman" w:hAnsi="Times New Roman"/>
          <w:color w:val="000000"/>
          <w:sz w:val="24"/>
          <w:szCs w:val="24"/>
          <w:vertAlign w:val="subscript"/>
        </w:rPr>
        <w:t>2.5</w:t>
      </w:r>
      <w:r w:rsidR="0052110B" w:rsidRPr="00F86D0C">
        <w:rPr>
          <w:rFonts w:ascii="Times New Roman" w:hAnsi="Times New Roman"/>
          <w:color w:val="000000"/>
          <w:sz w:val="24"/>
          <w:szCs w:val="24"/>
        </w:rPr>
        <w:t>.</w:t>
      </w:r>
      <w:r w:rsidRPr="008358F0">
        <w:rPr>
          <w:rFonts w:ascii="Times New Roman" w:hAnsi="Times New Roman"/>
          <w:color w:val="000000"/>
          <w:sz w:val="24"/>
          <w:szCs w:val="24"/>
        </w:rPr>
        <w:t xml:space="preserve"> The secondary standard is designed to protect against major environmental effects of PM</w:t>
      </w:r>
      <w:r w:rsidRPr="008358F0">
        <w:rPr>
          <w:rFonts w:ascii="Times New Roman" w:hAnsi="Times New Roman"/>
          <w:color w:val="000000"/>
          <w:sz w:val="24"/>
          <w:szCs w:val="24"/>
          <w:vertAlign w:val="subscript"/>
        </w:rPr>
        <w:t>2.5</w:t>
      </w:r>
      <w:r w:rsidRPr="008358F0">
        <w:rPr>
          <w:rFonts w:ascii="Times New Roman" w:hAnsi="Times New Roman"/>
          <w:color w:val="000000"/>
          <w:sz w:val="24"/>
          <w:szCs w:val="24"/>
        </w:rPr>
        <w:t xml:space="preserve"> such as visibility impairment, soiling and materials damage.  </w:t>
      </w:r>
    </w:p>
    <w:p w:rsidR="00273222" w:rsidRDefault="00273222" w:rsidP="00B631F0">
      <w:pPr>
        <w:autoSpaceDE w:val="0"/>
        <w:autoSpaceDN w:val="0"/>
        <w:adjustRightInd w:val="0"/>
        <w:spacing w:after="0" w:line="240" w:lineRule="auto"/>
        <w:rPr>
          <w:rFonts w:ascii="Times New Roman" w:hAnsi="Times New Roman"/>
          <w:color w:val="000000"/>
          <w:sz w:val="24"/>
          <w:szCs w:val="24"/>
        </w:rPr>
      </w:pPr>
    </w:p>
    <w:p w:rsidR="00B631F0" w:rsidRDefault="00B631F0" w:rsidP="00B631F0">
      <w:pPr>
        <w:autoSpaceDE w:val="0"/>
        <w:autoSpaceDN w:val="0"/>
        <w:adjustRightInd w:val="0"/>
        <w:spacing w:after="0" w:line="240" w:lineRule="auto"/>
        <w:rPr>
          <w:rFonts w:ascii="Times New Roman" w:hAnsi="Times New Roman"/>
          <w:sz w:val="24"/>
          <w:szCs w:val="24"/>
        </w:rPr>
      </w:pPr>
      <w:r w:rsidRPr="008358F0">
        <w:rPr>
          <w:rFonts w:ascii="Times New Roman" w:hAnsi="Times New Roman"/>
          <w:color w:val="000000"/>
          <w:sz w:val="24"/>
          <w:szCs w:val="24"/>
        </w:rPr>
        <w:t xml:space="preserve">Subsequently, </w:t>
      </w:r>
      <w:r w:rsidR="000E291D">
        <w:rPr>
          <w:rFonts w:ascii="Times New Roman" w:hAnsi="Times New Roman"/>
          <w:color w:val="000000"/>
          <w:sz w:val="24"/>
          <w:szCs w:val="24"/>
        </w:rPr>
        <w:t xml:space="preserve">at 71 FR 61236, </w:t>
      </w:r>
      <w:r w:rsidRPr="008358F0">
        <w:rPr>
          <w:rFonts w:ascii="Times New Roman" w:hAnsi="Times New Roman"/>
          <w:color w:val="000000"/>
          <w:sz w:val="24"/>
          <w:szCs w:val="24"/>
        </w:rPr>
        <w:t>the EPA lowered the primary and secondary 24-hour NAAQS for PM</w:t>
      </w:r>
      <w:r w:rsidRPr="008358F0">
        <w:rPr>
          <w:rFonts w:ascii="Times New Roman" w:hAnsi="Times New Roman"/>
          <w:color w:val="000000"/>
          <w:sz w:val="24"/>
          <w:szCs w:val="24"/>
          <w:vertAlign w:val="subscript"/>
        </w:rPr>
        <w:t>2.5</w:t>
      </w:r>
      <w:r w:rsidRPr="008358F0">
        <w:rPr>
          <w:rFonts w:ascii="Times New Roman" w:hAnsi="Times New Roman"/>
          <w:color w:val="000000"/>
          <w:sz w:val="24"/>
          <w:szCs w:val="24"/>
        </w:rPr>
        <w:t xml:space="preserve"> to 35 μg/m</w:t>
      </w:r>
      <w:r w:rsidRPr="008358F0">
        <w:rPr>
          <w:rFonts w:ascii="Times New Roman" w:hAnsi="Times New Roman"/>
          <w:color w:val="000000"/>
          <w:sz w:val="24"/>
          <w:szCs w:val="24"/>
          <w:vertAlign w:val="superscript"/>
        </w:rPr>
        <w:t>3</w:t>
      </w:r>
      <w:r w:rsidRPr="008358F0">
        <w:rPr>
          <w:rFonts w:ascii="Times New Roman" w:hAnsi="Times New Roman"/>
          <w:color w:val="000000"/>
          <w:sz w:val="24"/>
          <w:szCs w:val="24"/>
        </w:rPr>
        <w:t xml:space="preserve"> from 65 μg/m</w:t>
      </w:r>
      <w:r w:rsidRPr="008358F0">
        <w:rPr>
          <w:rFonts w:ascii="Times New Roman" w:hAnsi="Times New Roman"/>
          <w:color w:val="000000"/>
          <w:sz w:val="24"/>
          <w:szCs w:val="24"/>
          <w:vertAlign w:val="superscript"/>
        </w:rPr>
        <w:t>3</w:t>
      </w:r>
      <w:r w:rsidR="007D135B">
        <w:rPr>
          <w:rFonts w:ascii="Times New Roman" w:hAnsi="Times New Roman"/>
          <w:color w:val="000000"/>
          <w:sz w:val="24"/>
          <w:szCs w:val="24"/>
        </w:rPr>
        <w:t xml:space="preserve"> </w:t>
      </w:r>
      <w:r w:rsidR="004E7485">
        <w:rPr>
          <w:rFonts w:ascii="Times New Roman" w:hAnsi="Times New Roman"/>
          <w:color w:val="000000"/>
          <w:sz w:val="24"/>
          <w:szCs w:val="24"/>
        </w:rPr>
        <w:t>(October 17, 2006)</w:t>
      </w:r>
      <w:r w:rsidR="00F624B7">
        <w:rPr>
          <w:rFonts w:ascii="Times New Roman" w:hAnsi="Times New Roman"/>
          <w:color w:val="000000"/>
          <w:sz w:val="24"/>
          <w:szCs w:val="24"/>
        </w:rPr>
        <w:t xml:space="preserve">.  </w:t>
      </w:r>
      <w:r w:rsidRPr="008358F0">
        <w:rPr>
          <w:rFonts w:ascii="Times New Roman" w:hAnsi="Times New Roman"/>
          <w:sz w:val="24"/>
          <w:szCs w:val="24"/>
        </w:rPr>
        <w:t xml:space="preserve">The following counties or portions thereof have been designated by the EPA as nonattainment for the 2006 fine particulate matter 24-hour NAAQS: Allegheny (partial), Armstrong (partial), Beaver, Bucks, Butler, Cambria, Chester, Cumberland, Dauphin, Delaware, Greene (partial), Indiana (partial), Lancaster, Lawrence (partial), Lebanon, Lehigh, Montgomery, Northampton, Philadelphia, </w:t>
      </w:r>
      <w:r w:rsidRPr="008358F0">
        <w:rPr>
          <w:rFonts w:ascii="Times New Roman" w:hAnsi="Times New Roman"/>
          <w:color w:val="000000"/>
          <w:sz w:val="24"/>
          <w:szCs w:val="24"/>
        </w:rPr>
        <w:t xml:space="preserve">Pittsburgh/Liberty-Clairton (partial), </w:t>
      </w:r>
      <w:r w:rsidRPr="008358F0">
        <w:rPr>
          <w:rFonts w:ascii="Times New Roman" w:hAnsi="Times New Roman"/>
          <w:sz w:val="24"/>
          <w:szCs w:val="24"/>
        </w:rPr>
        <w:t xml:space="preserve">Washington, Westmoreland and York.  </w:t>
      </w:r>
      <w:r w:rsidRPr="00947D6B">
        <w:rPr>
          <w:rFonts w:ascii="Times New Roman" w:hAnsi="Times New Roman"/>
          <w:sz w:val="24"/>
          <w:szCs w:val="24"/>
        </w:rPr>
        <w:t>See</w:t>
      </w:r>
      <w:r w:rsidRPr="008358F0">
        <w:rPr>
          <w:rFonts w:ascii="Times New Roman" w:hAnsi="Times New Roman"/>
          <w:sz w:val="24"/>
          <w:szCs w:val="24"/>
        </w:rPr>
        <w:t xml:space="preserve"> 74 FR 58688</w:t>
      </w:r>
      <w:r w:rsidR="004E7485">
        <w:rPr>
          <w:rFonts w:ascii="Times New Roman" w:hAnsi="Times New Roman"/>
          <w:sz w:val="24"/>
          <w:szCs w:val="24"/>
        </w:rPr>
        <w:t>,</w:t>
      </w:r>
      <w:r w:rsidRPr="008358F0">
        <w:rPr>
          <w:rFonts w:ascii="Times New Roman" w:hAnsi="Times New Roman"/>
          <w:sz w:val="24"/>
          <w:szCs w:val="24"/>
        </w:rPr>
        <w:t xml:space="preserve"> 58758 (November 13, 2009).</w:t>
      </w:r>
    </w:p>
    <w:p w:rsidR="0052110B" w:rsidRDefault="0052110B" w:rsidP="00B631F0">
      <w:pPr>
        <w:autoSpaceDE w:val="0"/>
        <w:autoSpaceDN w:val="0"/>
        <w:adjustRightInd w:val="0"/>
        <w:spacing w:after="0" w:line="240" w:lineRule="auto"/>
        <w:rPr>
          <w:rFonts w:ascii="Times New Roman" w:hAnsi="Times New Roman"/>
          <w:sz w:val="24"/>
          <w:szCs w:val="24"/>
        </w:rPr>
      </w:pPr>
    </w:p>
    <w:p w:rsidR="00A137CC" w:rsidRDefault="00087DF9" w:rsidP="00087DF9">
      <w:pPr>
        <w:spacing w:after="0" w:line="240" w:lineRule="auto"/>
        <w:rPr>
          <w:rFonts w:ascii="Times New Roman" w:hAnsi="Times New Roman"/>
          <w:sz w:val="24"/>
          <w:szCs w:val="24"/>
        </w:rPr>
      </w:pPr>
      <w:r w:rsidRPr="0074395C">
        <w:rPr>
          <w:rFonts w:ascii="Times New Roman" w:hAnsi="Times New Roman"/>
          <w:sz w:val="24"/>
          <w:szCs w:val="24"/>
        </w:rPr>
        <w:t>Section 110 of the CAA</w:t>
      </w:r>
      <w:r w:rsidR="00326536">
        <w:rPr>
          <w:rFonts w:ascii="Times New Roman" w:hAnsi="Times New Roman"/>
          <w:sz w:val="24"/>
          <w:szCs w:val="24"/>
        </w:rPr>
        <w:t xml:space="preserve"> (42 U.S.C.A. § 7410)</w:t>
      </w:r>
      <w:r w:rsidRPr="0074395C">
        <w:rPr>
          <w:rFonts w:ascii="Times New Roman" w:hAnsi="Times New Roman"/>
          <w:sz w:val="24"/>
          <w:szCs w:val="24"/>
        </w:rPr>
        <w:t xml:space="preserve"> requires State and local air pollution control agencies to develop, and submit </w:t>
      </w:r>
      <w:r w:rsidR="00A137CC">
        <w:rPr>
          <w:rFonts w:ascii="Times New Roman" w:hAnsi="Times New Roman"/>
          <w:sz w:val="24"/>
          <w:szCs w:val="24"/>
        </w:rPr>
        <w:t xml:space="preserve">to </w:t>
      </w:r>
      <w:r w:rsidR="00326536">
        <w:rPr>
          <w:rFonts w:ascii="Times New Roman" w:hAnsi="Times New Roman"/>
          <w:sz w:val="24"/>
          <w:szCs w:val="24"/>
        </w:rPr>
        <w:t xml:space="preserve">the </w:t>
      </w:r>
      <w:r w:rsidRPr="0074395C">
        <w:rPr>
          <w:rFonts w:ascii="Times New Roman" w:hAnsi="Times New Roman"/>
          <w:sz w:val="24"/>
          <w:szCs w:val="24"/>
        </w:rPr>
        <w:t xml:space="preserve">EPA </w:t>
      </w:r>
      <w:r w:rsidR="00A137CC">
        <w:rPr>
          <w:rFonts w:ascii="Times New Roman" w:hAnsi="Times New Roman"/>
          <w:sz w:val="24"/>
          <w:szCs w:val="24"/>
        </w:rPr>
        <w:t xml:space="preserve">for </w:t>
      </w:r>
      <w:r w:rsidRPr="0074395C">
        <w:rPr>
          <w:rFonts w:ascii="Times New Roman" w:hAnsi="Times New Roman"/>
          <w:sz w:val="24"/>
          <w:szCs w:val="24"/>
        </w:rPr>
        <w:t xml:space="preserve">approval, </w:t>
      </w:r>
      <w:r w:rsidR="00A137CC">
        <w:rPr>
          <w:rFonts w:ascii="Times New Roman" w:hAnsi="Times New Roman"/>
          <w:sz w:val="24"/>
          <w:szCs w:val="24"/>
        </w:rPr>
        <w:t>State Implementation Plans (</w:t>
      </w:r>
      <w:r w:rsidRPr="0074395C">
        <w:rPr>
          <w:rFonts w:ascii="Times New Roman" w:hAnsi="Times New Roman"/>
          <w:sz w:val="24"/>
          <w:szCs w:val="24"/>
        </w:rPr>
        <w:t>SIPs</w:t>
      </w:r>
      <w:r w:rsidR="00A137CC">
        <w:rPr>
          <w:rFonts w:ascii="Times New Roman" w:hAnsi="Times New Roman"/>
          <w:sz w:val="24"/>
          <w:szCs w:val="24"/>
        </w:rPr>
        <w:t>)</w:t>
      </w:r>
      <w:r w:rsidRPr="0074395C">
        <w:rPr>
          <w:rFonts w:ascii="Times New Roman" w:hAnsi="Times New Roman"/>
          <w:sz w:val="24"/>
          <w:szCs w:val="24"/>
        </w:rPr>
        <w:t xml:space="preserve"> that provide for the attainment, maintenance and enforcement of the NAAQS in each air quality control region (or portion thereof) within each State. </w:t>
      </w:r>
      <w:r w:rsidR="00A137CC">
        <w:rPr>
          <w:rFonts w:ascii="Times New Roman" w:hAnsi="Times New Roman"/>
          <w:sz w:val="24"/>
          <w:szCs w:val="24"/>
        </w:rPr>
        <w:t xml:space="preserve"> </w:t>
      </w:r>
      <w:r w:rsidRPr="0074395C">
        <w:rPr>
          <w:rFonts w:ascii="Times New Roman" w:hAnsi="Times New Roman"/>
          <w:sz w:val="24"/>
          <w:szCs w:val="24"/>
        </w:rPr>
        <w:t>The emissions inventories and analyses used in the State’s attainment demonstrations must consider PM-10 and PM</w:t>
      </w:r>
      <w:r w:rsidRPr="0074395C">
        <w:rPr>
          <w:rFonts w:ascii="Times New Roman" w:hAnsi="Times New Roman"/>
          <w:sz w:val="24"/>
          <w:szCs w:val="24"/>
          <w:vertAlign w:val="subscript"/>
        </w:rPr>
        <w:t>2.5</w:t>
      </w:r>
      <w:r w:rsidRPr="0074395C">
        <w:rPr>
          <w:rFonts w:ascii="Times New Roman" w:hAnsi="Times New Roman"/>
          <w:sz w:val="24"/>
          <w:szCs w:val="24"/>
        </w:rPr>
        <w:t xml:space="preserve"> emissions from stationary sources that are significant contributors of primary PM-10 and PM</w:t>
      </w:r>
      <w:r w:rsidRPr="0074395C">
        <w:rPr>
          <w:rFonts w:ascii="Times New Roman" w:hAnsi="Times New Roman"/>
          <w:sz w:val="24"/>
          <w:szCs w:val="24"/>
          <w:vertAlign w:val="subscript"/>
        </w:rPr>
        <w:t>2.5</w:t>
      </w:r>
      <w:r w:rsidRPr="0074395C">
        <w:rPr>
          <w:rFonts w:ascii="Times New Roman" w:hAnsi="Times New Roman"/>
          <w:sz w:val="24"/>
          <w:szCs w:val="24"/>
        </w:rPr>
        <w:t xml:space="preserve"> emissions.  </w:t>
      </w:r>
      <w:r w:rsidR="00EC1859">
        <w:rPr>
          <w:rFonts w:ascii="Times New Roman" w:hAnsi="Times New Roman"/>
          <w:sz w:val="24"/>
          <w:szCs w:val="24"/>
        </w:rPr>
        <w:t xml:space="preserve"> </w:t>
      </w:r>
    </w:p>
    <w:p w:rsidR="00A137CC" w:rsidRDefault="00A137CC" w:rsidP="00087DF9">
      <w:pPr>
        <w:spacing w:after="0" w:line="240" w:lineRule="auto"/>
        <w:rPr>
          <w:rFonts w:ascii="Times New Roman" w:hAnsi="Times New Roman"/>
          <w:sz w:val="24"/>
          <w:szCs w:val="24"/>
        </w:rPr>
      </w:pPr>
    </w:p>
    <w:p w:rsidR="00613B53" w:rsidRDefault="003A19EC" w:rsidP="00087DF9">
      <w:pPr>
        <w:spacing w:after="0" w:line="240" w:lineRule="auto"/>
        <w:rPr>
          <w:rFonts w:ascii="Times New Roman" w:hAnsi="Times New Roman"/>
          <w:sz w:val="24"/>
          <w:szCs w:val="24"/>
        </w:rPr>
      </w:pPr>
      <w:r>
        <w:rPr>
          <w:rFonts w:ascii="Times New Roman" w:hAnsi="Times New Roman"/>
          <w:sz w:val="24"/>
          <w:szCs w:val="24"/>
        </w:rPr>
        <w:t xml:space="preserve">Federal regulations </w:t>
      </w:r>
      <w:r w:rsidR="00087DF9" w:rsidRPr="0074395C">
        <w:rPr>
          <w:rFonts w:ascii="Times New Roman" w:hAnsi="Times New Roman"/>
          <w:sz w:val="24"/>
          <w:szCs w:val="24"/>
        </w:rPr>
        <w:t>define primary PM-10 and PM</w:t>
      </w:r>
      <w:r w:rsidR="00087DF9" w:rsidRPr="0074395C">
        <w:rPr>
          <w:rFonts w:ascii="Times New Roman" w:hAnsi="Times New Roman"/>
          <w:sz w:val="24"/>
          <w:szCs w:val="24"/>
          <w:vertAlign w:val="subscript"/>
        </w:rPr>
        <w:t xml:space="preserve">2.5 </w:t>
      </w:r>
      <w:r w:rsidR="00087DF9" w:rsidRPr="0074395C">
        <w:rPr>
          <w:rFonts w:ascii="Times New Roman" w:hAnsi="Times New Roman"/>
          <w:sz w:val="24"/>
          <w:szCs w:val="24"/>
        </w:rPr>
        <w:t>as including both the filterable and condensable fractions of PM.</w:t>
      </w:r>
      <w:r w:rsidR="00CA73E7">
        <w:rPr>
          <w:rFonts w:ascii="Times New Roman" w:hAnsi="Times New Roman"/>
          <w:sz w:val="24"/>
          <w:szCs w:val="24"/>
        </w:rPr>
        <w:t xml:space="preserve">  </w:t>
      </w:r>
      <w:r w:rsidR="008C173D" w:rsidRPr="00F86D0C">
        <w:rPr>
          <w:rFonts w:ascii="Times New Roman" w:hAnsi="Times New Roman"/>
          <w:sz w:val="24"/>
          <w:szCs w:val="24"/>
        </w:rPr>
        <w:t>See</w:t>
      </w:r>
      <w:r w:rsidR="008C173D">
        <w:rPr>
          <w:rFonts w:ascii="Times New Roman" w:hAnsi="Times New Roman"/>
          <w:i/>
          <w:sz w:val="24"/>
          <w:szCs w:val="24"/>
        </w:rPr>
        <w:t xml:space="preserve"> </w:t>
      </w:r>
      <w:r w:rsidR="00CA73E7">
        <w:rPr>
          <w:rFonts w:ascii="Times New Roman" w:hAnsi="Times New Roman"/>
          <w:sz w:val="24"/>
          <w:szCs w:val="24"/>
        </w:rPr>
        <w:t>40 CFR 51.50</w:t>
      </w:r>
      <w:r w:rsidR="00135867">
        <w:rPr>
          <w:rFonts w:ascii="Times New Roman" w:hAnsi="Times New Roman"/>
          <w:sz w:val="24"/>
          <w:szCs w:val="24"/>
        </w:rPr>
        <w:t xml:space="preserve"> (relating to what definitions apply to this subpart?)</w:t>
      </w:r>
      <w:r w:rsidR="00CA73E7">
        <w:rPr>
          <w:rFonts w:ascii="Times New Roman" w:hAnsi="Times New Roman"/>
          <w:sz w:val="24"/>
          <w:szCs w:val="24"/>
        </w:rPr>
        <w:t xml:space="preserve">.  </w:t>
      </w:r>
      <w:r w:rsidR="00087DF9" w:rsidRPr="0074395C">
        <w:rPr>
          <w:rFonts w:ascii="Times New Roman" w:hAnsi="Times New Roman"/>
          <w:sz w:val="24"/>
          <w:szCs w:val="24"/>
        </w:rPr>
        <w:t xml:space="preserve">Filterable PM consists of those particles that are directly emitted by a source as a solid or liquid at the stack (or similar release conditions) and captured on the filter of a stack test train.  Condensable </w:t>
      </w:r>
      <w:r w:rsidR="00A73AAF">
        <w:rPr>
          <w:rFonts w:ascii="Times New Roman" w:hAnsi="Times New Roman"/>
          <w:sz w:val="24"/>
          <w:szCs w:val="24"/>
        </w:rPr>
        <w:t xml:space="preserve">PM </w:t>
      </w:r>
      <w:r w:rsidR="00087DF9" w:rsidRPr="0074395C">
        <w:rPr>
          <w:rFonts w:ascii="Times New Roman" w:hAnsi="Times New Roman"/>
          <w:sz w:val="24"/>
          <w:szCs w:val="24"/>
        </w:rPr>
        <w:t>is the material that is in vapor phase at stack conditions but condenses or reacts, or both, upon cooling and dilution in the ambient air to form solid or liquid PM immediately after discharge from the stack.</w:t>
      </w:r>
      <w:r w:rsidR="00CA73E7">
        <w:rPr>
          <w:rFonts w:ascii="Times New Roman" w:hAnsi="Times New Roman"/>
          <w:sz w:val="24"/>
          <w:szCs w:val="24"/>
        </w:rPr>
        <w:t xml:space="preserve">  </w:t>
      </w:r>
      <w:r w:rsidR="00FD0E88">
        <w:rPr>
          <w:rFonts w:ascii="Times New Roman" w:hAnsi="Times New Roman"/>
          <w:sz w:val="24"/>
          <w:szCs w:val="24"/>
        </w:rPr>
        <w:t>The Commonwealth</w:t>
      </w:r>
      <w:r w:rsidR="00CA73E7">
        <w:rPr>
          <w:rFonts w:ascii="Times New Roman" w:hAnsi="Times New Roman"/>
          <w:sz w:val="24"/>
          <w:szCs w:val="24"/>
        </w:rPr>
        <w:t xml:space="preserve"> defines </w:t>
      </w:r>
      <w:r w:rsidR="00CA73E7" w:rsidRPr="0074395C">
        <w:rPr>
          <w:rFonts w:ascii="Times New Roman" w:hAnsi="Times New Roman"/>
          <w:sz w:val="24"/>
          <w:szCs w:val="24"/>
        </w:rPr>
        <w:t>primary PM-10 and PM</w:t>
      </w:r>
      <w:r w:rsidR="00CA73E7" w:rsidRPr="0074395C">
        <w:rPr>
          <w:rFonts w:ascii="Times New Roman" w:hAnsi="Times New Roman"/>
          <w:sz w:val="24"/>
          <w:szCs w:val="24"/>
          <w:vertAlign w:val="subscript"/>
        </w:rPr>
        <w:t>2.5</w:t>
      </w:r>
      <w:r w:rsidR="00CA73E7">
        <w:rPr>
          <w:rFonts w:ascii="Times New Roman" w:hAnsi="Times New Roman"/>
          <w:sz w:val="24"/>
          <w:szCs w:val="24"/>
          <w:vertAlign w:val="subscript"/>
        </w:rPr>
        <w:t xml:space="preserve"> </w:t>
      </w:r>
      <w:r w:rsidR="00CA73E7">
        <w:rPr>
          <w:rFonts w:ascii="Times New Roman" w:hAnsi="Times New Roman"/>
          <w:sz w:val="24"/>
          <w:szCs w:val="24"/>
        </w:rPr>
        <w:t>in a similar manner as measured by the applicable reference method</w:t>
      </w:r>
      <w:r w:rsidR="00FD0E88">
        <w:rPr>
          <w:rFonts w:ascii="Times New Roman" w:hAnsi="Times New Roman"/>
          <w:sz w:val="24"/>
          <w:szCs w:val="24"/>
        </w:rPr>
        <w:t xml:space="preserve"> or equivalent method</w:t>
      </w:r>
      <w:r w:rsidR="00CA73E7">
        <w:rPr>
          <w:rFonts w:ascii="Times New Roman" w:hAnsi="Times New Roman"/>
          <w:sz w:val="24"/>
          <w:szCs w:val="24"/>
        </w:rPr>
        <w:t>.</w:t>
      </w:r>
      <w:r w:rsidR="008C173D">
        <w:rPr>
          <w:rFonts w:ascii="Times New Roman" w:hAnsi="Times New Roman"/>
          <w:sz w:val="24"/>
          <w:szCs w:val="24"/>
        </w:rPr>
        <w:t xml:space="preserve">  </w:t>
      </w:r>
      <w:r w:rsidR="008C173D" w:rsidRPr="00F86D0C">
        <w:rPr>
          <w:rFonts w:ascii="Times New Roman" w:hAnsi="Times New Roman"/>
          <w:sz w:val="24"/>
          <w:szCs w:val="24"/>
        </w:rPr>
        <w:t>See</w:t>
      </w:r>
      <w:r w:rsidR="008C173D">
        <w:rPr>
          <w:rFonts w:ascii="Times New Roman" w:hAnsi="Times New Roman"/>
          <w:i/>
          <w:sz w:val="24"/>
          <w:szCs w:val="24"/>
        </w:rPr>
        <w:t xml:space="preserve"> </w:t>
      </w:r>
      <w:r w:rsidR="008C173D">
        <w:rPr>
          <w:rFonts w:ascii="Times New Roman" w:hAnsi="Times New Roman"/>
          <w:sz w:val="24"/>
          <w:szCs w:val="24"/>
        </w:rPr>
        <w:t xml:space="preserve">25 </w:t>
      </w:r>
      <w:r w:rsidR="008C173D" w:rsidRPr="00F86D0C">
        <w:rPr>
          <w:rFonts w:ascii="Times New Roman" w:hAnsi="Times New Roman"/>
          <w:sz w:val="24"/>
          <w:szCs w:val="24"/>
        </w:rPr>
        <w:t>Pa. Code</w:t>
      </w:r>
      <w:r w:rsidR="008C173D">
        <w:rPr>
          <w:rFonts w:ascii="Times New Roman" w:hAnsi="Times New Roman"/>
          <w:i/>
          <w:sz w:val="24"/>
          <w:szCs w:val="24"/>
        </w:rPr>
        <w:t xml:space="preserve"> </w:t>
      </w:r>
      <w:r w:rsidR="008C173D">
        <w:rPr>
          <w:rFonts w:ascii="Times New Roman" w:hAnsi="Times New Roman"/>
          <w:sz w:val="24"/>
          <w:szCs w:val="24"/>
        </w:rPr>
        <w:t>§ 121.1.</w:t>
      </w:r>
      <w:r w:rsidR="00087DF9" w:rsidRPr="0074395C">
        <w:rPr>
          <w:rFonts w:ascii="Times New Roman" w:hAnsi="Times New Roman"/>
          <w:sz w:val="24"/>
          <w:szCs w:val="24"/>
        </w:rPr>
        <w:t xml:space="preserve">  </w:t>
      </w:r>
    </w:p>
    <w:p w:rsidR="00613B53" w:rsidRDefault="00613B53" w:rsidP="00087DF9">
      <w:pPr>
        <w:spacing w:after="0" w:line="240" w:lineRule="auto"/>
        <w:rPr>
          <w:rFonts w:ascii="Times New Roman" w:hAnsi="Times New Roman"/>
          <w:sz w:val="24"/>
          <w:szCs w:val="24"/>
        </w:rPr>
      </w:pPr>
    </w:p>
    <w:p w:rsidR="00613B53" w:rsidRPr="008358F0" w:rsidRDefault="00FF3E14" w:rsidP="003A19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00613B53">
        <w:rPr>
          <w:rFonts w:ascii="Times New Roman" w:hAnsi="Times New Roman"/>
          <w:sz w:val="24"/>
          <w:szCs w:val="24"/>
        </w:rPr>
        <w:t>EPA promulgated revisions to its test m</w:t>
      </w:r>
      <w:r w:rsidR="00613B53" w:rsidRPr="009E00FE">
        <w:rPr>
          <w:rFonts w:ascii="Times New Roman" w:hAnsi="Times New Roman"/>
          <w:sz w:val="24"/>
          <w:szCs w:val="24"/>
        </w:rPr>
        <w:t xml:space="preserve">ethods for measuring </w:t>
      </w:r>
      <w:r w:rsidR="00613B53">
        <w:rPr>
          <w:rFonts w:ascii="Times New Roman" w:hAnsi="Times New Roman"/>
          <w:sz w:val="24"/>
          <w:szCs w:val="24"/>
        </w:rPr>
        <w:t>f</w:t>
      </w:r>
      <w:r w:rsidR="00613B53" w:rsidRPr="009E00FE">
        <w:rPr>
          <w:rFonts w:ascii="Times New Roman" w:hAnsi="Times New Roman"/>
          <w:sz w:val="24"/>
          <w:szCs w:val="24"/>
        </w:rPr>
        <w:t>ilterable</w:t>
      </w:r>
      <w:r>
        <w:rPr>
          <w:rFonts w:ascii="Times New Roman" w:hAnsi="Times New Roman"/>
          <w:sz w:val="24"/>
          <w:szCs w:val="24"/>
        </w:rPr>
        <w:t xml:space="preserve"> </w:t>
      </w:r>
      <w:r w:rsidR="00613B53" w:rsidRPr="009E00FE">
        <w:rPr>
          <w:rFonts w:ascii="Times New Roman" w:hAnsi="Times New Roman"/>
          <w:sz w:val="24"/>
          <w:szCs w:val="24"/>
        </w:rPr>
        <w:t>PM</w:t>
      </w:r>
      <w:r>
        <w:rPr>
          <w:rFonts w:ascii="Times New Roman" w:hAnsi="Times New Roman"/>
          <w:sz w:val="24"/>
          <w:szCs w:val="24"/>
        </w:rPr>
        <w:t>-</w:t>
      </w:r>
      <w:r w:rsidR="00613B53" w:rsidRPr="009E00FE">
        <w:rPr>
          <w:rFonts w:ascii="Times New Roman" w:hAnsi="Times New Roman"/>
          <w:sz w:val="24"/>
          <w:szCs w:val="24"/>
        </w:rPr>
        <w:t>10 and PM</w:t>
      </w:r>
      <w:r w:rsidR="00613B53" w:rsidRPr="00DA7D32">
        <w:rPr>
          <w:rFonts w:ascii="Times New Roman" w:hAnsi="Times New Roman"/>
          <w:sz w:val="24"/>
          <w:szCs w:val="24"/>
          <w:vertAlign w:val="subscript"/>
        </w:rPr>
        <w:t>2.5</w:t>
      </w:r>
      <w:r w:rsidR="00613B53" w:rsidRPr="009E00FE">
        <w:rPr>
          <w:rFonts w:ascii="Times New Roman" w:hAnsi="Times New Roman"/>
          <w:sz w:val="24"/>
          <w:szCs w:val="24"/>
        </w:rPr>
        <w:t xml:space="preserve"> and </w:t>
      </w:r>
      <w:r>
        <w:rPr>
          <w:rFonts w:ascii="Times New Roman" w:hAnsi="Times New Roman"/>
          <w:sz w:val="24"/>
          <w:szCs w:val="24"/>
        </w:rPr>
        <w:t xml:space="preserve">for </w:t>
      </w:r>
      <w:r w:rsidR="00613B53">
        <w:rPr>
          <w:rFonts w:ascii="Times New Roman" w:hAnsi="Times New Roman"/>
          <w:sz w:val="24"/>
          <w:szCs w:val="24"/>
        </w:rPr>
        <w:t>m</w:t>
      </w:r>
      <w:r w:rsidR="00613B53" w:rsidRPr="009E00FE">
        <w:rPr>
          <w:rFonts w:ascii="Times New Roman" w:hAnsi="Times New Roman"/>
          <w:sz w:val="24"/>
          <w:szCs w:val="24"/>
        </w:rPr>
        <w:t xml:space="preserve">easuring </w:t>
      </w:r>
      <w:r w:rsidR="00613B53">
        <w:rPr>
          <w:rFonts w:ascii="Times New Roman" w:hAnsi="Times New Roman"/>
          <w:sz w:val="24"/>
          <w:szCs w:val="24"/>
        </w:rPr>
        <w:t>c</w:t>
      </w:r>
      <w:r w:rsidR="00613B53" w:rsidRPr="009E00FE">
        <w:rPr>
          <w:rFonts w:ascii="Times New Roman" w:hAnsi="Times New Roman"/>
          <w:sz w:val="24"/>
          <w:szCs w:val="24"/>
        </w:rPr>
        <w:t xml:space="preserve">ondensable PM </w:t>
      </w:r>
      <w:r w:rsidR="00613B53">
        <w:rPr>
          <w:rFonts w:ascii="Times New Roman" w:hAnsi="Times New Roman"/>
          <w:sz w:val="24"/>
          <w:szCs w:val="24"/>
        </w:rPr>
        <w:t>e</w:t>
      </w:r>
      <w:r w:rsidR="00613B53" w:rsidRPr="009E00FE">
        <w:rPr>
          <w:rFonts w:ascii="Times New Roman" w:hAnsi="Times New Roman"/>
          <w:sz w:val="24"/>
          <w:szCs w:val="24"/>
        </w:rPr>
        <w:t xml:space="preserve">missions </w:t>
      </w:r>
      <w:r w:rsidR="00613B53">
        <w:rPr>
          <w:rFonts w:ascii="Times New Roman" w:hAnsi="Times New Roman"/>
          <w:sz w:val="24"/>
          <w:szCs w:val="24"/>
        </w:rPr>
        <w:t>f</w:t>
      </w:r>
      <w:r w:rsidR="00613B53" w:rsidRPr="009E00FE">
        <w:rPr>
          <w:rFonts w:ascii="Times New Roman" w:hAnsi="Times New Roman"/>
          <w:sz w:val="24"/>
          <w:szCs w:val="24"/>
        </w:rPr>
        <w:t xml:space="preserve">rom </w:t>
      </w:r>
      <w:r w:rsidR="00613B53">
        <w:rPr>
          <w:rFonts w:ascii="Times New Roman" w:hAnsi="Times New Roman"/>
          <w:sz w:val="24"/>
          <w:szCs w:val="24"/>
        </w:rPr>
        <w:t>s</w:t>
      </w:r>
      <w:r w:rsidR="00613B53" w:rsidRPr="009E00FE">
        <w:rPr>
          <w:rFonts w:ascii="Times New Roman" w:hAnsi="Times New Roman"/>
          <w:sz w:val="24"/>
          <w:szCs w:val="24"/>
        </w:rPr>
        <w:t xml:space="preserve">tationary </w:t>
      </w:r>
      <w:r w:rsidR="00613B53">
        <w:rPr>
          <w:rFonts w:ascii="Times New Roman" w:hAnsi="Times New Roman"/>
          <w:sz w:val="24"/>
          <w:szCs w:val="24"/>
        </w:rPr>
        <w:t>s</w:t>
      </w:r>
      <w:r w:rsidR="00613B53" w:rsidRPr="009E00FE">
        <w:rPr>
          <w:rFonts w:ascii="Times New Roman" w:hAnsi="Times New Roman"/>
          <w:sz w:val="24"/>
          <w:szCs w:val="24"/>
        </w:rPr>
        <w:t>ources</w:t>
      </w:r>
      <w:r w:rsidRPr="004F08B5">
        <w:rPr>
          <w:rFonts w:ascii="Times New Roman" w:hAnsi="Times New Roman"/>
          <w:sz w:val="24"/>
          <w:szCs w:val="24"/>
        </w:rPr>
        <w:t xml:space="preserve"> at</w:t>
      </w:r>
      <w:r w:rsidR="00613B53" w:rsidRPr="00A137CC">
        <w:rPr>
          <w:rFonts w:ascii="Times New Roman" w:hAnsi="Times New Roman"/>
          <w:sz w:val="24"/>
          <w:szCs w:val="24"/>
        </w:rPr>
        <w:t xml:space="preserve"> </w:t>
      </w:r>
      <w:r w:rsidR="00613B53" w:rsidRPr="00F624B7">
        <w:rPr>
          <w:rFonts w:ascii="Times New Roman" w:hAnsi="Times New Roman"/>
          <w:sz w:val="24"/>
          <w:szCs w:val="24"/>
        </w:rPr>
        <w:t>75 FR 80118</w:t>
      </w:r>
      <w:r>
        <w:rPr>
          <w:rFonts w:ascii="Times New Roman" w:hAnsi="Times New Roman"/>
          <w:sz w:val="24"/>
          <w:szCs w:val="24"/>
        </w:rPr>
        <w:t xml:space="preserve"> (December 21, 2010)</w:t>
      </w:r>
      <w:r w:rsidR="00613B53" w:rsidRPr="00F624B7">
        <w:rPr>
          <w:rFonts w:ascii="Times New Roman" w:hAnsi="Times New Roman"/>
          <w:sz w:val="24"/>
          <w:szCs w:val="24"/>
        </w:rPr>
        <w:t>.</w:t>
      </w:r>
      <w:r w:rsidR="003A19EC" w:rsidRPr="00F624B7">
        <w:rPr>
          <w:rFonts w:ascii="Times New Roman" w:hAnsi="Times New Roman"/>
          <w:sz w:val="24"/>
          <w:szCs w:val="24"/>
        </w:rPr>
        <w:t xml:space="preserve">  </w:t>
      </w:r>
      <w:r w:rsidR="003A19EC" w:rsidRPr="00273222">
        <w:rPr>
          <w:rFonts w:ascii="Times New Roman" w:hAnsi="Times New Roman"/>
          <w:sz w:val="24"/>
          <w:szCs w:val="24"/>
        </w:rPr>
        <w:t>The final amendments to Method 201A</w:t>
      </w:r>
      <w:r w:rsidR="003A19EC">
        <w:rPr>
          <w:rFonts w:ascii="Times New Roman" w:hAnsi="Times New Roman"/>
          <w:sz w:val="24"/>
          <w:szCs w:val="24"/>
        </w:rPr>
        <w:t xml:space="preserve"> </w:t>
      </w:r>
      <w:r w:rsidR="003A19EC" w:rsidRPr="00273222">
        <w:rPr>
          <w:rFonts w:ascii="Times New Roman" w:hAnsi="Times New Roman"/>
          <w:sz w:val="24"/>
          <w:szCs w:val="24"/>
        </w:rPr>
        <w:t>add a particle-sizing device to allow for</w:t>
      </w:r>
      <w:r w:rsidR="00E25599">
        <w:rPr>
          <w:rFonts w:ascii="Times New Roman" w:hAnsi="Times New Roman"/>
          <w:sz w:val="24"/>
          <w:szCs w:val="24"/>
        </w:rPr>
        <w:t xml:space="preserve"> </w:t>
      </w:r>
      <w:r w:rsidR="003A19EC" w:rsidRPr="00273222">
        <w:rPr>
          <w:rFonts w:ascii="Times New Roman" w:hAnsi="Times New Roman"/>
          <w:sz w:val="24"/>
          <w:szCs w:val="24"/>
        </w:rPr>
        <w:t>sampling of particulate matter with</w:t>
      </w:r>
      <w:r w:rsidR="003A19EC">
        <w:rPr>
          <w:rFonts w:ascii="Times New Roman" w:hAnsi="Times New Roman"/>
          <w:sz w:val="24"/>
          <w:szCs w:val="24"/>
        </w:rPr>
        <w:t xml:space="preserve"> </w:t>
      </w:r>
      <w:r w:rsidR="003A19EC" w:rsidRPr="00273222">
        <w:rPr>
          <w:rFonts w:ascii="Times New Roman" w:hAnsi="Times New Roman"/>
          <w:sz w:val="24"/>
          <w:szCs w:val="24"/>
        </w:rPr>
        <w:t>mean aerodynamic diameters less than</w:t>
      </w:r>
      <w:r w:rsidR="003A19EC">
        <w:rPr>
          <w:rFonts w:ascii="Times New Roman" w:hAnsi="Times New Roman"/>
          <w:sz w:val="24"/>
          <w:szCs w:val="24"/>
        </w:rPr>
        <w:t xml:space="preserve"> </w:t>
      </w:r>
      <w:r w:rsidR="003A19EC" w:rsidRPr="00273222">
        <w:rPr>
          <w:rFonts w:ascii="Times New Roman" w:hAnsi="Times New Roman"/>
          <w:sz w:val="24"/>
          <w:szCs w:val="24"/>
        </w:rPr>
        <w:t>or equal to 2.5 micrometers (PM</w:t>
      </w:r>
      <w:r w:rsidR="003A19EC" w:rsidRPr="00DA7D32">
        <w:rPr>
          <w:rFonts w:ascii="Times New Roman" w:hAnsi="Times New Roman"/>
          <w:sz w:val="24"/>
          <w:szCs w:val="24"/>
          <w:vertAlign w:val="subscript"/>
        </w:rPr>
        <w:t>2.5</w:t>
      </w:r>
      <w:r w:rsidR="003A19EC" w:rsidRPr="00273222">
        <w:rPr>
          <w:rFonts w:ascii="Times New Roman" w:hAnsi="Times New Roman"/>
          <w:sz w:val="24"/>
          <w:szCs w:val="24"/>
        </w:rPr>
        <w:t xml:space="preserve"> or</w:t>
      </w:r>
      <w:r w:rsidR="003A19EC">
        <w:rPr>
          <w:rFonts w:ascii="Times New Roman" w:hAnsi="Times New Roman"/>
          <w:sz w:val="24"/>
          <w:szCs w:val="24"/>
        </w:rPr>
        <w:t xml:space="preserve"> </w:t>
      </w:r>
      <w:r w:rsidR="003A19EC" w:rsidRPr="00273222">
        <w:rPr>
          <w:rFonts w:ascii="Times New Roman" w:hAnsi="Times New Roman"/>
          <w:sz w:val="24"/>
          <w:szCs w:val="24"/>
        </w:rPr>
        <w:t>fine particulate matter). The final</w:t>
      </w:r>
      <w:r w:rsidR="003A19EC">
        <w:rPr>
          <w:rFonts w:ascii="Times New Roman" w:hAnsi="Times New Roman"/>
          <w:sz w:val="24"/>
          <w:szCs w:val="24"/>
        </w:rPr>
        <w:t xml:space="preserve"> </w:t>
      </w:r>
      <w:r w:rsidR="003A19EC" w:rsidRPr="00273222">
        <w:rPr>
          <w:rFonts w:ascii="Times New Roman" w:hAnsi="Times New Roman"/>
          <w:sz w:val="24"/>
          <w:szCs w:val="24"/>
        </w:rPr>
        <w:t>amendments to Method 202 revise the</w:t>
      </w:r>
      <w:r w:rsidR="00E25599">
        <w:rPr>
          <w:rFonts w:ascii="Times New Roman" w:hAnsi="Times New Roman"/>
          <w:sz w:val="24"/>
          <w:szCs w:val="24"/>
        </w:rPr>
        <w:t xml:space="preserve"> </w:t>
      </w:r>
      <w:r w:rsidR="003A19EC" w:rsidRPr="00273222">
        <w:rPr>
          <w:rFonts w:ascii="Times New Roman" w:hAnsi="Times New Roman"/>
          <w:sz w:val="24"/>
          <w:szCs w:val="24"/>
        </w:rPr>
        <w:t>sample collection and recovery</w:t>
      </w:r>
      <w:r w:rsidR="003A19EC">
        <w:rPr>
          <w:rFonts w:ascii="Times New Roman" w:hAnsi="Times New Roman"/>
          <w:sz w:val="24"/>
          <w:szCs w:val="24"/>
        </w:rPr>
        <w:t xml:space="preserve"> </w:t>
      </w:r>
      <w:r w:rsidR="003A19EC" w:rsidRPr="00273222">
        <w:rPr>
          <w:rFonts w:ascii="Times New Roman" w:hAnsi="Times New Roman"/>
          <w:sz w:val="24"/>
          <w:szCs w:val="24"/>
        </w:rPr>
        <w:t>procedures of the method to reduce the</w:t>
      </w:r>
      <w:r w:rsidR="003A19EC">
        <w:rPr>
          <w:rFonts w:ascii="Times New Roman" w:hAnsi="Times New Roman"/>
          <w:sz w:val="24"/>
          <w:szCs w:val="24"/>
        </w:rPr>
        <w:t xml:space="preserve"> </w:t>
      </w:r>
      <w:r w:rsidR="003A19EC" w:rsidRPr="00273222">
        <w:rPr>
          <w:rFonts w:ascii="Times New Roman" w:hAnsi="Times New Roman"/>
          <w:sz w:val="24"/>
          <w:szCs w:val="24"/>
        </w:rPr>
        <w:t>formation of reaction artifacts that could</w:t>
      </w:r>
      <w:r w:rsidR="003A19EC">
        <w:rPr>
          <w:rFonts w:ascii="Times New Roman" w:hAnsi="Times New Roman"/>
          <w:sz w:val="24"/>
          <w:szCs w:val="24"/>
        </w:rPr>
        <w:t xml:space="preserve"> </w:t>
      </w:r>
      <w:r w:rsidR="003A19EC" w:rsidRPr="00273222">
        <w:rPr>
          <w:rFonts w:ascii="Times New Roman" w:hAnsi="Times New Roman"/>
          <w:sz w:val="24"/>
          <w:szCs w:val="24"/>
        </w:rPr>
        <w:t>lead to inaccurate measurements of</w:t>
      </w:r>
      <w:r w:rsidR="003A19EC">
        <w:rPr>
          <w:rFonts w:ascii="Times New Roman" w:hAnsi="Times New Roman"/>
          <w:sz w:val="24"/>
          <w:szCs w:val="24"/>
        </w:rPr>
        <w:t xml:space="preserve"> </w:t>
      </w:r>
      <w:r w:rsidR="003A19EC" w:rsidRPr="00273222">
        <w:rPr>
          <w:rFonts w:ascii="Times New Roman" w:hAnsi="Times New Roman"/>
          <w:sz w:val="24"/>
          <w:szCs w:val="24"/>
        </w:rPr>
        <w:t>condensable particulate matter.</w:t>
      </w:r>
      <w:r w:rsidR="00613B53" w:rsidRPr="00273222">
        <w:rPr>
          <w:rFonts w:ascii="Times New Roman" w:hAnsi="Times New Roman"/>
          <w:sz w:val="24"/>
          <w:szCs w:val="24"/>
        </w:rPr>
        <w:t xml:space="preserve">  </w:t>
      </w:r>
      <w:r w:rsidR="009949FB">
        <w:rPr>
          <w:rFonts w:ascii="Times New Roman" w:hAnsi="Times New Roman"/>
          <w:sz w:val="24"/>
          <w:szCs w:val="24"/>
        </w:rPr>
        <w:t>The Department incorporates</w:t>
      </w:r>
      <w:r w:rsidR="004C52AA">
        <w:rPr>
          <w:rFonts w:ascii="Times New Roman" w:hAnsi="Times New Roman"/>
          <w:sz w:val="24"/>
          <w:szCs w:val="24"/>
        </w:rPr>
        <w:t xml:space="preserve"> Methods 201A and 202 </w:t>
      </w:r>
      <w:r w:rsidR="00150CCE">
        <w:rPr>
          <w:rFonts w:ascii="Times New Roman" w:hAnsi="Times New Roman"/>
          <w:sz w:val="24"/>
          <w:szCs w:val="24"/>
        </w:rPr>
        <w:t xml:space="preserve">by reference </w:t>
      </w:r>
      <w:r w:rsidR="004C52AA">
        <w:rPr>
          <w:rFonts w:ascii="Times New Roman" w:hAnsi="Times New Roman"/>
          <w:sz w:val="24"/>
          <w:szCs w:val="24"/>
        </w:rPr>
        <w:t xml:space="preserve">in the Department’s </w:t>
      </w:r>
      <w:r w:rsidR="004C52AA" w:rsidRPr="00B278F4">
        <w:rPr>
          <w:rFonts w:ascii="Times New Roman" w:hAnsi="Times New Roman"/>
          <w:i/>
          <w:sz w:val="24"/>
          <w:szCs w:val="24"/>
        </w:rPr>
        <w:t>Source Testing Manual</w:t>
      </w:r>
      <w:r w:rsidR="00F86D0C">
        <w:rPr>
          <w:rFonts w:ascii="Times New Roman" w:hAnsi="Times New Roman"/>
          <w:i/>
          <w:sz w:val="24"/>
          <w:szCs w:val="24"/>
        </w:rPr>
        <w:t xml:space="preserve"> </w:t>
      </w:r>
      <w:r w:rsidR="004C52AA">
        <w:rPr>
          <w:rFonts w:ascii="Times New Roman" w:hAnsi="Times New Roman"/>
          <w:sz w:val="24"/>
          <w:szCs w:val="24"/>
        </w:rPr>
        <w:t>under §</w:t>
      </w:r>
      <w:r w:rsidR="009949FB">
        <w:rPr>
          <w:rFonts w:ascii="Times New Roman" w:hAnsi="Times New Roman"/>
          <w:sz w:val="24"/>
          <w:szCs w:val="24"/>
        </w:rPr>
        <w:t xml:space="preserve"> 139.4(5)</w:t>
      </w:r>
      <w:r w:rsidR="00150CCE">
        <w:rPr>
          <w:rFonts w:ascii="Times New Roman" w:hAnsi="Times New Roman"/>
          <w:sz w:val="24"/>
          <w:szCs w:val="24"/>
        </w:rPr>
        <w:t xml:space="preserve"> (relating to references)</w:t>
      </w:r>
      <w:r w:rsidR="009949FB">
        <w:rPr>
          <w:rFonts w:ascii="Times New Roman" w:hAnsi="Times New Roman"/>
          <w:sz w:val="24"/>
          <w:szCs w:val="24"/>
        </w:rPr>
        <w:t>.</w:t>
      </w:r>
      <w:r w:rsidR="00613B53">
        <w:rPr>
          <w:rFonts w:ascii="Times New Roman" w:hAnsi="Times New Roman"/>
          <w:sz w:val="24"/>
          <w:szCs w:val="24"/>
        </w:rPr>
        <w:t xml:space="preserve"> </w:t>
      </w:r>
    </w:p>
    <w:p w:rsidR="00613B53" w:rsidRPr="0074395C" w:rsidRDefault="00613B53" w:rsidP="00087DF9">
      <w:pPr>
        <w:spacing w:after="0" w:line="240" w:lineRule="auto"/>
        <w:rPr>
          <w:rFonts w:ascii="Times New Roman" w:hAnsi="Times New Roman"/>
          <w:sz w:val="24"/>
          <w:szCs w:val="24"/>
        </w:rPr>
      </w:pPr>
    </w:p>
    <w:p w:rsidR="00950D81" w:rsidRPr="004E7428" w:rsidRDefault="004C52AA" w:rsidP="008358F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Proposed § 139.12(a) clarifies that </w:t>
      </w:r>
      <w:r w:rsidR="00D7650C">
        <w:rPr>
          <w:rFonts w:ascii="Times New Roman" w:hAnsi="Times New Roman"/>
          <w:color w:val="000000"/>
          <w:sz w:val="24"/>
          <w:szCs w:val="24"/>
        </w:rPr>
        <w:t xml:space="preserve">the </w:t>
      </w:r>
      <w:r w:rsidR="00950D81" w:rsidRPr="004E7428">
        <w:rPr>
          <w:rFonts w:ascii="Times New Roman" w:hAnsi="Times New Roman"/>
          <w:color w:val="000000"/>
          <w:sz w:val="24"/>
          <w:szCs w:val="24"/>
        </w:rPr>
        <w:t xml:space="preserve">owner and operator subject to the </w:t>
      </w:r>
      <w:r w:rsidR="0080681E">
        <w:rPr>
          <w:rFonts w:ascii="Times New Roman" w:hAnsi="Times New Roman"/>
          <w:color w:val="000000"/>
          <w:sz w:val="24"/>
          <w:szCs w:val="24"/>
        </w:rPr>
        <w:t xml:space="preserve">PM </w:t>
      </w:r>
      <w:r w:rsidR="00950D81" w:rsidRPr="004E7428">
        <w:rPr>
          <w:rFonts w:ascii="Times New Roman" w:hAnsi="Times New Roman"/>
          <w:color w:val="000000"/>
          <w:sz w:val="24"/>
          <w:szCs w:val="24"/>
        </w:rPr>
        <w:t>emission standards under §§ 123.11</w:t>
      </w:r>
      <w:r w:rsidR="00947D6B">
        <w:rPr>
          <w:rFonts w:ascii="Times New Roman" w:hAnsi="Times New Roman"/>
          <w:color w:val="000000"/>
          <w:sz w:val="24"/>
          <w:szCs w:val="24"/>
        </w:rPr>
        <w:t>—</w:t>
      </w:r>
      <w:r w:rsidR="007B724E">
        <w:rPr>
          <w:rFonts w:ascii="Times New Roman" w:hAnsi="Times New Roman"/>
          <w:color w:val="000000"/>
          <w:sz w:val="24"/>
          <w:szCs w:val="24"/>
        </w:rPr>
        <w:t>123.</w:t>
      </w:r>
      <w:r w:rsidR="00950D81" w:rsidRPr="004E7428">
        <w:rPr>
          <w:rFonts w:ascii="Times New Roman" w:hAnsi="Times New Roman"/>
          <w:color w:val="000000"/>
          <w:sz w:val="24"/>
          <w:szCs w:val="24"/>
        </w:rPr>
        <w:t xml:space="preserve">13 </w:t>
      </w:r>
      <w:r w:rsidR="00D7650C">
        <w:rPr>
          <w:rFonts w:ascii="Times New Roman" w:hAnsi="Times New Roman"/>
          <w:color w:val="000000"/>
          <w:sz w:val="24"/>
          <w:szCs w:val="24"/>
        </w:rPr>
        <w:t>is</w:t>
      </w:r>
      <w:r>
        <w:rPr>
          <w:rFonts w:ascii="Times New Roman" w:hAnsi="Times New Roman"/>
          <w:color w:val="000000"/>
          <w:sz w:val="24"/>
          <w:szCs w:val="24"/>
        </w:rPr>
        <w:t xml:space="preserve"> required to test only for filterable PM </w:t>
      </w:r>
      <w:r w:rsidR="008C173D">
        <w:rPr>
          <w:rFonts w:ascii="Times New Roman" w:hAnsi="Times New Roman"/>
          <w:color w:val="000000"/>
          <w:sz w:val="24"/>
          <w:szCs w:val="24"/>
        </w:rPr>
        <w:t>as provide</w:t>
      </w:r>
      <w:r w:rsidR="00FD7925">
        <w:rPr>
          <w:rFonts w:ascii="Times New Roman" w:hAnsi="Times New Roman"/>
          <w:color w:val="000000"/>
          <w:sz w:val="24"/>
          <w:szCs w:val="24"/>
        </w:rPr>
        <w:t>d</w:t>
      </w:r>
      <w:r w:rsidR="008C173D">
        <w:rPr>
          <w:rFonts w:ascii="Times New Roman" w:hAnsi="Times New Roman"/>
          <w:color w:val="000000"/>
          <w:sz w:val="24"/>
          <w:szCs w:val="24"/>
        </w:rPr>
        <w:t xml:space="preserve"> </w:t>
      </w:r>
      <w:r w:rsidR="00083A89">
        <w:rPr>
          <w:rFonts w:ascii="Times New Roman" w:hAnsi="Times New Roman"/>
          <w:color w:val="000000"/>
          <w:sz w:val="24"/>
          <w:szCs w:val="24"/>
        </w:rPr>
        <w:t>in</w:t>
      </w:r>
      <w:r w:rsidR="008C173D">
        <w:rPr>
          <w:rFonts w:ascii="Times New Roman" w:hAnsi="Times New Roman"/>
          <w:color w:val="000000"/>
          <w:sz w:val="24"/>
          <w:szCs w:val="24"/>
        </w:rPr>
        <w:t xml:space="preserve"> paragraphs (1)</w:t>
      </w:r>
      <w:r w:rsidR="00FD7925">
        <w:rPr>
          <w:rFonts w:ascii="Times New Roman" w:hAnsi="Times New Roman"/>
          <w:color w:val="000000"/>
          <w:sz w:val="24"/>
          <w:szCs w:val="24"/>
        </w:rPr>
        <w:t>—</w:t>
      </w:r>
      <w:r w:rsidR="008C173D">
        <w:rPr>
          <w:rFonts w:ascii="Times New Roman" w:hAnsi="Times New Roman"/>
          <w:color w:val="000000"/>
          <w:sz w:val="24"/>
          <w:szCs w:val="24"/>
        </w:rPr>
        <w:t>(5) of th</w:t>
      </w:r>
      <w:r w:rsidR="00B658C4">
        <w:rPr>
          <w:rFonts w:ascii="Times New Roman" w:hAnsi="Times New Roman"/>
          <w:color w:val="000000"/>
          <w:sz w:val="24"/>
          <w:szCs w:val="24"/>
        </w:rPr>
        <w:t>is</w:t>
      </w:r>
      <w:r w:rsidR="008C173D">
        <w:rPr>
          <w:rFonts w:ascii="Times New Roman" w:hAnsi="Times New Roman"/>
          <w:color w:val="000000"/>
          <w:sz w:val="24"/>
          <w:szCs w:val="24"/>
        </w:rPr>
        <w:t xml:space="preserve"> subsection.  </w:t>
      </w:r>
      <w:r w:rsidR="008C173D" w:rsidRPr="004E7428">
        <w:rPr>
          <w:rFonts w:ascii="Times New Roman" w:hAnsi="Times New Roman"/>
          <w:color w:val="000000"/>
          <w:sz w:val="24"/>
          <w:szCs w:val="24"/>
        </w:rPr>
        <w:t xml:space="preserve">These owners and operators </w:t>
      </w:r>
      <w:r w:rsidR="008C173D">
        <w:rPr>
          <w:rFonts w:ascii="Times New Roman" w:hAnsi="Times New Roman"/>
          <w:color w:val="000000"/>
          <w:sz w:val="24"/>
          <w:szCs w:val="24"/>
        </w:rPr>
        <w:t xml:space="preserve">would not be </w:t>
      </w:r>
      <w:r w:rsidR="008C173D" w:rsidRPr="004E7428">
        <w:rPr>
          <w:rFonts w:ascii="Times New Roman" w:hAnsi="Times New Roman"/>
          <w:color w:val="000000"/>
          <w:sz w:val="24"/>
          <w:szCs w:val="24"/>
        </w:rPr>
        <w:t>subject to the</w:t>
      </w:r>
      <w:r w:rsidR="008C173D">
        <w:rPr>
          <w:rFonts w:ascii="Times New Roman" w:hAnsi="Times New Roman"/>
          <w:color w:val="000000"/>
          <w:sz w:val="24"/>
          <w:szCs w:val="24"/>
        </w:rPr>
        <w:t xml:space="preserve"> </w:t>
      </w:r>
      <w:r>
        <w:rPr>
          <w:rFonts w:ascii="Times New Roman" w:hAnsi="Times New Roman"/>
          <w:color w:val="000000"/>
          <w:sz w:val="24"/>
          <w:szCs w:val="24"/>
        </w:rPr>
        <w:t>filterable and condensable</w:t>
      </w:r>
      <w:r w:rsidR="00CA73E7">
        <w:rPr>
          <w:rFonts w:ascii="Times New Roman" w:hAnsi="Times New Roman"/>
          <w:color w:val="000000"/>
          <w:sz w:val="24"/>
          <w:szCs w:val="24"/>
        </w:rPr>
        <w:t xml:space="preserve"> PM</w:t>
      </w:r>
      <w:r w:rsidR="008C173D">
        <w:rPr>
          <w:rFonts w:ascii="Times New Roman" w:hAnsi="Times New Roman"/>
          <w:color w:val="000000"/>
          <w:sz w:val="24"/>
          <w:szCs w:val="24"/>
        </w:rPr>
        <w:t xml:space="preserve"> test</w:t>
      </w:r>
      <w:r w:rsidR="00B658C4">
        <w:rPr>
          <w:rFonts w:ascii="Times New Roman" w:hAnsi="Times New Roman"/>
          <w:color w:val="000000"/>
          <w:sz w:val="24"/>
          <w:szCs w:val="24"/>
        </w:rPr>
        <w:t xml:space="preserve"> requirements</w:t>
      </w:r>
      <w:r w:rsidR="008C173D">
        <w:rPr>
          <w:rFonts w:ascii="Times New Roman" w:hAnsi="Times New Roman"/>
          <w:color w:val="000000"/>
          <w:sz w:val="24"/>
          <w:szCs w:val="24"/>
        </w:rPr>
        <w:t xml:space="preserve"> under proposed </w:t>
      </w:r>
      <w:r w:rsidR="00FD7925">
        <w:rPr>
          <w:rFonts w:ascii="Times New Roman" w:hAnsi="Times New Roman"/>
          <w:color w:val="000000"/>
          <w:sz w:val="24"/>
          <w:szCs w:val="24"/>
        </w:rPr>
        <w:t xml:space="preserve">subsections </w:t>
      </w:r>
      <w:r w:rsidR="008C173D">
        <w:rPr>
          <w:rFonts w:ascii="Times New Roman" w:hAnsi="Times New Roman"/>
          <w:color w:val="000000"/>
          <w:sz w:val="24"/>
          <w:szCs w:val="24"/>
        </w:rPr>
        <w:t>(b)</w:t>
      </w:r>
      <w:r w:rsidR="00FD7925">
        <w:rPr>
          <w:rFonts w:ascii="Times New Roman" w:hAnsi="Times New Roman"/>
          <w:color w:val="000000"/>
          <w:sz w:val="24"/>
          <w:szCs w:val="24"/>
        </w:rPr>
        <w:t>—</w:t>
      </w:r>
      <w:r w:rsidR="008C173D">
        <w:rPr>
          <w:rFonts w:ascii="Times New Roman" w:hAnsi="Times New Roman"/>
          <w:color w:val="000000"/>
          <w:sz w:val="24"/>
          <w:szCs w:val="24"/>
        </w:rPr>
        <w:t>(d)</w:t>
      </w:r>
      <w:r w:rsidR="00950D81" w:rsidRPr="004E7428">
        <w:rPr>
          <w:rFonts w:ascii="Times New Roman" w:hAnsi="Times New Roman"/>
          <w:color w:val="000000"/>
          <w:sz w:val="24"/>
          <w:szCs w:val="24"/>
        </w:rPr>
        <w:t xml:space="preserve">.  </w:t>
      </w:r>
      <w:r w:rsidR="00414E48">
        <w:rPr>
          <w:rFonts w:ascii="Times New Roman" w:hAnsi="Times New Roman"/>
          <w:color w:val="000000"/>
          <w:sz w:val="24"/>
          <w:szCs w:val="24"/>
        </w:rPr>
        <w:t xml:space="preserve"> </w:t>
      </w:r>
    </w:p>
    <w:p w:rsidR="00950D81" w:rsidRPr="004E7428" w:rsidRDefault="00950D81" w:rsidP="008358F0">
      <w:pPr>
        <w:spacing w:after="0" w:line="240" w:lineRule="auto"/>
        <w:rPr>
          <w:rFonts w:ascii="Times New Roman" w:hAnsi="Times New Roman"/>
          <w:color w:val="000000"/>
          <w:sz w:val="24"/>
          <w:szCs w:val="24"/>
        </w:rPr>
      </w:pPr>
    </w:p>
    <w:p w:rsidR="00414E48" w:rsidRDefault="00414E48" w:rsidP="00386BC2">
      <w:pPr>
        <w:spacing w:after="0" w:line="240" w:lineRule="auto"/>
        <w:rPr>
          <w:rFonts w:ascii="Times New Roman" w:hAnsi="Times New Roman"/>
          <w:color w:val="000000"/>
          <w:sz w:val="24"/>
          <w:szCs w:val="24"/>
        </w:rPr>
      </w:pPr>
      <w:r>
        <w:rPr>
          <w:rFonts w:ascii="Times New Roman" w:hAnsi="Times New Roman"/>
          <w:color w:val="000000"/>
          <w:sz w:val="24"/>
          <w:szCs w:val="24"/>
        </w:rPr>
        <w:t>Proposed § 139.12(b) clarifies that the</w:t>
      </w:r>
      <w:r w:rsidR="00950D81" w:rsidRPr="004E7428">
        <w:rPr>
          <w:rFonts w:ascii="Times New Roman" w:hAnsi="Times New Roman"/>
          <w:color w:val="000000"/>
          <w:sz w:val="24"/>
          <w:szCs w:val="24"/>
        </w:rPr>
        <w:t xml:space="preserve"> owner and operator</w:t>
      </w:r>
      <w:r>
        <w:rPr>
          <w:rFonts w:ascii="Times New Roman" w:hAnsi="Times New Roman"/>
          <w:color w:val="000000"/>
          <w:sz w:val="24"/>
          <w:szCs w:val="24"/>
        </w:rPr>
        <w:t xml:space="preserve"> of</w:t>
      </w:r>
      <w:r w:rsidR="00D7650C">
        <w:rPr>
          <w:rFonts w:ascii="Times New Roman" w:hAnsi="Times New Roman"/>
          <w:color w:val="000000"/>
          <w:sz w:val="24"/>
          <w:szCs w:val="24"/>
        </w:rPr>
        <w:t xml:space="preserve"> a</w:t>
      </w:r>
      <w:r>
        <w:rPr>
          <w:rFonts w:ascii="Times New Roman" w:hAnsi="Times New Roman"/>
          <w:color w:val="000000"/>
          <w:sz w:val="24"/>
          <w:szCs w:val="24"/>
        </w:rPr>
        <w:t xml:space="preserve"> stationary sources</w:t>
      </w:r>
      <w:r w:rsidR="00950D81" w:rsidRPr="004E7428">
        <w:rPr>
          <w:rFonts w:ascii="Times New Roman" w:hAnsi="Times New Roman"/>
          <w:color w:val="000000"/>
          <w:sz w:val="24"/>
          <w:szCs w:val="24"/>
        </w:rPr>
        <w:t xml:space="preserve"> subject to PM</w:t>
      </w:r>
      <w:r w:rsidR="007B724E">
        <w:rPr>
          <w:rFonts w:ascii="Times New Roman" w:hAnsi="Times New Roman"/>
          <w:color w:val="000000"/>
          <w:sz w:val="24"/>
          <w:szCs w:val="24"/>
        </w:rPr>
        <w:t>-</w:t>
      </w:r>
      <w:r w:rsidR="00950D81" w:rsidRPr="004E7428">
        <w:rPr>
          <w:rFonts w:ascii="Times New Roman" w:hAnsi="Times New Roman"/>
          <w:color w:val="000000"/>
          <w:sz w:val="24"/>
          <w:szCs w:val="24"/>
        </w:rPr>
        <w:t>10</w:t>
      </w:r>
      <w:r w:rsidR="00950D81" w:rsidRPr="004E7428">
        <w:rPr>
          <w:rFonts w:ascii="Times New Roman" w:hAnsi="Times New Roman"/>
          <w:color w:val="000000"/>
          <w:sz w:val="24"/>
          <w:szCs w:val="24"/>
          <w:vertAlign w:val="subscript"/>
        </w:rPr>
        <w:t xml:space="preserve"> </w:t>
      </w:r>
      <w:r w:rsidR="00950D81" w:rsidRPr="004E7428">
        <w:rPr>
          <w:rFonts w:ascii="Times New Roman" w:hAnsi="Times New Roman"/>
          <w:color w:val="000000"/>
          <w:sz w:val="24"/>
          <w:szCs w:val="24"/>
        </w:rPr>
        <w:t>and PM</w:t>
      </w:r>
      <w:r w:rsidR="00950D81" w:rsidRPr="00DA7D32">
        <w:rPr>
          <w:rFonts w:ascii="Times New Roman" w:hAnsi="Times New Roman"/>
          <w:color w:val="000000"/>
          <w:sz w:val="24"/>
          <w:szCs w:val="24"/>
          <w:vertAlign w:val="subscript"/>
        </w:rPr>
        <w:t>2.5</w:t>
      </w:r>
      <w:r w:rsidR="00950D81" w:rsidRPr="004E7428">
        <w:rPr>
          <w:rFonts w:ascii="Times New Roman" w:hAnsi="Times New Roman"/>
          <w:color w:val="000000"/>
          <w:sz w:val="24"/>
          <w:szCs w:val="24"/>
        </w:rPr>
        <w:t xml:space="preserve"> emission </w:t>
      </w:r>
      <w:r>
        <w:rPr>
          <w:rFonts w:ascii="Times New Roman" w:hAnsi="Times New Roman"/>
          <w:color w:val="000000"/>
          <w:sz w:val="24"/>
          <w:szCs w:val="24"/>
        </w:rPr>
        <w:t xml:space="preserve">limitations </w:t>
      </w:r>
      <w:r w:rsidR="009E2F0F" w:rsidRPr="004E7428">
        <w:rPr>
          <w:rFonts w:ascii="Times New Roman" w:hAnsi="Times New Roman"/>
          <w:color w:val="000000"/>
          <w:sz w:val="24"/>
          <w:szCs w:val="24"/>
        </w:rPr>
        <w:t>shall determine compliance with those limit</w:t>
      </w:r>
      <w:r>
        <w:rPr>
          <w:rFonts w:ascii="Times New Roman" w:hAnsi="Times New Roman"/>
          <w:color w:val="000000"/>
          <w:sz w:val="24"/>
          <w:szCs w:val="24"/>
        </w:rPr>
        <w:t>ation</w:t>
      </w:r>
      <w:r w:rsidR="009E2F0F" w:rsidRPr="004E7428">
        <w:rPr>
          <w:rFonts w:ascii="Times New Roman" w:hAnsi="Times New Roman"/>
          <w:color w:val="000000"/>
          <w:sz w:val="24"/>
          <w:szCs w:val="24"/>
        </w:rPr>
        <w:t xml:space="preserve">s </w:t>
      </w:r>
      <w:r w:rsidR="007B724E">
        <w:rPr>
          <w:rFonts w:ascii="Times New Roman" w:hAnsi="Times New Roman"/>
          <w:color w:val="000000"/>
          <w:sz w:val="24"/>
          <w:szCs w:val="24"/>
        </w:rPr>
        <w:t xml:space="preserve">by using </w:t>
      </w:r>
      <w:r w:rsidR="009E2F0F" w:rsidRPr="004E7428">
        <w:rPr>
          <w:rFonts w:ascii="Times New Roman" w:hAnsi="Times New Roman"/>
          <w:color w:val="000000"/>
          <w:sz w:val="24"/>
          <w:szCs w:val="24"/>
        </w:rPr>
        <w:t>test</w:t>
      </w:r>
      <w:r w:rsidR="007B724E">
        <w:rPr>
          <w:rFonts w:ascii="Times New Roman" w:hAnsi="Times New Roman"/>
          <w:color w:val="000000"/>
          <w:sz w:val="24"/>
          <w:szCs w:val="24"/>
        </w:rPr>
        <w:t>s</w:t>
      </w:r>
      <w:r w:rsidR="009E2F0F" w:rsidRPr="004E7428">
        <w:rPr>
          <w:rFonts w:ascii="Times New Roman" w:hAnsi="Times New Roman"/>
          <w:color w:val="000000"/>
          <w:sz w:val="24"/>
          <w:szCs w:val="24"/>
        </w:rPr>
        <w:t xml:space="preserve"> measuring both filterable and condensable PM.</w:t>
      </w:r>
      <w:r w:rsidR="00F3070C">
        <w:rPr>
          <w:rFonts w:ascii="Times New Roman" w:hAnsi="Times New Roman"/>
          <w:color w:val="000000"/>
          <w:sz w:val="24"/>
          <w:szCs w:val="24"/>
        </w:rPr>
        <w:t xml:space="preserve">  </w:t>
      </w:r>
      <w:r w:rsidR="004711C5">
        <w:rPr>
          <w:rFonts w:ascii="Times New Roman" w:hAnsi="Times New Roman"/>
          <w:color w:val="000000"/>
          <w:sz w:val="24"/>
          <w:szCs w:val="24"/>
        </w:rPr>
        <w:t>This subsection</w:t>
      </w:r>
      <w:r w:rsidR="00F3070C">
        <w:rPr>
          <w:rFonts w:ascii="Times New Roman" w:hAnsi="Times New Roman"/>
          <w:color w:val="000000"/>
          <w:sz w:val="24"/>
          <w:szCs w:val="24"/>
        </w:rPr>
        <w:t xml:space="preserve"> also clarifies that </w:t>
      </w:r>
      <w:r w:rsidR="004711C5">
        <w:rPr>
          <w:rFonts w:ascii="Times New Roman" w:hAnsi="Times New Roman"/>
          <w:color w:val="000000"/>
          <w:sz w:val="24"/>
          <w:szCs w:val="24"/>
        </w:rPr>
        <w:t xml:space="preserve">the owner and operator of </w:t>
      </w:r>
      <w:r w:rsidR="00D7650C">
        <w:rPr>
          <w:rFonts w:ascii="Times New Roman" w:hAnsi="Times New Roman"/>
          <w:color w:val="000000"/>
          <w:sz w:val="24"/>
          <w:szCs w:val="24"/>
        </w:rPr>
        <w:t xml:space="preserve">a </w:t>
      </w:r>
      <w:r w:rsidR="004711C5">
        <w:rPr>
          <w:rFonts w:ascii="Times New Roman" w:hAnsi="Times New Roman"/>
          <w:color w:val="000000"/>
          <w:sz w:val="24"/>
          <w:szCs w:val="24"/>
        </w:rPr>
        <w:t xml:space="preserve">stationary source subject to </w:t>
      </w:r>
      <w:r w:rsidR="00F3070C">
        <w:rPr>
          <w:rFonts w:ascii="Times New Roman" w:hAnsi="Times New Roman"/>
          <w:color w:val="000000"/>
          <w:sz w:val="24"/>
          <w:szCs w:val="24"/>
        </w:rPr>
        <w:t>applicability determinations under Chapter 127, Subchapters D and E (relating to prevention of significant deterioration of air quality; and new source review) shall demonstrate compliance for filterable</w:t>
      </w:r>
      <w:r w:rsidR="00FD7925">
        <w:rPr>
          <w:rFonts w:ascii="Times New Roman" w:hAnsi="Times New Roman"/>
          <w:color w:val="000000"/>
          <w:sz w:val="24"/>
          <w:szCs w:val="24"/>
        </w:rPr>
        <w:t xml:space="preserve"> and condensable</w:t>
      </w:r>
      <w:r w:rsidR="00F3070C">
        <w:rPr>
          <w:rFonts w:ascii="Times New Roman" w:hAnsi="Times New Roman"/>
          <w:color w:val="000000"/>
          <w:sz w:val="24"/>
          <w:szCs w:val="24"/>
        </w:rPr>
        <w:t xml:space="preserve"> PM-10 and PM</w:t>
      </w:r>
      <w:r w:rsidR="00F3070C">
        <w:rPr>
          <w:rFonts w:ascii="Times New Roman" w:hAnsi="Times New Roman"/>
          <w:color w:val="000000"/>
          <w:sz w:val="24"/>
          <w:szCs w:val="24"/>
          <w:vertAlign w:val="subscript"/>
        </w:rPr>
        <w:t>2.5</w:t>
      </w:r>
      <w:r w:rsidR="00F3070C">
        <w:rPr>
          <w:rFonts w:ascii="Times New Roman" w:hAnsi="Times New Roman"/>
          <w:color w:val="000000"/>
          <w:sz w:val="24"/>
          <w:szCs w:val="24"/>
        </w:rPr>
        <w:t xml:space="preserve"> emissions.</w:t>
      </w:r>
      <w:r w:rsidR="00027A01">
        <w:rPr>
          <w:rFonts w:ascii="Times New Roman" w:hAnsi="Times New Roman"/>
          <w:color w:val="000000"/>
          <w:sz w:val="24"/>
          <w:szCs w:val="24"/>
        </w:rPr>
        <w:t xml:space="preserve">  </w:t>
      </w:r>
      <w:r w:rsidR="009E2F0F">
        <w:rPr>
          <w:rFonts w:ascii="Times New Roman" w:hAnsi="Times New Roman"/>
          <w:color w:val="000000"/>
          <w:sz w:val="24"/>
          <w:szCs w:val="24"/>
        </w:rPr>
        <w:t xml:space="preserve">  </w:t>
      </w:r>
    </w:p>
    <w:p w:rsidR="00414E48" w:rsidRDefault="00414E48" w:rsidP="00386BC2">
      <w:pPr>
        <w:spacing w:after="0" w:line="240" w:lineRule="auto"/>
        <w:rPr>
          <w:rFonts w:ascii="Times New Roman" w:hAnsi="Times New Roman"/>
          <w:color w:val="000000"/>
          <w:sz w:val="24"/>
          <w:szCs w:val="24"/>
        </w:rPr>
      </w:pPr>
    </w:p>
    <w:p w:rsidR="00F3070C" w:rsidRDefault="00F3070C" w:rsidP="00F30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Additionally, the proposed amendment under § 139.12(c) explains the process used for determining compliance with filterable and condensable PM emission limitations.  </w:t>
      </w:r>
    </w:p>
    <w:p w:rsidR="00F3070C" w:rsidRDefault="00F3070C" w:rsidP="00F3070C">
      <w:pPr>
        <w:spacing w:after="0" w:line="240" w:lineRule="auto"/>
        <w:rPr>
          <w:rFonts w:ascii="Times New Roman" w:hAnsi="Times New Roman"/>
          <w:color w:val="000000"/>
          <w:sz w:val="24"/>
          <w:szCs w:val="24"/>
        </w:rPr>
      </w:pPr>
    </w:p>
    <w:p w:rsidR="00F3070C" w:rsidRDefault="00F3070C" w:rsidP="00F3070C">
      <w:pPr>
        <w:spacing w:after="0" w:line="240" w:lineRule="auto"/>
        <w:rPr>
          <w:rFonts w:ascii="Times New Roman" w:hAnsi="Times New Roman"/>
          <w:color w:val="000000"/>
          <w:sz w:val="24"/>
          <w:szCs w:val="24"/>
        </w:rPr>
      </w:pPr>
      <w:r>
        <w:rPr>
          <w:rFonts w:ascii="Times New Roman" w:hAnsi="Times New Roman"/>
          <w:color w:val="000000"/>
          <w:sz w:val="24"/>
          <w:szCs w:val="24"/>
        </w:rPr>
        <w:t>The proposed amendment under § 139.12(d) explains the compliance demonstration process</w:t>
      </w:r>
      <w:r w:rsidR="008C173D">
        <w:rPr>
          <w:rFonts w:ascii="Times New Roman" w:hAnsi="Times New Roman"/>
          <w:color w:val="000000"/>
          <w:sz w:val="24"/>
          <w:szCs w:val="24"/>
        </w:rPr>
        <w:t xml:space="preserve"> for the measurement and reporting of filterable and condensable PM</w:t>
      </w:r>
      <w:r>
        <w:rPr>
          <w:rFonts w:ascii="Times New Roman" w:hAnsi="Times New Roman"/>
          <w:color w:val="000000"/>
          <w:sz w:val="24"/>
          <w:szCs w:val="24"/>
        </w:rPr>
        <w:t xml:space="preserve">.  </w:t>
      </w:r>
    </w:p>
    <w:p w:rsidR="00F3070C" w:rsidRDefault="00F3070C" w:rsidP="00F3070C">
      <w:pPr>
        <w:spacing w:after="0" w:line="240" w:lineRule="auto"/>
        <w:rPr>
          <w:rFonts w:ascii="Times New Roman" w:hAnsi="Times New Roman"/>
          <w:color w:val="000000"/>
          <w:sz w:val="24"/>
          <w:szCs w:val="24"/>
        </w:rPr>
      </w:pPr>
    </w:p>
    <w:p w:rsidR="00F3070C" w:rsidRDefault="00F3070C" w:rsidP="00F3070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proposed change under § 139.53 </w:t>
      </w:r>
      <w:r w:rsidR="008C173D">
        <w:rPr>
          <w:rFonts w:ascii="Times New Roman" w:hAnsi="Times New Roman"/>
          <w:color w:val="000000"/>
          <w:sz w:val="24"/>
          <w:szCs w:val="24"/>
        </w:rPr>
        <w:t xml:space="preserve">modifies </w:t>
      </w:r>
      <w:r>
        <w:rPr>
          <w:rFonts w:ascii="Times New Roman" w:hAnsi="Times New Roman"/>
          <w:color w:val="000000"/>
          <w:sz w:val="24"/>
          <w:szCs w:val="24"/>
        </w:rPr>
        <w:t xml:space="preserve">where monitoring reports must be filed. </w:t>
      </w:r>
    </w:p>
    <w:p w:rsidR="00F3070C" w:rsidRDefault="00F3070C" w:rsidP="00386BC2">
      <w:pPr>
        <w:spacing w:after="0" w:line="240" w:lineRule="auto"/>
        <w:rPr>
          <w:rFonts w:ascii="Times New Roman" w:hAnsi="Times New Roman"/>
          <w:color w:val="000000"/>
          <w:sz w:val="24"/>
          <w:szCs w:val="24"/>
        </w:rPr>
      </w:pPr>
    </w:p>
    <w:p w:rsidR="00386BC2" w:rsidRPr="00386BC2" w:rsidRDefault="00F80D38" w:rsidP="00386BC2">
      <w:pPr>
        <w:spacing w:after="0" w:line="240" w:lineRule="auto"/>
        <w:rPr>
          <w:rFonts w:ascii="Times New Roman" w:hAnsi="Times New Roman"/>
          <w:sz w:val="24"/>
          <w:szCs w:val="24"/>
        </w:rPr>
      </w:pPr>
      <w:r w:rsidRPr="00386BC2">
        <w:rPr>
          <w:rFonts w:ascii="Times New Roman" w:hAnsi="Times New Roman"/>
          <w:sz w:val="24"/>
          <w:szCs w:val="24"/>
        </w:rPr>
        <w:t>The Department consulted with the Air Quality Technical Advisory Committee (AQTAC</w:t>
      </w:r>
      <w:r w:rsidR="0090334A">
        <w:rPr>
          <w:rFonts w:ascii="Times New Roman" w:hAnsi="Times New Roman"/>
          <w:sz w:val="24"/>
          <w:szCs w:val="24"/>
        </w:rPr>
        <w:t>, Committee</w:t>
      </w:r>
      <w:r w:rsidRPr="00386BC2">
        <w:rPr>
          <w:rFonts w:ascii="Times New Roman" w:hAnsi="Times New Roman"/>
          <w:sz w:val="24"/>
          <w:szCs w:val="24"/>
        </w:rPr>
        <w:t xml:space="preserve">) on the proposed rulemaking on </w:t>
      </w:r>
      <w:r w:rsidR="00342378" w:rsidRPr="00386BC2">
        <w:rPr>
          <w:rFonts w:ascii="Times New Roman" w:hAnsi="Times New Roman"/>
          <w:sz w:val="24"/>
          <w:szCs w:val="24"/>
        </w:rPr>
        <w:t>October 20, 2011</w:t>
      </w:r>
      <w:r w:rsidRPr="00386BC2">
        <w:rPr>
          <w:rFonts w:ascii="Times New Roman" w:hAnsi="Times New Roman"/>
          <w:sz w:val="24"/>
          <w:szCs w:val="24"/>
        </w:rPr>
        <w:t xml:space="preserve">.  </w:t>
      </w:r>
      <w:r w:rsidR="00386BC2" w:rsidRPr="00386BC2">
        <w:rPr>
          <w:rFonts w:ascii="Times New Roman" w:hAnsi="Times New Roman"/>
          <w:sz w:val="24"/>
          <w:szCs w:val="24"/>
        </w:rPr>
        <w:t xml:space="preserve">Prior to concurring with the Department’s recommendation to present the proposed rulemaking to the Board for consideration, the AQTAC recommended that clarifications be made regarding the definition of "condensable particulate matter" and the effective compliance date for the provisions in </w:t>
      </w:r>
      <w:r w:rsidR="0090334A">
        <w:rPr>
          <w:rFonts w:ascii="Times New Roman" w:hAnsi="Times New Roman"/>
          <w:sz w:val="24"/>
          <w:szCs w:val="24"/>
        </w:rPr>
        <w:t xml:space="preserve">             </w:t>
      </w:r>
      <w:r w:rsidR="00386BC2" w:rsidRPr="00386BC2">
        <w:rPr>
          <w:rFonts w:ascii="Times New Roman" w:hAnsi="Times New Roman"/>
          <w:sz w:val="24"/>
          <w:szCs w:val="24"/>
        </w:rPr>
        <w:t>§ 139.12(</w:t>
      </w:r>
      <w:r w:rsidR="009949FB">
        <w:rPr>
          <w:rFonts w:ascii="Times New Roman" w:hAnsi="Times New Roman"/>
          <w:sz w:val="24"/>
          <w:szCs w:val="24"/>
        </w:rPr>
        <w:t>b</w:t>
      </w:r>
      <w:r w:rsidR="000367C1">
        <w:rPr>
          <w:rFonts w:ascii="Times New Roman" w:hAnsi="Times New Roman"/>
          <w:sz w:val="24"/>
          <w:szCs w:val="24"/>
        </w:rPr>
        <w:t>)</w:t>
      </w:r>
      <w:r w:rsidR="009949FB">
        <w:rPr>
          <w:rFonts w:ascii="Times New Roman" w:hAnsi="Times New Roman"/>
          <w:sz w:val="24"/>
          <w:szCs w:val="24"/>
        </w:rPr>
        <w:t xml:space="preserve"> and </w:t>
      </w:r>
      <w:r w:rsidR="000367C1">
        <w:rPr>
          <w:rFonts w:ascii="Times New Roman" w:hAnsi="Times New Roman"/>
          <w:sz w:val="24"/>
          <w:szCs w:val="24"/>
        </w:rPr>
        <w:t>(d</w:t>
      </w:r>
      <w:r w:rsidR="009949FB">
        <w:rPr>
          <w:rFonts w:ascii="Times New Roman" w:hAnsi="Times New Roman"/>
          <w:sz w:val="24"/>
          <w:szCs w:val="24"/>
        </w:rPr>
        <w:t>)</w:t>
      </w:r>
      <w:r w:rsidR="00386BC2" w:rsidRPr="00386BC2">
        <w:rPr>
          <w:rFonts w:ascii="Times New Roman" w:hAnsi="Times New Roman"/>
          <w:sz w:val="24"/>
          <w:szCs w:val="24"/>
        </w:rPr>
        <w:t>. The proposed rulemaking has been revised to address the Committee's concerns. The Department also consulted with the C</w:t>
      </w:r>
      <w:r w:rsidR="00386BC2">
        <w:rPr>
          <w:rFonts w:ascii="Times New Roman" w:hAnsi="Times New Roman"/>
          <w:sz w:val="24"/>
          <w:szCs w:val="24"/>
        </w:rPr>
        <w:t xml:space="preserve">itizens </w:t>
      </w:r>
      <w:r w:rsidR="00386BC2" w:rsidRPr="00386BC2">
        <w:rPr>
          <w:rFonts w:ascii="Times New Roman" w:hAnsi="Times New Roman"/>
          <w:sz w:val="24"/>
          <w:szCs w:val="24"/>
        </w:rPr>
        <w:t>A</w:t>
      </w:r>
      <w:r w:rsidR="00386BC2">
        <w:rPr>
          <w:rFonts w:ascii="Times New Roman" w:hAnsi="Times New Roman"/>
          <w:sz w:val="24"/>
          <w:szCs w:val="24"/>
        </w:rPr>
        <w:t xml:space="preserve">dvisory </w:t>
      </w:r>
      <w:r w:rsidR="00386BC2" w:rsidRPr="00386BC2">
        <w:rPr>
          <w:rFonts w:ascii="Times New Roman" w:hAnsi="Times New Roman"/>
          <w:sz w:val="24"/>
          <w:szCs w:val="24"/>
        </w:rPr>
        <w:t>C</w:t>
      </w:r>
      <w:r w:rsidR="00386BC2">
        <w:rPr>
          <w:rFonts w:ascii="Times New Roman" w:hAnsi="Times New Roman"/>
          <w:sz w:val="24"/>
          <w:szCs w:val="24"/>
        </w:rPr>
        <w:t>ouncil</w:t>
      </w:r>
      <w:r w:rsidR="00386BC2" w:rsidRPr="00386BC2">
        <w:rPr>
          <w:rFonts w:ascii="Times New Roman" w:hAnsi="Times New Roman"/>
          <w:sz w:val="24"/>
          <w:szCs w:val="24"/>
        </w:rPr>
        <w:t xml:space="preserve"> Air Committee on January 31, 2012.</w:t>
      </w:r>
    </w:p>
    <w:p w:rsidR="003D548C" w:rsidRDefault="003D548C" w:rsidP="00386BC2">
      <w:pPr>
        <w:spacing w:after="0" w:line="240" w:lineRule="auto"/>
        <w:rPr>
          <w:rFonts w:ascii="Times New Roman" w:hAnsi="Times New Roman"/>
          <w:sz w:val="24"/>
          <w:szCs w:val="24"/>
        </w:rPr>
      </w:pPr>
    </w:p>
    <w:p w:rsidR="00414E48" w:rsidRDefault="00414E48" w:rsidP="00386BC2">
      <w:pPr>
        <w:spacing w:after="0" w:line="240" w:lineRule="auto"/>
        <w:rPr>
          <w:rFonts w:ascii="Times New Roman" w:hAnsi="Times New Roman"/>
          <w:color w:val="000000"/>
          <w:sz w:val="24"/>
          <w:szCs w:val="24"/>
        </w:rPr>
      </w:pPr>
      <w:r w:rsidRPr="004E7428">
        <w:rPr>
          <w:rFonts w:ascii="Times New Roman" w:hAnsi="Times New Roman"/>
          <w:color w:val="000000"/>
          <w:sz w:val="24"/>
          <w:szCs w:val="24"/>
        </w:rPr>
        <w:t xml:space="preserve">Because this </w:t>
      </w:r>
      <w:r>
        <w:rPr>
          <w:rFonts w:ascii="Times New Roman" w:hAnsi="Times New Roman"/>
          <w:color w:val="000000"/>
          <w:sz w:val="24"/>
          <w:szCs w:val="24"/>
        </w:rPr>
        <w:t xml:space="preserve">proposed </w:t>
      </w:r>
      <w:r w:rsidRPr="004E7428">
        <w:rPr>
          <w:rFonts w:ascii="Times New Roman" w:hAnsi="Times New Roman"/>
          <w:color w:val="000000"/>
          <w:sz w:val="24"/>
          <w:szCs w:val="24"/>
        </w:rPr>
        <w:t>rule</w:t>
      </w:r>
      <w:r>
        <w:rPr>
          <w:rFonts w:ascii="Times New Roman" w:hAnsi="Times New Roman"/>
          <w:color w:val="000000"/>
          <w:sz w:val="24"/>
          <w:szCs w:val="24"/>
        </w:rPr>
        <w:t>making</w:t>
      </w:r>
      <w:r w:rsidRPr="004E7428">
        <w:rPr>
          <w:rFonts w:ascii="Times New Roman" w:hAnsi="Times New Roman"/>
          <w:color w:val="000000"/>
          <w:sz w:val="24"/>
          <w:szCs w:val="24"/>
        </w:rPr>
        <w:t xml:space="preserve"> </w:t>
      </w:r>
      <w:r>
        <w:rPr>
          <w:rFonts w:ascii="Times New Roman" w:hAnsi="Times New Roman"/>
          <w:color w:val="000000"/>
          <w:sz w:val="24"/>
          <w:szCs w:val="24"/>
        </w:rPr>
        <w:t xml:space="preserve">updates and </w:t>
      </w:r>
      <w:r w:rsidRPr="004E7428">
        <w:rPr>
          <w:rFonts w:ascii="Times New Roman" w:hAnsi="Times New Roman"/>
          <w:color w:val="000000"/>
          <w:sz w:val="24"/>
          <w:szCs w:val="24"/>
        </w:rPr>
        <w:t xml:space="preserve">clarifies </w:t>
      </w:r>
      <w:r w:rsidR="00874AEA">
        <w:rPr>
          <w:rFonts w:ascii="Times New Roman" w:hAnsi="Times New Roman"/>
          <w:color w:val="000000"/>
          <w:sz w:val="24"/>
          <w:szCs w:val="24"/>
        </w:rPr>
        <w:t xml:space="preserve">the applicability of </w:t>
      </w:r>
      <w:r>
        <w:rPr>
          <w:rFonts w:ascii="Times New Roman" w:hAnsi="Times New Roman"/>
          <w:color w:val="000000"/>
          <w:sz w:val="24"/>
          <w:szCs w:val="24"/>
        </w:rPr>
        <w:t>certain</w:t>
      </w:r>
      <w:r w:rsidRPr="004E7428">
        <w:rPr>
          <w:rFonts w:ascii="Times New Roman" w:hAnsi="Times New Roman"/>
          <w:color w:val="000000"/>
          <w:sz w:val="24"/>
          <w:szCs w:val="24"/>
        </w:rPr>
        <w:t xml:space="preserve"> requirements </w:t>
      </w:r>
      <w:r>
        <w:rPr>
          <w:rFonts w:ascii="Times New Roman" w:hAnsi="Times New Roman"/>
          <w:color w:val="000000"/>
          <w:sz w:val="24"/>
          <w:szCs w:val="24"/>
        </w:rPr>
        <w:t>to which the</w:t>
      </w:r>
      <w:r w:rsidRPr="004E7428">
        <w:rPr>
          <w:rFonts w:ascii="Times New Roman" w:hAnsi="Times New Roman"/>
          <w:color w:val="000000"/>
          <w:sz w:val="24"/>
          <w:szCs w:val="24"/>
        </w:rPr>
        <w:t xml:space="preserve"> owners and operators</w:t>
      </w:r>
      <w:r>
        <w:rPr>
          <w:rFonts w:ascii="Times New Roman" w:hAnsi="Times New Roman"/>
          <w:color w:val="000000"/>
          <w:sz w:val="24"/>
          <w:szCs w:val="24"/>
        </w:rPr>
        <w:t xml:space="preserve"> of </w:t>
      </w:r>
      <w:r w:rsidR="00083787">
        <w:rPr>
          <w:rFonts w:ascii="Times New Roman" w:hAnsi="Times New Roman"/>
          <w:color w:val="000000"/>
          <w:sz w:val="24"/>
          <w:szCs w:val="24"/>
        </w:rPr>
        <w:t xml:space="preserve">certain </w:t>
      </w:r>
      <w:r>
        <w:rPr>
          <w:rFonts w:ascii="Times New Roman" w:hAnsi="Times New Roman"/>
          <w:color w:val="000000"/>
          <w:sz w:val="24"/>
          <w:szCs w:val="24"/>
        </w:rPr>
        <w:t>stationary sources</w:t>
      </w:r>
      <w:r w:rsidRPr="004E7428">
        <w:rPr>
          <w:rFonts w:ascii="Times New Roman" w:hAnsi="Times New Roman"/>
          <w:color w:val="000000"/>
          <w:sz w:val="24"/>
          <w:szCs w:val="24"/>
        </w:rPr>
        <w:t xml:space="preserve"> are already subject, the </w:t>
      </w:r>
      <w:r>
        <w:rPr>
          <w:rFonts w:ascii="Times New Roman" w:hAnsi="Times New Roman"/>
          <w:color w:val="000000"/>
          <w:sz w:val="24"/>
          <w:szCs w:val="24"/>
        </w:rPr>
        <w:t xml:space="preserve">proposed </w:t>
      </w:r>
      <w:r w:rsidRPr="004E7428">
        <w:rPr>
          <w:rFonts w:ascii="Times New Roman" w:hAnsi="Times New Roman"/>
          <w:color w:val="000000"/>
          <w:sz w:val="24"/>
          <w:szCs w:val="24"/>
        </w:rPr>
        <w:t>rule</w:t>
      </w:r>
      <w:r>
        <w:rPr>
          <w:rFonts w:ascii="Times New Roman" w:hAnsi="Times New Roman"/>
          <w:color w:val="000000"/>
          <w:sz w:val="24"/>
          <w:szCs w:val="24"/>
        </w:rPr>
        <w:t>making</w:t>
      </w:r>
      <w:r w:rsidRPr="004E7428">
        <w:rPr>
          <w:rFonts w:ascii="Times New Roman" w:hAnsi="Times New Roman"/>
          <w:color w:val="000000"/>
          <w:sz w:val="24"/>
          <w:szCs w:val="24"/>
        </w:rPr>
        <w:t xml:space="preserve"> does not impose new </w:t>
      </w:r>
      <w:r>
        <w:rPr>
          <w:rFonts w:ascii="Times New Roman" w:hAnsi="Times New Roman"/>
          <w:color w:val="000000"/>
          <w:sz w:val="24"/>
          <w:szCs w:val="24"/>
        </w:rPr>
        <w:t xml:space="preserve">or </w:t>
      </w:r>
      <w:r w:rsidRPr="004E7428">
        <w:rPr>
          <w:rFonts w:ascii="Times New Roman" w:hAnsi="Times New Roman"/>
          <w:color w:val="000000"/>
          <w:sz w:val="24"/>
          <w:szCs w:val="24"/>
        </w:rPr>
        <w:t>additional requirements</w:t>
      </w:r>
      <w:r>
        <w:rPr>
          <w:rFonts w:ascii="Times New Roman" w:hAnsi="Times New Roman"/>
          <w:color w:val="000000"/>
          <w:sz w:val="24"/>
          <w:szCs w:val="24"/>
        </w:rPr>
        <w:t xml:space="preserve"> or </w:t>
      </w:r>
      <w:r w:rsidR="00E4139B">
        <w:rPr>
          <w:rFonts w:ascii="Times New Roman" w:hAnsi="Times New Roman"/>
          <w:color w:val="000000"/>
          <w:sz w:val="24"/>
          <w:szCs w:val="24"/>
        </w:rPr>
        <w:t xml:space="preserve">compliance </w:t>
      </w:r>
      <w:r>
        <w:rPr>
          <w:rFonts w:ascii="Times New Roman" w:hAnsi="Times New Roman"/>
          <w:color w:val="000000"/>
          <w:sz w:val="24"/>
          <w:szCs w:val="24"/>
        </w:rPr>
        <w:t>costs on these owners and operators</w:t>
      </w:r>
      <w:r w:rsidRPr="004E7428">
        <w:rPr>
          <w:rFonts w:ascii="Times New Roman" w:hAnsi="Times New Roman"/>
          <w:color w:val="000000"/>
          <w:sz w:val="24"/>
          <w:szCs w:val="24"/>
        </w:rPr>
        <w:t xml:space="preserve">.  </w:t>
      </w:r>
    </w:p>
    <w:p w:rsidR="00414E48" w:rsidRPr="007D3951" w:rsidRDefault="00414E48" w:rsidP="00386BC2">
      <w:pPr>
        <w:spacing w:after="0" w:line="240" w:lineRule="auto"/>
        <w:rPr>
          <w:rFonts w:ascii="Times New Roman" w:hAnsi="Times New Roman"/>
          <w:sz w:val="24"/>
          <w:szCs w:val="24"/>
        </w:rPr>
      </w:pPr>
    </w:p>
    <w:p w:rsidR="00013BB1" w:rsidRDefault="00F80D38" w:rsidP="00F80D38">
      <w:pPr>
        <w:spacing w:after="0" w:line="240" w:lineRule="auto"/>
        <w:rPr>
          <w:rFonts w:ascii="Times New Roman" w:hAnsi="Times New Roman"/>
          <w:sz w:val="24"/>
          <w:szCs w:val="24"/>
        </w:rPr>
      </w:pPr>
      <w:r w:rsidRPr="007D3951">
        <w:rPr>
          <w:rFonts w:ascii="Times New Roman" w:hAnsi="Times New Roman"/>
          <w:sz w:val="24"/>
          <w:szCs w:val="24"/>
        </w:rPr>
        <w:t xml:space="preserve">The proposed rulemaking is </w:t>
      </w:r>
      <w:r w:rsidR="008358F0">
        <w:rPr>
          <w:rFonts w:ascii="Times New Roman" w:hAnsi="Times New Roman"/>
          <w:sz w:val="24"/>
          <w:szCs w:val="24"/>
        </w:rPr>
        <w:t xml:space="preserve">reasonably </w:t>
      </w:r>
      <w:r w:rsidRPr="007D3951">
        <w:rPr>
          <w:rFonts w:ascii="Times New Roman" w:hAnsi="Times New Roman"/>
          <w:sz w:val="24"/>
          <w:szCs w:val="24"/>
        </w:rPr>
        <w:t>necessary to a</w:t>
      </w:r>
      <w:r w:rsidR="002663A1">
        <w:rPr>
          <w:rFonts w:ascii="Times New Roman" w:hAnsi="Times New Roman"/>
          <w:sz w:val="24"/>
          <w:szCs w:val="24"/>
        </w:rPr>
        <w:t>ttain</w:t>
      </w:r>
      <w:r w:rsidRPr="007D3951">
        <w:rPr>
          <w:rFonts w:ascii="Times New Roman" w:hAnsi="Times New Roman"/>
          <w:sz w:val="24"/>
          <w:szCs w:val="24"/>
        </w:rPr>
        <w:t xml:space="preserve"> and maintain the </w:t>
      </w:r>
      <w:r w:rsidR="008358F0">
        <w:rPr>
          <w:rFonts w:ascii="Times New Roman" w:hAnsi="Times New Roman"/>
          <w:sz w:val="24"/>
          <w:szCs w:val="24"/>
        </w:rPr>
        <w:t>1997 annual and 2006 24-hour PM</w:t>
      </w:r>
      <w:r w:rsidR="008358F0" w:rsidRPr="008358F0">
        <w:rPr>
          <w:rFonts w:ascii="Times New Roman" w:hAnsi="Times New Roman"/>
          <w:sz w:val="24"/>
          <w:szCs w:val="24"/>
          <w:vertAlign w:val="subscript"/>
        </w:rPr>
        <w:t>2.5</w:t>
      </w:r>
      <w:r w:rsidR="008358F0">
        <w:rPr>
          <w:rFonts w:ascii="Times New Roman" w:hAnsi="Times New Roman"/>
          <w:sz w:val="24"/>
          <w:szCs w:val="24"/>
        </w:rPr>
        <w:t xml:space="preserve"> </w:t>
      </w:r>
      <w:r w:rsidRPr="007D3951">
        <w:rPr>
          <w:rFonts w:ascii="Times New Roman" w:hAnsi="Times New Roman"/>
          <w:sz w:val="24"/>
          <w:szCs w:val="24"/>
        </w:rPr>
        <w:t xml:space="preserve">NAAQS and to satisfy related </w:t>
      </w:r>
      <w:r w:rsidR="003C259B">
        <w:rPr>
          <w:rFonts w:ascii="Times New Roman" w:hAnsi="Times New Roman"/>
          <w:sz w:val="24"/>
          <w:szCs w:val="24"/>
        </w:rPr>
        <w:t>CAA</w:t>
      </w:r>
      <w:r w:rsidRPr="007D3951">
        <w:rPr>
          <w:rFonts w:ascii="Times New Roman" w:hAnsi="Times New Roman"/>
          <w:sz w:val="24"/>
          <w:szCs w:val="24"/>
        </w:rPr>
        <w:t xml:space="preserve"> requirements.  </w:t>
      </w:r>
    </w:p>
    <w:p w:rsidR="00013BB1" w:rsidRDefault="00013BB1" w:rsidP="00F80D38">
      <w:pPr>
        <w:spacing w:after="0" w:line="240" w:lineRule="auto"/>
        <w:rPr>
          <w:rFonts w:ascii="Times New Roman" w:hAnsi="Times New Roman"/>
          <w:sz w:val="24"/>
          <w:szCs w:val="24"/>
        </w:rPr>
      </w:pPr>
    </w:p>
    <w:p w:rsidR="005B281D" w:rsidRPr="007D3951" w:rsidRDefault="00F80D38" w:rsidP="00F80D38">
      <w:pPr>
        <w:spacing w:after="0" w:line="240" w:lineRule="auto"/>
        <w:rPr>
          <w:rFonts w:ascii="Times New Roman" w:hAnsi="Times New Roman"/>
          <w:sz w:val="24"/>
          <w:szCs w:val="24"/>
        </w:rPr>
      </w:pPr>
      <w:r w:rsidRPr="007D3951">
        <w:rPr>
          <w:rFonts w:ascii="Times New Roman" w:hAnsi="Times New Roman"/>
          <w:sz w:val="24"/>
          <w:szCs w:val="24"/>
        </w:rPr>
        <w:t xml:space="preserve">The proposed rulemaking will be submitted to the EPA </w:t>
      </w:r>
      <w:r w:rsidR="00E651DF">
        <w:rPr>
          <w:rFonts w:ascii="Times New Roman" w:hAnsi="Times New Roman"/>
          <w:sz w:val="24"/>
          <w:szCs w:val="24"/>
        </w:rPr>
        <w:t xml:space="preserve">upon final-form publication </w:t>
      </w:r>
      <w:r w:rsidRPr="007D3951">
        <w:rPr>
          <w:rFonts w:ascii="Times New Roman" w:hAnsi="Times New Roman"/>
          <w:sz w:val="24"/>
          <w:szCs w:val="24"/>
        </w:rPr>
        <w:t>as a revision to the Commonwealth’s SIP.</w:t>
      </w:r>
    </w:p>
    <w:p w:rsidR="00024B28" w:rsidRPr="007D3951" w:rsidRDefault="00024B28" w:rsidP="00F80D38">
      <w:pPr>
        <w:spacing w:after="0" w:line="240" w:lineRule="auto"/>
        <w:rPr>
          <w:rFonts w:ascii="Times New Roman" w:hAnsi="Times New Roman"/>
          <w:sz w:val="24"/>
          <w:szCs w:val="24"/>
        </w:rPr>
      </w:pPr>
    </w:p>
    <w:p w:rsidR="00991CDB" w:rsidRPr="007D3951" w:rsidRDefault="00991CDB" w:rsidP="00991CDB">
      <w:pPr>
        <w:spacing w:after="0" w:line="240" w:lineRule="auto"/>
        <w:rPr>
          <w:rFonts w:ascii="Times New Roman" w:hAnsi="Times New Roman"/>
          <w:sz w:val="24"/>
          <w:szCs w:val="24"/>
        </w:rPr>
      </w:pPr>
      <w:r w:rsidRPr="007D3951">
        <w:rPr>
          <w:rFonts w:ascii="Times New Roman" w:hAnsi="Times New Roman"/>
          <w:b/>
          <w:sz w:val="24"/>
          <w:szCs w:val="24"/>
        </w:rPr>
        <w:t>E.  Summary of Regulatory Requirements</w:t>
      </w:r>
    </w:p>
    <w:p w:rsidR="00991CDB" w:rsidRPr="003A0E7C" w:rsidRDefault="00991CDB" w:rsidP="00991CDB">
      <w:pPr>
        <w:spacing w:after="0" w:line="240" w:lineRule="auto"/>
        <w:rPr>
          <w:rFonts w:ascii="Times New Roman" w:hAnsi="Times New Roman"/>
          <w:sz w:val="24"/>
          <w:szCs w:val="24"/>
        </w:rPr>
      </w:pPr>
    </w:p>
    <w:p w:rsidR="005C521C" w:rsidRPr="00CC647C" w:rsidRDefault="005C521C" w:rsidP="005C521C">
      <w:pPr>
        <w:pStyle w:val="Heading4"/>
        <w:spacing w:before="0" w:line="240" w:lineRule="auto"/>
        <w:rPr>
          <w:rFonts w:ascii="Times New Roman" w:hAnsi="Times New Roman"/>
          <w:iCs w:val="0"/>
          <w:color w:val="auto"/>
          <w:sz w:val="24"/>
          <w:szCs w:val="24"/>
        </w:rPr>
      </w:pPr>
      <w:r w:rsidRPr="00CC647C">
        <w:rPr>
          <w:rFonts w:ascii="Times New Roman" w:hAnsi="Times New Roman"/>
          <w:iCs w:val="0"/>
          <w:color w:val="auto"/>
          <w:sz w:val="24"/>
          <w:szCs w:val="24"/>
        </w:rPr>
        <w:t>§ </w:t>
      </w:r>
      <w:r>
        <w:rPr>
          <w:rFonts w:ascii="Times New Roman" w:hAnsi="Times New Roman"/>
          <w:iCs w:val="0"/>
          <w:color w:val="auto"/>
          <w:sz w:val="24"/>
          <w:szCs w:val="24"/>
        </w:rPr>
        <w:t>121.1</w:t>
      </w:r>
      <w:r w:rsidRPr="00CC647C">
        <w:rPr>
          <w:rFonts w:ascii="Times New Roman" w:hAnsi="Times New Roman"/>
          <w:iCs w:val="0"/>
          <w:color w:val="auto"/>
          <w:sz w:val="24"/>
          <w:szCs w:val="24"/>
        </w:rPr>
        <w:t>.</w:t>
      </w:r>
      <w:r>
        <w:rPr>
          <w:rFonts w:ascii="Times New Roman" w:hAnsi="Times New Roman"/>
          <w:iCs w:val="0"/>
          <w:color w:val="auto"/>
          <w:sz w:val="24"/>
          <w:szCs w:val="24"/>
        </w:rPr>
        <w:t xml:space="preserve"> Definitions</w:t>
      </w:r>
      <w:r w:rsidRPr="00CC647C">
        <w:rPr>
          <w:rFonts w:ascii="Times New Roman" w:hAnsi="Times New Roman"/>
          <w:iCs w:val="0"/>
          <w:color w:val="auto"/>
          <w:sz w:val="24"/>
          <w:szCs w:val="24"/>
        </w:rPr>
        <w:t>.</w:t>
      </w:r>
    </w:p>
    <w:p w:rsidR="005C521C" w:rsidRDefault="005C521C" w:rsidP="00991CDB">
      <w:pPr>
        <w:spacing w:after="0" w:line="240" w:lineRule="auto"/>
        <w:rPr>
          <w:rFonts w:ascii="Times New Roman" w:hAnsi="Times New Roman"/>
          <w:sz w:val="24"/>
          <w:szCs w:val="24"/>
        </w:rPr>
      </w:pPr>
    </w:p>
    <w:p w:rsidR="007E15BD" w:rsidRPr="003A0E7C" w:rsidRDefault="00991CDB" w:rsidP="00991CDB">
      <w:pPr>
        <w:spacing w:after="0" w:line="240" w:lineRule="auto"/>
        <w:rPr>
          <w:rFonts w:ascii="Times New Roman" w:hAnsi="Times New Roman"/>
          <w:sz w:val="24"/>
          <w:szCs w:val="24"/>
        </w:rPr>
      </w:pPr>
      <w:r w:rsidRPr="003A0E7C">
        <w:rPr>
          <w:rFonts w:ascii="Times New Roman" w:hAnsi="Times New Roman"/>
          <w:sz w:val="24"/>
          <w:szCs w:val="24"/>
        </w:rPr>
        <w:t xml:space="preserve">The proposed rulemaking </w:t>
      </w:r>
      <w:r w:rsidR="007E15BD">
        <w:rPr>
          <w:rFonts w:ascii="Times New Roman" w:hAnsi="Times New Roman"/>
          <w:sz w:val="24"/>
          <w:szCs w:val="24"/>
        </w:rPr>
        <w:t xml:space="preserve">amends § 121.1 to add definitions for the terms “condensable particulate matter” and “filterable particulate matter” </w:t>
      </w:r>
      <w:r w:rsidR="00F45DA8">
        <w:rPr>
          <w:rFonts w:ascii="Times New Roman" w:hAnsi="Times New Roman"/>
          <w:sz w:val="24"/>
          <w:szCs w:val="24"/>
        </w:rPr>
        <w:t xml:space="preserve">to </w:t>
      </w:r>
      <w:r w:rsidR="007E15BD">
        <w:rPr>
          <w:rFonts w:ascii="Times New Roman" w:hAnsi="Times New Roman"/>
          <w:sz w:val="24"/>
          <w:szCs w:val="24"/>
        </w:rPr>
        <w:t xml:space="preserve">support the amendments to Chapter 139. </w:t>
      </w:r>
      <w:r w:rsidR="00030882">
        <w:rPr>
          <w:rFonts w:ascii="Times New Roman" w:hAnsi="Times New Roman"/>
          <w:sz w:val="24"/>
          <w:szCs w:val="24"/>
        </w:rPr>
        <w:t xml:space="preserve"> These definitions are consistent with the Federal definitions.</w:t>
      </w:r>
    </w:p>
    <w:p w:rsidR="007E15BD" w:rsidRDefault="007E15BD" w:rsidP="00991CDB">
      <w:pPr>
        <w:pStyle w:val="Heading4"/>
        <w:spacing w:before="0" w:line="240" w:lineRule="auto"/>
        <w:rPr>
          <w:rFonts w:ascii="Times New Roman" w:hAnsi="Times New Roman"/>
          <w:iCs w:val="0"/>
          <w:color w:val="auto"/>
          <w:sz w:val="24"/>
          <w:szCs w:val="24"/>
        </w:rPr>
      </w:pPr>
    </w:p>
    <w:p w:rsidR="00991CDB" w:rsidRPr="00CC647C" w:rsidRDefault="00991CDB" w:rsidP="00991CDB">
      <w:pPr>
        <w:pStyle w:val="Heading4"/>
        <w:spacing w:before="0" w:line="240" w:lineRule="auto"/>
        <w:rPr>
          <w:rFonts w:ascii="Times New Roman" w:hAnsi="Times New Roman"/>
          <w:iCs w:val="0"/>
          <w:color w:val="auto"/>
          <w:sz w:val="24"/>
          <w:szCs w:val="24"/>
        </w:rPr>
      </w:pPr>
      <w:r w:rsidRPr="00CC647C">
        <w:rPr>
          <w:rFonts w:ascii="Times New Roman" w:hAnsi="Times New Roman"/>
          <w:iCs w:val="0"/>
          <w:color w:val="auto"/>
          <w:sz w:val="24"/>
          <w:szCs w:val="24"/>
        </w:rPr>
        <w:t>§ </w:t>
      </w:r>
      <w:r w:rsidR="007E15BD">
        <w:rPr>
          <w:rFonts w:ascii="Times New Roman" w:hAnsi="Times New Roman"/>
          <w:iCs w:val="0"/>
          <w:color w:val="auto"/>
          <w:sz w:val="24"/>
          <w:szCs w:val="24"/>
        </w:rPr>
        <w:t>139.12</w:t>
      </w:r>
      <w:r w:rsidRPr="00CC647C">
        <w:rPr>
          <w:rFonts w:ascii="Times New Roman" w:hAnsi="Times New Roman"/>
          <w:iCs w:val="0"/>
          <w:color w:val="auto"/>
          <w:sz w:val="24"/>
          <w:szCs w:val="24"/>
        </w:rPr>
        <w:t xml:space="preserve">. </w:t>
      </w:r>
      <w:r w:rsidR="007E15BD">
        <w:rPr>
          <w:rFonts w:ascii="Times New Roman" w:hAnsi="Times New Roman"/>
          <w:iCs w:val="0"/>
          <w:color w:val="auto"/>
          <w:sz w:val="24"/>
          <w:szCs w:val="24"/>
        </w:rPr>
        <w:t>Emissions of particulate matter</w:t>
      </w:r>
      <w:r w:rsidRPr="00CC647C">
        <w:rPr>
          <w:rFonts w:ascii="Times New Roman" w:hAnsi="Times New Roman"/>
          <w:iCs w:val="0"/>
          <w:color w:val="auto"/>
          <w:sz w:val="24"/>
          <w:szCs w:val="24"/>
        </w:rPr>
        <w:t>.</w:t>
      </w:r>
    </w:p>
    <w:p w:rsidR="00991CDB" w:rsidRPr="00AB65EE" w:rsidRDefault="00991CDB" w:rsidP="00AB65EE">
      <w:pPr>
        <w:spacing w:after="0" w:line="240" w:lineRule="auto"/>
        <w:rPr>
          <w:rFonts w:ascii="Times New Roman" w:hAnsi="Times New Roman"/>
          <w:sz w:val="24"/>
          <w:szCs w:val="24"/>
        </w:rPr>
      </w:pPr>
    </w:p>
    <w:p w:rsidR="0012769D" w:rsidRPr="00273222" w:rsidRDefault="00AB65EE" w:rsidP="00AB65EE">
      <w:pPr>
        <w:tabs>
          <w:tab w:val="left" w:pos="0"/>
        </w:tabs>
        <w:suppressAutoHyphens/>
        <w:spacing w:after="0" w:line="240" w:lineRule="auto"/>
        <w:rPr>
          <w:rFonts w:ascii="Times New Roman" w:eastAsia="Times New Roman" w:hAnsi="Times New Roman"/>
          <w:bCs/>
          <w:sz w:val="24"/>
          <w:szCs w:val="24"/>
        </w:rPr>
      </w:pPr>
      <w:r w:rsidRPr="00AB65EE">
        <w:rPr>
          <w:rFonts w:ascii="Times New Roman" w:hAnsi="Times New Roman"/>
          <w:color w:val="000000"/>
          <w:sz w:val="24"/>
          <w:szCs w:val="24"/>
        </w:rPr>
        <w:t>The proposed rulemaking revise</w:t>
      </w:r>
      <w:r>
        <w:rPr>
          <w:rFonts w:ascii="Times New Roman" w:hAnsi="Times New Roman"/>
          <w:color w:val="000000"/>
          <w:sz w:val="24"/>
          <w:szCs w:val="24"/>
        </w:rPr>
        <w:t>s</w:t>
      </w:r>
      <w:r w:rsidRPr="00AB65EE">
        <w:rPr>
          <w:rFonts w:ascii="Times New Roman" w:hAnsi="Times New Roman"/>
          <w:color w:val="000000"/>
          <w:sz w:val="24"/>
          <w:szCs w:val="24"/>
        </w:rPr>
        <w:t xml:space="preserve"> the existing language in </w:t>
      </w:r>
      <w:r w:rsidRPr="00AB65EE">
        <w:rPr>
          <w:rFonts w:ascii="Times New Roman" w:hAnsi="Times New Roman"/>
          <w:sz w:val="24"/>
          <w:szCs w:val="24"/>
        </w:rPr>
        <w:t>§</w:t>
      </w:r>
      <w:r w:rsidRPr="00AB65EE">
        <w:rPr>
          <w:rFonts w:ascii="Times New Roman" w:hAnsi="Times New Roman"/>
          <w:color w:val="000000"/>
          <w:sz w:val="24"/>
          <w:szCs w:val="24"/>
        </w:rPr>
        <w:t xml:space="preserve"> 139.12 </w:t>
      </w:r>
      <w:r w:rsidR="00030882">
        <w:rPr>
          <w:rFonts w:ascii="Times New Roman" w:hAnsi="Times New Roman"/>
          <w:color w:val="000000"/>
          <w:sz w:val="24"/>
          <w:szCs w:val="24"/>
        </w:rPr>
        <w:t xml:space="preserve">to </w:t>
      </w:r>
      <w:r w:rsidR="00A603CB">
        <w:rPr>
          <w:rFonts w:ascii="Times New Roman" w:hAnsi="Times New Roman"/>
          <w:color w:val="000000"/>
          <w:sz w:val="24"/>
          <w:szCs w:val="24"/>
        </w:rPr>
        <w:t xml:space="preserve">proposed </w:t>
      </w:r>
      <w:r w:rsidR="00030882">
        <w:rPr>
          <w:rFonts w:ascii="Times New Roman" w:hAnsi="Times New Roman"/>
          <w:color w:val="000000"/>
          <w:sz w:val="24"/>
          <w:szCs w:val="24"/>
        </w:rPr>
        <w:t xml:space="preserve">subsection (a) and </w:t>
      </w:r>
      <w:r w:rsidR="00A603CB">
        <w:rPr>
          <w:rFonts w:ascii="Times New Roman" w:hAnsi="Times New Roman"/>
          <w:color w:val="000000"/>
          <w:sz w:val="24"/>
          <w:szCs w:val="24"/>
        </w:rPr>
        <w:t xml:space="preserve">adds </w:t>
      </w:r>
      <w:r w:rsidR="00030882">
        <w:rPr>
          <w:rFonts w:ascii="Times New Roman" w:hAnsi="Times New Roman"/>
          <w:color w:val="000000"/>
          <w:sz w:val="24"/>
          <w:szCs w:val="24"/>
        </w:rPr>
        <w:t xml:space="preserve">proposed subsections </w:t>
      </w:r>
      <w:r w:rsidR="00A603CB">
        <w:rPr>
          <w:rFonts w:ascii="Times New Roman" w:hAnsi="Times New Roman"/>
          <w:color w:val="000000"/>
          <w:sz w:val="24"/>
          <w:szCs w:val="24"/>
        </w:rPr>
        <w:t>(b), (c) and (d) to clarify filterable and condensable</w:t>
      </w:r>
      <w:r w:rsidR="00874AEA">
        <w:rPr>
          <w:rFonts w:ascii="Times New Roman" w:hAnsi="Times New Roman"/>
          <w:color w:val="000000"/>
          <w:sz w:val="24"/>
          <w:szCs w:val="24"/>
        </w:rPr>
        <w:t xml:space="preserve"> PM</w:t>
      </w:r>
      <w:r w:rsidR="00A603CB">
        <w:rPr>
          <w:rFonts w:ascii="Times New Roman" w:hAnsi="Times New Roman"/>
          <w:color w:val="000000"/>
          <w:sz w:val="24"/>
          <w:szCs w:val="24"/>
        </w:rPr>
        <w:t xml:space="preserve"> testing applicability requirements</w:t>
      </w:r>
      <w:r w:rsidR="00D648E0">
        <w:rPr>
          <w:rFonts w:ascii="Times New Roman" w:hAnsi="Times New Roman"/>
          <w:color w:val="000000"/>
          <w:sz w:val="24"/>
          <w:szCs w:val="24"/>
        </w:rPr>
        <w:t xml:space="preserve">.  Subsection (a) </w:t>
      </w:r>
      <w:r w:rsidR="00A603CB">
        <w:rPr>
          <w:rFonts w:ascii="Times New Roman" w:hAnsi="Times New Roman"/>
          <w:color w:val="000000"/>
          <w:sz w:val="24"/>
          <w:szCs w:val="24"/>
        </w:rPr>
        <w:t>clarifies that</w:t>
      </w:r>
      <w:r w:rsidR="00F45DA8">
        <w:rPr>
          <w:rFonts w:ascii="Times New Roman" w:hAnsi="Times New Roman"/>
          <w:color w:val="000000"/>
          <w:sz w:val="24"/>
          <w:szCs w:val="24"/>
        </w:rPr>
        <w:t xml:space="preserve"> </w:t>
      </w:r>
      <w:r w:rsidR="00D648E0">
        <w:rPr>
          <w:rFonts w:ascii="Times New Roman" w:hAnsi="Times New Roman"/>
          <w:color w:val="000000"/>
          <w:sz w:val="24"/>
          <w:szCs w:val="24"/>
        </w:rPr>
        <w:t>the</w:t>
      </w:r>
      <w:r w:rsidR="00A603CB">
        <w:rPr>
          <w:rFonts w:ascii="Times New Roman" w:hAnsi="Times New Roman"/>
          <w:color w:val="000000"/>
          <w:sz w:val="24"/>
          <w:szCs w:val="24"/>
        </w:rPr>
        <w:t xml:space="preserve"> listed test</w:t>
      </w:r>
      <w:r w:rsidR="00D648E0">
        <w:rPr>
          <w:rFonts w:ascii="Times New Roman" w:hAnsi="Times New Roman"/>
          <w:color w:val="000000"/>
          <w:sz w:val="24"/>
          <w:szCs w:val="24"/>
        </w:rPr>
        <w:t xml:space="preserve"> procedures </w:t>
      </w:r>
      <w:r w:rsidR="00A603CB">
        <w:rPr>
          <w:rFonts w:ascii="Times New Roman" w:eastAsia="Times New Roman" w:hAnsi="Times New Roman"/>
          <w:sz w:val="24"/>
          <w:szCs w:val="24"/>
        </w:rPr>
        <w:t>are to</w:t>
      </w:r>
      <w:r w:rsidR="00D648E0" w:rsidRPr="00661297">
        <w:rPr>
          <w:rFonts w:ascii="Times New Roman" w:eastAsia="Times New Roman" w:hAnsi="Times New Roman"/>
          <w:sz w:val="24"/>
          <w:szCs w:val="24"/>
        </w:rPr>
        <w:t xml:space="preserve"> determin</w:t>
      </w:r>
      <w:r w:rsidR="00D648E0">
        <w:rPr>
          <w:rFonts w:ascii="Times New Roman" w:eastAsia="Times New Roman" w:hAnsi="Times New Roman"/>
          <w:sz w:val="24"/>
          <w:szCs w:val="24"/>
        </w:rPr>
        <w:t xml:space="preserve">e </w:t>
      </w:r>
      <w:r w:rsidR="00D648E0" w:rsidRPr="00661297">
        <w:rPr>
          <w:rFonts w:ascii="Times New Roman" w:eastAsia="Times New Roman" w:hAnsi="Times New Roman"/>
          <w:sz w:val="24"/>
          <w:szCs w:val="24"/>
        </w:rPr>
        <w:t xml:space="preserve">emissions of </w:t>
      </w:r>
      <w:r w:rsidR="00D648E0" w:rsidRPr="00273222">
        <w:rPr>
          <w:rFonts w:ascii="Times New Roman" w:eastAsia="Times New Roman" w:hAnsi="Times New Roman"/>
          <w:sz w:val="24"/>
          <w:szCs w:val="24"/>
        </w:rPr>
        <w:t xml:space="preserve">filterable </w:t>
      </w:r>
      <w:r w:rsidR="00C130C8">
        <w:rPr>
          <w:rFonts w:ascii="Times New Roman" w:eastAsia="Times New Roman" w:hAnsi="Times New Roman"/>
          <w:sz w:val="24"/>
          <w:szCs w:val="24"/>
        </w:rPr>
        <w:t>PM</w:t>
      </w:r>
      <w:r w:rsidR="00A603CB">
        <w:rPr>
          <w:rFonts w:ascii="Times New Roman" w:eastAsia="Times New Roman" w:hAnsi="Times New Roman"/>
          <w:sz w:val="24"/>
          <w:szCs w:val="24"/>
        </w:rPr>
        <w:t xml:space="preserve"> only and not condensable PM</w:t>
      </w:r>
      <w:r w:rsidR="00D648E0" w:rsidRPr="00273222">
        <w:rPr>
          <w:rFonts w:ascii="Times New Roman" w:eastAsia="Times New Roman" w:hAnsi="Times New Roman"/>
          <w:sz w:val="24"/>
          <w:szCs w:val="24"/>
        </w:rPr>
        <w:t xml:space="preserve"> from </w:t>
      </w:r>
      <w:r w:rsidR="00A603CB">
        <w:rPr>
          <w:rFonts w:ascii="Times New Roman" w:eastAsia="Times New Roman" w:hAnsi="Times New Roman"/>
          <w:sz w:val="24"/>
          <w:szCs w:val="24"/>
        </w:rPr>
        <w:t xml:space="preserve">affected </w:t>
      </w:r>
      <w:r w:rsidR="00D648E0" w:rsidRPr="00273222">
        <w:rPr>
          <w:rFonts w:ascii="Times New Roman" w:eastAsia="Times New Roman" w:hAnsi="Times New Roman"/>
          <w:sz w:val="24"/>
          <w:szCs w:val="24"/>
        </w:rPr>
        <w:t xml:space="preserve">stationary sources for compliance with the </w:t>
      </w:r>
      <w:r w:rsidR="00C130C8">
        <w:rPr>
          <w:rFonts w:ascii="Times New Roman" w:eastAsia="Times New Roman" w:hAnsi="Times New Roman"/>
          <w:sz w:val="24"/>
          <w:szCs w:val="24"/>
        </w:rPr>
        <w:t>PM</w:t>
      </w:r>
      <w:r w:rsidR="00D648E0" w:rsidRPr="00273222">
        <w:rPr>
          <w:rFonts w:ascii="Times New Roman" w:eastAsia="Times New Roman" w:hAnsi="Times New Roman"/>
          <w:sz w:val="24"/>
          <w:szCs w:val="24"/>
        </w:rPr>
        <w:t xml:space="preserve"> emission standards set forth in </w:t>
      </w:r>
      <w:r w:rsidR="00D648E0" w:rsidRPr="00273222">
        <w:rPr>
          <w:rFonts w:ascii="Times New Roman" w:eastAsia="Times New Roman" w:hAnsi="Times New Roman"/>
          <w:bCs/>
          <w:sz w:val="24"/>
          <w:szCs w:val="24"/>
        </w:rPr>
        <w:t>§§ 123.11</w:t>
      </w:r>
      <w:r w:rsidR="0062207E">
        <w:rPr>
          <w:rFonts w:ascii="Times New Roman" w:eastAsia="Times New Roman" w:hAnsi="Times New Roman"/>
          <w:bCs/>
          <w:sz w:val="24"/>
          <w:szCs w:val="24"/>
        </w:rPr>
        <w:t>—</w:t>
      </w:r>
      <w:r w:rsidR="00D648E0" w:rsidRPr="00273222">
        <w:rPr>
          <w:rFonts w:ascii="Times New Roman" w:eastAsia="Times New Roman" w:hAnsi="Times New Roman"/>
          <w:bCs/>
          <w:sz w:val="24"/>
          <w:szCs w:val="24"/>
        </w:rPr>
        <w:t xml:space="preserve">123.13.  </w:t>
      </w:r>
    </w:p>
    <w:p w:rsidR="0012769D" w:rsidRDefault="0012769D" w:rsidP="00AB65EE">
      <w:pPr>
        <w:tabs>
          <w:tab w:val="left" w:pos="0"/>
        </w:tabs>
        <w:suppressAutoHyphens/>
        <w:spacing w:after="0" w:line="240" w:lineRule="auto"/>
        <w:rPr>
          <w:rFonts w:ascii="Times New Roman" w:eastAsia="Times New Roman" w:hAnsi="Times New Roman"/>
          <w:bCs/>
          <w:sz w:val="24"/>
          <w:szCs w:val="24"/>
          <w:u w:val="single"/>
        </w:rPr>
      </w:pPr>
    </w:p>
    <w:p w:rsidR="00013BB1" w:rsidRPr="00273222" w:rsidRDefault="0012769D" w:rsidP="00AB65EE">
      <w:pPr>
        <w:tabs>
          <w:tab w:val="left" w:pos="0"/>
        </w:tabs>
        <w:suppressAutoHyphens/>
        <w:spacing w:after="0" w:line="240" w:lineRule="auto"/>
        <w:rPr>
          <w:rFonts w:ascii="Times New Roman" w:hAnsi="Times New Roman"/>
          <w:color w:val="000000"/>
          <w:sz w:val="24"/>
          <w:szCs w:val="24"/>
        </w:rPr>
      </w:pPr>
      <w:r w:rsidRPr="00273222">
        <w:rPr>
          <w:rFonts w:ascii="Times New Roman" w:eastAsia="Times New Roman" w:hAnsi="Times New Roman"/>
          <w:sz w:val="24"/>
          <w:szCs w:val="24"/>
        </w:rPr>
        <w:t xml:space="preserve">Subsection (b) provides </w:t>
      </w:r>
      <w:r w:rsidR="000179F4">
        <w:rPr>
          <w:rFonts w:ascii="Times New Roman" w:eastAsia="Times New Roman" w:hAnsi="Times New Roman"/>
          <w:sz w:val="24"/>
          <w:szCs w:val="24"/>
        </w:rPr>
        <w:t xml:space="preserve">that </w:t>
      </w:r>
      <w:r w:rsidR="001A5247" w:rsidRPr="00273222">
        <w:rPr>
          <w:rFonts w:ascii="Times New Roman" w:eastAsia="Times New Roman" w:hAnsi="Times New Roman"/>
          <w:sz w:val="24"/>
          <w:szCs w:val="24"/>
        </w:rPr>
        <w:t>t</w:t>
      </w:r>
      <w:r w:rsidRPr="00273222">
        <w:rPr>
          <w:rFonts w:ascii="Times New Roman" w:eastAsia="Times New Roman" w:hAnsi="Times New Roman"/>
          <w:sz w:val="24"/>
          <w:szCs w:val="24"/>
        </w:rPr>
        <w:t>he owner or operator of a stationary source subject to emission limitations for PM-10 and PM</w:t>
      </w:r>
      <w:r w:rsidRPr="00273222">
        <w:rPr>
          <w:rFonts w:ascii="Times New Roman" w:eastAsia="Times New Roman" w:hAnsi="Times New Roman"/>
          <w:sz w:val="24"/>
          <w:szCs w:val="24"/>
          <w:vertAlign w:val="subscript"/>
        </w:rPr>
        <w:t>2.5</w:t>
      </w:r>
      <w:r w:rsidRPr="00273222">
        <w:rPr>
          <w:rFonts w:ascii="Times New Roman" w:eastAsia="Times New Roman" w:hAnsi="Times New Roman"/>
          <w:sz w:val="24"/>
          <w:szCs w:val="24"/>
        </w:rPr>
        <w:t xml:space="preserve"> or to applicability determinations required under Chapter 127, Subchapters D and E </w:t>
      </w:r>
      <w:r w:rsidRPr="00273222">
        <w:rPr>
          <w:rFonts w:ascii="Times New Roman" w:hAnsi="Times New Roman"/>
          <w:sz w:val="24"/>
          <w:szCs w:val="24"/>
        </w:rPr>
        <w:t xml:space="preserve">shall </w:t>
      </w:r>
      <w:r w:rsidR="00EE470E">
        <w:rPr>
          <w:rFonts w:ascii="Times New Roman" w:hAnsi="Times New Roman"/>
          <w:sz w:val="24"/>
          <w:szCs w:val="24"/>
        </w:rPr>
        <w:t>demonstrate</w:t>
      </w:r>
      <w:r w:rsidR="00EE470E" w:rsidRPr="00273222">
        <w:rPr>
          <w:rFonts w:ascii="Times New Roman" w:hAnsi="Times New Roman"/>
          <w:sz w:val="24"/>
          <w:szCs w:val="24"/>
        </w:rPr>
        <w:t xml:space="preserve"> </w:t>
      </w:r>
      <w:r w:rsidRPr="00273222">
        <w:rPr>
          <w:rFonts w:ascii="Times New Roman" w:hAnsi="Times New Roman"/>
          <w:sz w:val="24"/>
          <w:szCs w:val="24"/>
        </w:rPr>
        <w:t xml:space="preserve">compliance for </w:t>
      </w:r>
      <w:r w:rsidR="00A603CB">
        <w:rPr>
          <w:rFonts w:ascii="Times New Roman" w:hAnsi="Times New Roman"/>
          <w:sz w:val="24"/>
          <w:szCs w:val="24"/>
        </w:rPr>
        <w:t xml:space="preserve">both </w:t>
      </w:r>
      <w:r w:rsidRPr="00273222">
        <w:rPr>
          <w:rFonts w:ascii="Times New Roman" w:hAnsi="Times New Roman"/>
          <w:sz w:val="24"/>
          <w:szCs w:val="24"/>
        </w:rPr>
        <w:t>filterable</w:t>
      </w:r>
      <w:r w:rsidR="00874AEA">
        <w:rPr>
          <w:rFonts w:ascii="Times New Roman" w:hAnsi="Times New Roman"/>
          <w:sz w:val="24"/>
          <w:szCs w:val="24"/>
        </w:rPr>
        <w:t xml:space="preserve"> and condensable</w:t>
      </w:r>
      <w:r w:rsidRPr="00273222">
        <w:rPr>
          <w:rFonts w:ascii="Times New Roman" w:eastAsia="Times New Roman" w:hAnsi="Times New Roman"/>
          <w:sz w:val="24"/>
          <w:szCs w:val="24"/>
        </w:rPr>
        <w:t xml:space="preserve"> PM-10 and PM</w:t>
      </w:r>
      <w:r w:rsidRPr="00273222">
        <w:rPr>
          <w:rFonts w:ascii="Times New Roman" w:eastAsia="Times New Roman" w:hAnsi="Times New Roman"/>
          <w:sz w:val="24"/>
          <w:szCs w:val="24"/>
          <w:vertAlign w:val="subscript"/>
        </w:rPr>
        <w:t>2.5</w:t>
      </w:r>
      <w:r w:rsidRPr="00273222">
        <w:rPr>
          <w:rFonts w:ascii="Times New Roman" w:eastAsia="Times New Roman" w:hAnsi="Times New Roman"/>
          <w:sz w:val="24"/>
          <w:szCs w:val="24"/>
        </w:rPr>
        <w:t xml:space="preserve"> emissions. </w:t>
      </w:r>
      <w:r w:rsidR="00D648E0" w:rsidRPr="00273222">
        <w:rPr>
          <w:rFonts w:ascii="Times New Roman" w:hAnsi="Times New Roman"/>
          <w:color w:val="000000"/>
          <w:sz w:val="24"/>
          <w:szCs w:val="24"/>
        </w:rPr>
        <w:t xml:space="preserve">    </w:t>
      </w:r>
    </w:p>
    <w:p w:rsidR="00013BB1" w:rsidRPr="00273222" w:rsidRDefault="00013BB1" w:rsidP="00AB65EE">
      <w:pPr>
        <w:tabs>
          <w:tab w:val="left" w:pos="0"/>
        </w:tabs>
        <w:suppressAutoHyphens/>
        <w:spacing w:after="0" w:line="240" w:lineRule="auto"/>
        <w:rPr>
          <w:rFonts w:ascii="Times New Roman" w:hAnsi="Times New Roman"/>
          <w:color w:val="000000"/>
          <w:sz w:val="24"/>
          <w:szCs w:val="24"/>
        </w:rPr>
      </w:pPr>
    </w:p>
    <w:p w:rsidR="00013BB1" w:rsidRPr="00273222" w:rsidRDefault="00013BB1" w:rsidP="00AB65EE">
      <w:pPr>
        <w:tabs>
          <w:tab w:val="left" w:pos="0"/>
        </w:tabs>
        <w:suppressAutoHyphens/>
        <w:spacing w:after="0" w:line="240" w:lineRule="auto"/>
        <w:rPr>
          <w:rFonts w:ascii="Times New Roman" w:eastAsia="Times New Roman" w:hAnsi="Times New Roman"/>
          <w:sz w:val="24"/>
          <w:szCs w:val="24"/>
        </w:rPr>
      </w:pPr>
      <w:r w:rsidRPr="00273222">
        <w:rPr>
          <w:rFonts w:ascii="Times New Roman" w:hAnsi="Times New Roman"/>
          <w:color w:val="000000"/>
          <w:sz w:val="24"/>
          <w:szCs w:val="24"/>
        </w:rPr>
        <w:t>Subsection (c) provides that c</w:t>
      </w:r>
      <w:r w:rsidRPr="00273222">
        <w:rPr>
          <w:rFonts w:ascii="Times New Roman" w:eastAsia="Times New Roman" w:hAnsi="Times New Roman"/>
          <w:sz w:val="24"/>
          <w:szCs w:val="24"/>
        </w:rPr>
        <w:t xml:space="preserve">ompliance with a </w:t>
      </w:r>
      <w:r w:rsidR="000179F4">
        <w:rPr>
          <w:rFonts w:ascii="Times New Roman" w:eastAsia="Times New Roman" w:hAnsi="Times New Roman"/>
          <w:sz w:val="24"/>
          <w:szCs w:val="24"/>
        </w:rPr>
        <w:t>PM</w:t>
      </w:r>
      <w:r w:rsidRPr="00273222">
        <w:rPr>
          <w:rFonts w:ascii="Times New Roman" w:eastAsia="Times New Roman" w:hAnsi="Times New Roman"/>
          <w:sz w:val="24"/>
          <w:szCs w:val="24"/>
        </w:rPr>
        <w:t xml:space="preserve"> emission limitation issued by the Department prior to January 1, 2011, shall not be based on condensable </w:t>
      </w:r>
      <w:r w:rsidR="000179F4">
        <w:rPr>
          <w:rFonts w:ascii="Times New Roman" w:eastAsia="Times New Roman" w:hAnsi="Times New Roman"/>
          <w:sz w:val="24"/>
          <w:szCs w:val="24"/>
        </w:rPr>
        <w:t>PM</w:t>
      </w:r>
      <w:r w:rsidRPr="00273222">
        <w:rPr>
          <w:rFonts w:ascii="Times New Roman" w:eastAsia="Times New Roman" w:hAnsi="Times New Roman"/>
          <w:sz w:val="24"/>
          <w:szCs w:val="24"/>
        </w:rPr>
        <w:t xml:space="preserve"> unless required by the terms and conditions of a plan approval, operating permit or the </w:t>
      </w:r>
      <w:r w:rsidR="000179F4">
        <w:rPr>
          <w:rFonts w:ascii="Times New Roman" w:eastAsia="Times New Roman" w:hAnsi="Times New Roman"/>
          <w:sz w:val="24"/>
          <w:szCs w:val="24"/>
        </w:rPr>
        <w:t>SIP</w:t>
      </w:r>
      <w:r w:rsidRPr="00273222">
        <w:rPr>
          <w:rFonts w:ascii="Times New Roman" w:eastAsia="Times New Roman" w:hAnsi="Times New Roman"/>
          <w:sz w:val="24"/>
          <w:szCs w:val="24"/>
        </w:rPr>
        <w:t xml:space="preserve"> codified at 40 CFR 52.2020 (relating to identification of plan).</w:t>
      </w:r>
    </w:p>
    <w:p w:rsidR="00013BB1" w:rsidRPr="00273222" w:rsidRDefault="00013BB1" w:rsidP="00AB65EE">
      <w:pPr>
        <w:tabs>
          <w:tab w:val="left" w:pos="0"/>
        </w:tabs>
        <w:suppressAutoHyphens/>
        <w:spacing w:after="0" w:line="240" w:lineRule="auto"/>
        <w:rPr>
          <w:rFonts w:ascii="Times New Roman" w:eastAsia="Times New Roman" w:hAnsi="Times New Roman"/>
          <w:sz w:val="24"/>
          <w:szCs w:val="24"/>
        </w:rPr>
      </w:pPr>
    </w:p>
    <w:p w:rsidR="00013BB1" w:rsidRPr="00273222" w:rsidRDefault="00013BB1" w:rsidP="00013BB1">
      <w:pPr>
        <w:spacing w:after="0" w:line="240" w:lineRule="auto"/>
        <w:rPr>
          <w:rFonts w:ascii="Times New Roman" w:eastAsia="Times New Roman" w:hAnsi="Times New Roman"/>
          <w:sz w:val="24"/>
          <w:szCs w:val="24"/>
        </w:rPr>
      </w:pPr>
      <w:r w:rsidRPr="00273222">
        <w:rPr>
          <w:rFonts w:ascii="Times New Roman" w:eastAsia="Times New Roman" w:hAnsi="Times New Roman"/>
          <w:sz w:val="24"/>
          <w:szCs w:val="24"/>
        </w:rPr>
        <w:t xml:space="preserve">Subsection (d) provides that </w:t>
      </w:r>
      <w:r w:rsidR="00EA76A0">
        <w:rPr>
          <w:rFonts w:ascii="Times New Roman" w:eastAsia="Times New Roman" w:hAnsi="Times New Roman"/>
          <w:sz w:val="24"/>
          <w:szCs w:val="24"/>
        </w:rPr>
        <w:t xml:space="preserve">a </w:t>
      </w:r>
      <w:r w:rsidRPr="00273222">
        <w:rPr>
          <w:rFonts w:ascii="Times New Roman" w:eastAsia="Times New Roman" w:hAnsi="Times New Roman"/>
          <w:sz w:val="24"/>
          <w:szCs w:val="24"/>
        </w:rPr>
        <w:t xml:space="preserve">compliance </w:t>
      </w:r>
      <w:r w:rsidR="00EE470E">
        <w:rPr>
          <w:rFonts w:ascii="Times New Roman" w:eastAsia="Times New Roman" w:hAnsi="Times New Roman"/>
          <w:sz w:val="24"/>
          <w:szCs w:val="24"/>
        </w:rPr>
        <w:t>demonstration</w:t>
      </w:r>
      <w:r w:rsidRPr="00273222">
        <w:rPr>
          <w:rFonts w:ascii="Times New Roman" w:eastAsia="Times New Roman" w:hAnsi="Times New Roman"/>
          <w:sz w:val="24"/>
          <w:szCs w:val="24"/>
        </w:rPr>
        <w:t xml:space="preserve"> required under subsection (b) </w:t>
      </w:r>
      <w:r w:rsidR="00EA76A0">
        <w:rPr>
          <w:rFonts w:ascii="Times New Roman" w:eastAsia="Times New Roman" w:hAnsi="Times New Roman"/>
          <w:sz w:val="24"/>
          <w:szCs w:val="24"/>
        </w:rPr>
        <w:t>or</w:t>
      </w:r>
      <w:r w:rsidR="009E2F0F">
        <w:rPr>
          <w:rFonts w:ascii="Times New Roman" w:eastAsia="Times New Roman" w:hAnsi="Times New Roman"/>
          <w:sz w:val="24"/>
          <w:szCs w:val="24"/>
        </w:rPr>
        <w:t xml:space="preserve"> (c) </w:t>
      </w:r>
      <w:r w:rsidRPr="00273222">
        <w:rPr>
          <w:rFonts w:ascii="Times New Roman" w:eastAsia="Times New Roman" w:hAnsi="Times New Roman"/>
          <w:sz w:val="24"/>
          <w:szCs w:val="24"/>
        </w:rPr>
        <w:t xml:space="preserve">shall include the measurement and reporting of filterable and condensable </w:t>
      </w:r>
      <w:r w:rsidR="00EA76A0">
        <w:rPr>
          <w:rFonts w:ascii="Times New Roman" w:eastAsia="Times New Roman" w:hAnsi="Times New Roman"/>
          <w:sz w:val="24"/>
          <w:szCs w:val="24"/>
        </w:rPr>
        <w:t>PM</w:t>
      </w:r>
      <w:r w:rsidRPr="00273222">
        <w:rPr>
          <w:rFonts w:ascii="Times New Roman" w:eastAsia="Times New Roman" w:hAnsi="Times New Roman"/>
          <w:sz w:val="24"/>
          <w:szCs w:val="24"/>
        </w:rPr>
        <w:t>.  Test methods and procedures shall be equivalent to those specified in § 139.4(5).</w:t>
      </w:r>
    </w:p>
    <w:p w:rsidR="00991CDB" w:rsidRPr="00AB65EE" w:rsidRDefault="00991CDB" w:rsidP="00AB65EE">
      <w:pPr>
        <w:pStyle w:val="BodyText3"/>
        <w:tabs>
          <w:tab w:val="clear" w:pos="1440"/>
        </w:tabs>
      </w:pPr>
    </w:p>
    <w:p w:rsidR="00991CDB" w:rsidRPr="004F3916" w:rsidRDefault="00991CDB" w:rsidP="004F3916">
      <w:pPr>
        <w:spacing w:after="0" w:line="240" w:lineRule="auto"/>
        <w:rPr>
          <w:rFonts w:ascii="Times New Roman" w:hAnsi="Times New Roman"/>
          <w:b/>
          <w:i/>
          <w:iCs/>
          <w:sz w:val="24"/>
          <w:szCs w:val="24"/>
        </w:rPr>
      </w:pPr>
      <w:r w:rsidRPr="004F3916">
        <w:rPr>
          <w:rFonts w:ascii="Times New Roman" w:hAnsi="Times New Roman"/>
          <w:b/>
          <w:i/>
          <w:iCs/>
          <w:sz w:val="24"/>
          <w:szCs w:val="24"/>
        </w:rPr>
        <w:t>§ </w:t>
      </w:r>
      <w:r w:rsidR="00AB65EE" w:rsidRPr="004F3916">
        <w:rPr>
          <w:rFonts w:ascii="Times New Roman" w:hAnsi="Times New Roman"/>
          <w:b/>
          <w:i/>
          <w:iCs/>
          <w:sz w:val="24"/>
          <w:szCs w:val="24"/>
        </w:rPr>
        <w:t>139.53</w:t>
      </w:r>
      <w:r w:rsidRPr="004F3916">
        <w:rPr>
          <w:rFonts w:ascii="Times New Roman" w:hAnsi="Times New Roman"/>
          <w:b/>
          <w:i/>
          <w:iCs/>
          <w:sz w:val="24"/>
          <w:szCs w:val="24"/>
        </w:rPr>
        <w:t xml:space="preserve">.  </w:t>
      </w:r>
      <w:r w:rsidR="00AB65EE" w:rsidRPr="004F3916">
        <w:rPr>
          <w:rFonts w:ascii="Times New Roman" w:hAnsi="Times New Roman"/>
          <w:b/>
          <w:i/>
          <w:iCs/>
          <w:sz w:val="24"/>
          <w:szCs w:val="24"/>
        </w:rPr>
        <w:t>Filing monitoring reports</w:t>
      </w:r>
      <w:r w:rsidRPr="004F3916">
        <w:rPr>
          <w:rFonts w:ascii="Times New Roman" w:hAnsi="Times New Roman"/>
          <w:b/>
          <w:i/>
          <w:iCs/>
          <w:sz w:val="24"/>
          <w:szCs w:val="24"/>
        </w:rPr>
        <w:t xml:space="preserve">.  </w:t>
      </w:r>
    </w:p>
    <w:p w:rsidR="00991CDB" w:rsidRPr="004F3916" w:rsidRDefault="00991CDB" w:rsidP="004F3916">
      <w:pPr>
        <w:spacing w:after="0" w:line="240" w:lineRule="auto"/>
        <w:rPr>
          <w:rFonts w:ascii="Times New Roman" w:hAnsi="Times New Roman"/>
          <w:sz w:val="24"/>
          <w:szCs w:val="24"/>
        </w:rPr>
      </w:pPr>
    </w:p>
    <w:p w:rsidR="00991CDB" w:rsidRPr="004F3916" w:rsidRDefault="004F3916" w:rsidP="004F3916">
      <w:pPr>
        <w:spacing w:after="0" w:line="240" w:lineRule="auto"/>
        <w:rPr>
          <w:rFonts w:ascii="Times New Roman" w:hAnsi="Times New Roman"/>
          <w:sz w:val="24"/>
          <w:szCs w:val="24"/>
        </w:rPr>
      </w:pPr>
      <w:r w:rsidRPr="004F3916">
        <w:rPr>
          <w:rFonts w:ascii="Times New Roman" w:hAnsi="Times New Roman"/>
          <w:color w:val="000000"/>
          <w:sz w:val="24"/>
          <w:szCs w:val="24"/>
        </w:rPr>
        <w:t>The proposed rulemaking amend</w:t>
      </w:r>
      <w:r>
        <w:rPr>
          <w:rFonts w:ascii="Times New Roman" w:hAnsi="Times New Roman"/>
          <w:color w:val="000000"/>
          <w:sz w:val="24"/>
          <w:szCs w:val="24"/>
        </w:rPr>
        <w:t>s</w:t>
      </w:r>
      <w:r w:rsidRPr="004F3916">
        <w:rPr>
          <w:rFonts w:ascii="Times New Roman" w:hAnsi="Times New Roman"/>
          <w:color w:val="000000"/>
          <w:sz w:val="24"/>
          <w:szCs w:val="24"/>
        </w:rPr>
        <w:t xml:space="preserve"> </w:t>
      </w:r>
      <w:r w:rsidRPr="004F3916">
        <w:rPr>
          <w:rFonts w:ascii="Times New Roman" w:hAnsi="Times New Roman"/>
          <w:sz w:val="24"/>
          <w:szCs w:val="24"/>
        </w:rPr>
        <w:t>§</w:t>
      </w:r>
      <w:r w:rsidRPr="004F3916">
        <w:rPr>
          <w:rFonts w:ascii="Times New Roman" w:hAnsi="Times New Roman"/>
          <w:color w:val="000000"/>
          <w:sz w:val="24"/>
          <w:szCs w:val="24"/>
        </w:rPr>
        <w:t xml:space="preserve"> 139.53 to </w:t>
      </w:r>
      <w:r w:rsidR="00950627">
        <w:rPr>
          <w:rFonts w:ascii="Times New Roman" w:hAnsi="Times New Roman"/>
          <w:color w:val="000000"/>
          <w:sz w:val="24"/>
          <w:szCs w:val="24"/>
        </w:rPr>
        <w:t xml:space="preserve">specify </w:t>
      </w:r>
      <w:r w:rsidRPr="004F3916">
        <w:rPr>
          <w:rFonts w:ascii="Times New Roman" w:hAnsi="Times New Roman"/>
          <w:color w:val="000000"/>
          <w:sz w:val="24"/>
          <w:szCs w:val="24"/>
        </w:rPr>
        <w:t xml:space="preserve">that the periodic emissions monitoring test reports shall be submitted to the applicable Regional Air Program Manager instead of the Regional Air Pollution Control Engineer, and a copy of the report shall be submitted to the Chief of the Division of Source Testing and Monitoring. </w:t>
      </w:r>
      <w:r w:rsidR="00991CDB" w:rsidRPr="004F3916">
        <w:rPr>
          <w:rFonts w:ascii="Times New Roman" w:hAnsi="Times New Roman"/>
          <w:sz w:val="24"/>
          <w:szCs w:val="24"/>
        </w:rPr>
        <w:t xml:space="preserve"> </w:t>
      </w:r>
      <w:r w:rsidR="00AB099F" w:rsidRPr="00AB099F">
        <w:rPr>
          <w:rFonts w:ascii="Times New Roman" w:eastAsia="Times New Roman" w:hAnsi="Times New Roman"/>
          <w:color w:val="000000"/>
          <w:sz w:val="24"/>
          <w:szCs w:val="24"/>
        </w:rPr>
        <w:t>This change makes the filing of monitoring reports more efficient and timely.</w:t>
      </w:r>
    </w:p>
    <w:p w:rsidR="007A0047" w:rsidRDefault="007A0047" w:rsidP="0061784A">
      <w:pPr>
        <w:spacing w:after="0" w:line="240" w:lineRule="auto"/>
        <w:rPr>
          <w:rFonts w:ascii="Times New Roman" w:hAnsi="Times New Roman"/>
          <w:b/>
          <w:sz w:val="24"/>
          <w:szCs w:val="24"/>
        </w:rPr>
      </w:pPr>
    </w:p>
    <w:p w:rsidR="0061784A" w:rsidRPr="007D3951" w:rsidRDefault="0061784A" w:rsidP="0061784A">
      <w:pPr>
        <w:spacing w:after="0" w:line="240" w:lineRule="auto"/>
        <w:rPr>
          <w:rFonts w:ascii="Times New Roman" w:hAnsi="Times New Roman"/>
          <w:b/>
          <w:sz w:val="24"/>
          <w:szCs w:val="24"/>
        </w:rPr>
      </w:pPr>
      <w:r w:rsidRPr="007D3951">
        <w:rPr>
          <w:rFonts w:ascii="Times New Roman" w:hAnsi="Times New Roman"/>
          <w:b/>
          <w:sz w:val="24"/>
          <w:szCs w:val="24"/>
        </w:rPr>
        <w:t>F.  Benefits, Costs and Compliance</w:t>
      </w:r>
    </w:p>
    <w:p w:rsidR="0061784A" w:rsidRPr="007D3951" w:rsidRDefault="0061784A" w:rsidP="0061784A">
      <w:pPr>
        <w:spacing w:after="0" w:line="240" w:lineRule="auto"/>
        <w:rPr>
          <w:rFonts w:ascii="Times New Roman" w:hAnsi="Times New Roman"/>
          <w:b/>
          <w:sz w:val="24"/>
          <w:szCs w:val="24"/>
        </w:rPr>
      </w:pPr>
    </w:p>
    <w:p w:rsidR="0061784A" w:rsidRDefault="0061784A" w:rsidP="0061784A">
      <w:pPr>
        <w:spacing w:after="0" w:line="240" w:lineRule="auto"/>
        <w:ind w:firstLine="720"/>
        <w:rPr>
          <w:rFonts w:ascii="Times New Roman" w:hAnsi="Times New Roman"/>
          <w:b/>
          <w:sz w:val="24"/>
          <w:szCs w:val="24"/>
        </w:rPr>
      </w:pPr>
      <w:r w:rsidRPr="007D3951">
        <w:rPr>
          <w:rFonts w:ascii="Times New Roman" w:hAnsi="Times New Roman"/>
          <w:b/>
          <w:sz w:val="24"/>
          <w:szCs w:val="24"/>
        </w:rPr>
        <w:t>Benefits</w:t>
      </w:r>
    </w:p>
    <w:p w:rsidR="00FA2D9E" w:rsidRPr="00083943" w:rsidRDefault="00FA2D9E" w:rsidP="00083943">
      <w:pPr>
        <w:spacing w:after="0" w:line="240" w:lineRule="auto"/>
        <w:ind w:firstLine="720"/>
        <w:rPr>
          <w:rFonts w:ascii="Times New Roman" w:hAnsi="Times New Roman"/>
          <w:b/>
          <w:sz w:val="24"/>
          <w:szCs w:val="24"/>
        </w:rPr>
      </w:pPr>
    </w:p>
    <w:p w:rsidR="00083943" w:rsidRPr="001D7295" w:rsidRDefault="00AB099F" w:rsidP="001D7295">
      <w:pPr>
        <w:tabs>
          <w:tab w:val="left" w:pos="0"/>
        </w:tabs>
        <w:suppressAutoHyphens/>
        <w:spacing w:after="0" w:line="240" w:lineRule="auto"/>
        <w:rPr>
          <w:rFonts w:ascii="Times New Roman" w:hAnsi="Times New Roman"/>
          <w:iCs/>
          <w:sz w:val="24"/>
          <w:szCs w:val="24"/>
        </w:rPr>
      </w:pPr>
      <w:r w:rsidRPr="00AB099F">
        <w:rPr>
          <w:rFonts w:ascii="Times New Roman" w:hAnsi="Times New Roman"/>
          <w:sz w:val="24"/>
          <w:szCs w:val="24"/>
        </w:rPr>
        <w:t>The proposed rulemaking would account for emissions of condensable PM, which contribute to the formation of PM</w:t>
      </w:r>
      <w:r w:rsidRPr="00AB099F">
        <w:rPr>
          <w:rFonts w:ascii="Times New Roman" w:hAnsi="Times New Roman"/>
          <w:sz w:val="24"/>
          <w:szCs w:val="24"/>
          <w:vertAlign w:val="subscript"/>
        </w:rPr>
        <w:t>2.5</w:t>
      </w:r>
      <w:r w:rsidRPr="00AB099F">
        <w:rPr>
          <w:rFonts w:ascii="Times New Roman" w:hAnsi="Times New Roman"/>
          <w:sz w:val="24"/>
          <w:szCs w:val="24"/>
        </w:rPr>
        <w:t xml:space="preserve"> in the atmosphere.</w:t>
      </w:r>
      <w:r w:rsidR="00083943" w:rsidRPr="001D7295">
        <w:rPr>
          <w:rFonts w:ascii="Times New Roman" w:hAnsi="Times New Roman"/>
          <w:sz w:val="24"/>
          <w:szCs w:val="24"/>
        </w:rPr>
        <w:t xml:space="preserve">  </w:t>
      </w:r>
      <w:r w:rsidR="001D7295" w:rsidRPr="00EF01A6">
        <w:rPr>
          <w:rFonts w:ascii="Times New Roman" w:hAnsi="Times New Roman"/>
          <w:sz w:val="24"/>
          <w:szCs w:val="24"/>
        </w:rPr>
        <w:t>Because condensable emissions exist almost entirely in the 2.5 micrometer range and smaller,</w:t>
      </w:r>
      <w:r w:rsidR="00EF01A6" w:rsidRPr="00B278F4">
        <w:rPr>
          <w:rFonts w:ascii="Times New Roman" w:hAnsi="Times New Roman"/>
          <w:sz w:val="24"/>
          <w:szCs w:val="24"/>
        </w:rPr>
        <w:t xml:space="preserve"> and epidemiological studies have shown a significant correlation between elevated PM</w:t>
      </w:r>
      <w:r w:rsidR="00EF01A6" w:rsidRPr="00B278F4">
        <w:rPr>
          <w:rFonts w:ascii="Times New Roman" w:hAnsi="Times New Roman"/>
          <w:sz w:val="24"/>
          <w:szCs w:val="24"/>
          <w:vertAlign w:val="subscript"/>
        </w:rPr>
        <w:t>2.5</w:t>
      </w:r>
      <w:r w:rsidR="00EF01A6" w:rsidRPr="00B278F4">
        <w:rPr>
          <w:rFonts w:ascii="Times New Roman" w:hAnsi="Times New Roman"/>
          <w:sz w:val="24"/>
          <w:szCs w:val="24"/>
        </w:rPr>
        <w:t xml:space="preserve"> levels and premature death, aggravation of heart and lung disease and asthma attacks,</w:t>
      </w:r>
      <w:r w:rsidR="001D7295" w:rsidRPr="00EF01A6">
        <w:rPr>
          <w:rFonts w:ascii="Times New Roman" w:hAnsi="Times New Roman"/>
          <w:sz w:val="24"/>
          <w:szCs w:val="24"/>
        </w:rPr>
        <w:t xml:space="preserve"> </w:t>
      </w:r>
      <w:r w:rsidR="001A3B55">
        <w:rPr>
          <w:rFonts w:ascii="Times New Roman" w:hAnsi="Times New Roman"/>
          <w:sz w:val="24"/>
          <w:szCs w:val="24"/>
        </w:rPr>
        <w:t xml:space="preserve">attaining and maintaining </w:t>
      </w:r>
      <w:r w:rsidR="001D7295" w:rsidRPr="001D7295">
        <w:rPr>
          <w:rFonts w:ascii="Times New Roman" w:hAnsi="Times New Roman"/>
          <w:sz w:val="24"/>
          <w:szCs w:val="24"/>
        </w:rPr>
        <w:t>the PM</w:t>
      </w:r>
      <w:r w:rsidR="001D7295" w:rsidRPr="00DA7D32">
        <w:rPr>
          <w:rFonts w:ascii="Times New Roman" w:hAnsi="Times New Roman"/>
          <w:sz w:val="24"/>
          <w:szCs w:val="24"/>
          <w:vertAlign w:val="subscript"/>
        </w:rPr>
        <w:t>2.5</w:t>
      </w:r>
      <w:r w:rsidR="001D7295" w:rsidRPr="001D7295">
        <w:rPr>
          <w:rFonts w:ascii="Times New Roman" w:hAnsi="Times New Roman"/>
          <w:sz w:val="24"/>
          <w:szCs w:val="24"/>
        </w:rPr>
        <w:t xml:space="preserve"> </w:t>
      </w:r>
      <w:r w:rsidR="0080681E">
        <w:rPr>
          <w:rFonts w:ascii="Times New Roman" w:hAnsi="Times New Roman"/>
          <w:sz w:val="24"/>
          <w:szCs w:val="24"/>
        </w:rPr>
        <w:t>NAAQS</w:t>
      </w:r>
      <w:r w:rsidR="001D7295" w:rsidRPr="001D7295">
        <w:rPr>
          <w:rFonts w:ascii="Times New Roman" w:hAnsi="Times New Roman"/>
          <w:sz w:val="24"/>
          <w:szCs w:val="24"/>
        </w:rPr>
        <w:t xml:space="preserve"> </w:t>
      </w:r>
      <w:r w:rsidR="001A3B55">
        <w:rPr>
          <w:rFonts w:ascii="Times New Roman" w:hAnsi="Times New Roman"/>
          <w:sz w:val="24"/>
          <w:szCs w:val="24"/>
        </w:rPr>
        <w:t>is</w:t>
      </w:r>
      <w:r w:rsidR="001D7295" w:rsidRPr="001D7295">
        <w:rPr>
          <w:rFonts w:ascii="Times New Roman" w:hAnsi="Times New Roman"/>
          <w:sz w:val="24"/>
          <w:szCs w:val="24"/>
        </w:rPr>
        <w:t xml:space="preserve"> inherently more significant</w:t>
      </w:r>
      <w:r w:rsidR="0080681E">
        <w:rPr>
          <w:rFonts w:ascii="Times New Roman" w:hAnsi="Times New Roman"/>
          <w:sz w:val="24"/>
          <w:szCs w:val="24"/>
        </w:rPr>
        <w:t xml:space="preserve"> to the management of </w:t>
      </w:r>
      <w:r w:rsidR="00FF4658">
        <w:rPr>
          <w:rFonts w:ascii="Times New Roman" w:hAnsi="Times New Roman"/>
          <w:sz w:val="24"/>
          <w:szCs w:val="24"/>
        </w:rPr>
        <w:t xml:space="preserve">public </w:t>
      </w:r>
      <w:r w:rsidR="0080681E">
        <w:rPr>
          <w:rFonts w:ascii="Times New Roman" w:hAnsi="Times New Roman"/>
          <w:sz w:val="24"/>
          <w:szCs w:val="24"/>
        </w:rPr>
        <w:t>health and welfare effects</w:t>
      </w:r>
      <w:r w:rsidR="001D7295" w:rsidRPr="001D7295">
        <w:rPr>
          <w:rFonts w:ascii="Times New Roman" w:hAnsi="Times New Roman"/>
          <w:sz w:val="24"/>
          <w:szCs w:val="24"/>
        </w:rPr>
        <w:t xml:space="preserve"> than </w:t>
      </w:r>
      <w:r w:rsidR="001A3B55">
        <w:rPr>
          <w:rFonts w:ascii="Times New Roman" w:hAnsi="Times New Roman"/>
          <w:sz w:val="24"/>
          <w:szCs w:val="24"/>
        </w:rPr>
        <w:t xml:space="preserve">attaining and maintaining </w:t>
      </w:r>
      <w:r w:rsidR="001D7295" w:rsidRPr="001D7295">
        <w:rPr>
          <w:rFonts w:ascii="Times New Roman" w:hAnsi="Times New Roman"/>
          <w:sz w:val="24"/>
          <w:szCs w:val="24"/>
        </w:rPr>
        <w:t xml:space="preserve">prior </w:t>
      </w:r>
      <w:r w:rsidR="001E2AEF">
        <w:rPr>
          <w:rFonts w:ascii="Times New Roman" w:hAnsi="Times New Roman"/>
          <w:sz w:val="24"/>
          <w:szCs w:val="24"/>
        </w:rPr>
        <w:t>PM</w:t>
      </w:r>
      <w:r w:rsidR="001D7295" w:rsidRPr="001D7295">
        <w:rPr>
          <w:rFonts w:ascii="Times New Roman" w:hAnsi="Times New Roman"/>
          <w:sz w:val="24"/>
          <w:szCs w:val="24"/>
        </w:rPr>
        <w:t xml:space="preserve"> </w:t>
      </w:r>
      <w:r w:rsidR="0080681E">
        <w:rPr>
          <w:rFonts w:ascii="Times New Roman" w:hAnsi="Times New Roman"/>
          <w:sz w:val="24"/>
          <w:szCs w:val="24"/>
        </w:rPr>
        <w:t>NAAQS</w:t>
      </w:r>
      <w:r w:rsidR="001D7295" w:rsidRPr="001D7295">
        <w:rPr>
          <w:rFonts w:ascii="Times New Roman" w:hAnsi="Times New Roman"/>
          <w:sz w:val="24"/>
          <w:szCs w:val="24"/>
        </w:rPr>
        <w:t xml:space="preserve"> addressing larger particles.  Therefore, it is important that the Commonwealth’s air quality management of </w:t>
      </w:r>
      <w:r w:rsidR="001E2AEF">
        <w:rPr>
          <w:rFonts w:ascii="Times New Roman" w:hAnsi="Times New Roman"/>
          <w:sz w:val="24"/>
          <w:szCs w:val="24"/>
        </w:rPr>
        <w:t>PM</w:t>
      </w:r>
      <w:r w:rsidR="001A3B55" w:rsidRPr="00B278F4">
        <w:rPr>
          <w:rFonts w:ascii="Times New Roman" w:hAnsi="Times New Roman"/>
          <w:sz w:val="24"/>
          <w:szCs w:val="24"/>
          <w:vertAlign w:val="subscript"/>
        </w:rPr>
        <w:t>2.5</w:t>
      </w:r>
      <w:r w:rsidR="001D7295" w:rsidRPr="001D7295">
        <w:rPr>
          <w:rFonts w:ascii="Times New Roman" w:hAnsi="Times New Roman"/>
          <w:sz w:val="24"/>
          <w:szCs w:val="24"/>
        </w:rPr>
        <w:t xml:space="preserve"> promote a comprehensive and inclusive approach to </w:t>
      </w:r>
      <w:r w:rsidR="005C6C25">
        <w:rPr>
          <w:rFonts w:ascii="Times New Roman" w:hAnsi="Times New Roman"/>
          <w:sz w:val="24"/>
          <w:szCs w:val="24"/>
        </w:rPr>
        <w:t xml:space="preserve">measuring </w:t>
      </w:r>
      <w:r w:rsidR="00013BB1">
        <w:rPr>
          <w:rFonts w:ascii="Times New Roman" w:hAnsi="Times New Roman"/>
          <w:sz w:val="24"/>
          <w:szCs w:val="24"/>
        </w:rPr>
        <w:t xml:space="preserve">condensable </w:t>
      </w:r>
      <w:r w:rsidR="001D7295" w:rsidRPr="001D7295">
        <w:rPr>
          <w:rFonts w:ascii="Times New Roman" w:hAnsi="Times New Roman"/>
          <w:sz w:val="24"/>
          <w:szCs w:val="24"/>
        </w:rPr>
        <w:t>PM</w:t>
      </w:r>
      <w:r w:rsidR="005C6C25">
        <w:rPr>
          <w:rFonts w:ascii="Times New Roman" w:hAnsi="Times New Roman"/>
          <w:sz w:val="24"/>
          <w:szCs w:val="24"/>
        </w:rPr>
        <w:t xml:space="preserve"> emissions</w:t>
      </w:r>
      <w:r w:rsidR="001D7295" w:rsidRPr="001D7295">
        <w:rPr>
          <w:rFonts w:ascii="Times New Roman" w:hAnsi="Times New Roman"/>
          <w:sz w:val="24"/>
          <w:szCs w:val="24"/>
        </w:rPr>
        <w:t>.</w:t>
      </w:r>
      <w:r w:rsidR="001D7295">
        <w:rPr>
          <w:rFonts w:ascii="Times New Roman" w:hAnsi="Times New Roman"/>
          <w:sz w:val="24"/>
          <w:szCs w:val="24"/>
        </w:rPr>
        <w:t xml:space="preserve">  </w:t>
      </w:r>
      <w:r w:rsidR="00083943" w:rsidRPr="001D7295">
        <w:rPr>
          <w:rFonts w:ascii="Times New Roman" w:hAnsi="Times New Roman"/>
          <w:sz w:val="24"/>
          <w:szCs w:val="24"/>
        </w:rPr>
        <w:t>Improved data will support development of better control strategies</w:t>
      </w:r>
      <w:r w:rsidR="001A3B55">
        <w:rPr>
          <w:rFonts w:ascii="Times New Roman" w:hAnsi="Times New Roman"/>
          <w:sz w:val="24"/>
          <w:szCs w:val="24"/>
        </w:rPr>
        <w:t xml:space="preserve"> to reduce emissions of condensable PM</w:t>
      </w:r>
      <w:r w:rsidR="00083943" w:rsidRPr="001D7295">
        <w:rPr>
          <w:rFonts w:ascii="Times New Roman" w:hAnsi="Times New Roman"/>
          <w:sz w:val="24"/>
          <w:szCs w:val="24"/>
        </w:rPr>
        <w:t xml:space="preserve"> </w:t>
      </w:r>
      <w:r w:rsidR="001A3B55">
        <w:rPr>
          <w:rFonts w:ascii="Times New Roman" w:hAnsi="Times New Roman"/>
          <w:sz w:val="24"/>
          <w:szCs w:val="24"/>
        </w:rPr>
        <w:t>and</w:t>
      </w:r>
      <w:r w:rsidR="00083943" w:rsidRPr="001D7295">
        <w:rPr>
          <w:rFonts w:ascii="Times New Roman" w:hAnsi="Times New Roman"/>
          <w:sz w:val="24"/>
          <w:szCs w:val="24"/>
        </w:rPr>
        <w:t xml:space="preserve"> improve public health and welfare in areas that are designated as nonattainment for PM</w:t>
      </w:r>
      <w:r w:rsidR="00083943" w:rsidRPr="00DA7D32">
        <w:rPr>
          <w:rFonts w:ascii="Times New Roman" w:hAnsi="Times New Roman"/>
          <w:sz w:val="24"/>
          <w:szCs w:val="24"/>
          <w:vertAlign w:val="subscript"/>
        </w:rPr>
        <w:t>2.5</w:t>
      </w:r>
      <w:r w:rsidR="00083943" w:rsidRPr="001D7295">
        <w:rPr>
          <w:rFonts w:ascii="Times New Roman" w:hAnsi="Times New Roman"/>
          <w:sz w:val="24"/>
          <w:szCs w:val="24"/>
        </w:rPr>
        <w:t>.</w:t>
      </w:r>
    </w:p>
    <w:p w:rsidR="001D7295" w:rsidRPr="00083943" w:rsidRDefault="001D7295" w:rsidP="00083943">
      <w:pPr>
        <w:tabs>
          <w:tab w:val="left" w:pos="0"/>
        </w:tabs>
        <w:suppressAutoHyphens/>
        <w:spacing w:after="0" w:line="240" w:lineRule="auto"/>
        <w:rPr>
          <w:rFonts w:ascii="Times New Roman" w:hAnsi="Times New Roman"/>
          <w:sz w:val="24"/>
          <w:szCs w:val="24"/>
        </w:rPr>
      </w:pPr>
    </w:p>
    <w:p w:rsidR="0061784A" w:rsidRDefault="0061784A" w:rsidP="00263029">
      <w:pPr>
        <w:spacing w:after="0" w:line="240" w:lineRule="auto"/>
        <w:rPr>
          <w:rFonts w:ascii="Times New Roman" w:hAnsi="Times New Roman"/>
          <w:b/>
          <w:sz w:val="24"/>
          <w:szCs w:val="24"/>
        </w:rPr>
      </w:pPr>
      <w:r w:rsidRPr="007D3951">
        <w:rPr>
          <w:rFonts w:ascii="Times New Roman" w:hAnsi="Times New Roman"/>
          <w:sz w:val="24"/>
          <w:szCs w:val="24"/>
        </w:rPr>
        <w:tab/>
      </w:r>
      <w:r w:rsidRPr="007D3951">
        <w:rPr>
          <w:rFonts w:ascii="Times New Roman" w:hAnsi="Times New Roman"/>
          <w:b/>
          <w:sz w:val="24"/>
          <w:szCs w:val="24"/>
        </w:rPr>
        <w:t>Compliance Costs</w:t>
      </w:r>
    </w:p>
    <w:p w:rsidR="00FA2D9E" w:rsidRPr="004F3916" w:rsidRDefault="00FA2D9E" w:rsidP="004F3916">
      <w:pPr>
        <w:spacing w:after="0" w:line="240" w:lineRule="auto"/>
        <w:rPr>
          <w:rFonts w:ascii="Times New Roman" w:hAnsi="Times New Roman"/>
          <w:b/>
          <w:sz w:val="24"/>
          <w:szCs w:val="24"/>
        </w:rPr>
      </w:pPr>
    </w:p>
    <w:p w:rsidR="00B71DA1" w:rsidRPr="00B71DA1" w:rsidRDefault="009E2F0F" w:rsidP="00B71DA1">
      <w:pPr>
        <w:tabs>
          <w:tab w:val="left" w:pos="0"/>
        </w:tabs>
        <w:suppressAutoHyphens/>
        <w:spacing w:after="0" w:line="240" w:lineRule="auto"/>
        <w:rPr>
          <w:rFonts w:ascii="Times New Roman" w:hAnsi="Times New Roman"/>
          <w:sz w:val="24"/>
          <w:szCs w:val="24"/>
        </w:rPr>
      </w:pPr>
      <w:r>
        <w:rPr>
          <w:rFonts w:ascii="Times New Roman" w:hAnsi="Times New Roman"/>
          <w:color w:val="000000"/>
          <w:sz w:val="24"/>
          <w:szCs w:val="24"/>
        </w:rPr>
        <w:t xml:space="preserve">Because this </w:t>
      </w:r>
      <w:r w:rsidR="008306A1">
        <w:rPr>
          <w:rFonts w:ascii="Times New Roman" w:hAnsi="Times New Roman"/>
          <w:color w:val="000000"/>
          <w:sz w:val="24"/>
          <w:szCs w:val="24"/>
        </w:rPr>
        <w:t xml:space="preserve">proposed </w:t>
      </w:r>
      <w:r>
        <w:rPr>
          <w:rFonts w:ascii="Times New Roman" w:hAnsi="Times New Roman"/>
          <w:color w:val="000000"/>
          <w:sz w:val="24"/>
          <w:szCs w:val="24"/>
        </w:rPr>
        <w:t>rule</w:t>
      </w:r>
      <w:r w:rsidR="008306A1">
        <w:rPr>
          <w:rFonts w:ascii="Times New Roman" w:hAnsi="Times New Roman"/>
          <w:color w:val="000000"/>
          <w:sz w:val="24"/>
          <w:szCs w:val="24"/>
        </w:rPr>
        <w:t>making</w:t>
      </w:r>
      <w:r>
        <w:rPr>
          <w:rFonts w:ascii="Times New Roman" w:hAnsi="Times New Roman"/>
          <w:color w:val="000000"/>
          <w:sz w:val="24"/>
          <w:szCs w:val="24"/>
        </w:rPr>
        <w:t xml:space="preserve"> </w:t>
      </w:r>
      <w:r w:rsidR="00EF01A6">
        <w:rPr>
          <w:rFonts w:ascii="Times New Roman" w:hAnsi="Times New Roman"/>
          <w:color w:val="000000"/>
          <w:sz w:val="24"/>
          <w:szCs w:val="24"/>
        </w:rPr>
        <w:t xml:space="preserve">updates and </w:t>
      </w:r>
      <w:r>
        <w:rPr>
          <w:rFonts w:ascii="Times New Roman" w:hAnsi="Times New Roman"/>
          <w:color w:val="000000"/>
          <w:sz w:val="24"/>
          <w:szCs w:val="24"/>
        </w:rPr>
        <w:t xml:space="preserve">clarifies </w:t>
      </w:r>
      <w:r w:rsidR="00656E07">
        <w:rPr>
          <w:rFonts w:ascii="Times New Roman" w:hAnsi="Times New Roman"/>
          <w:color w:val="000000"/>
          <w:sz w:val="24"/>
          <w:szCs w:val="24"/>
        </w:rPr>
        <w:t xml:space="preserve">the applicability of </w:t>
      </w:r>
      <w:r w:rsidR="008306A1">
        <w:rPr>
          <w:rFonts w:ascii="Times New Roman" w:hAnsi="Times New Roman"/>
          <w:color w:val="000000"/>
          <w:sz w:val="24"/>
          <w:szCs w:val="24"/>
        </w:rPr>
        <w:t>certain</w:t>
      </w:r>
      <w:r>
        <w:rPr>
          <w:rFonts w:ascii="Times New Roman" w:hAnsi="Times New Roman"/>
          <w:color w:val="000000"/>
          <w:sz w:val="24"/>
          <w:szCs w:val="24"/>
        </w:rPr>
        <w:t xml:space="preserve"> requirements</w:t>
      </w:r>
      <w:r w:rsidR="00EF01A6">
        <w:rPr>
          <w:rFonts w:ascii="Times New Roman" w:hAnsi="Times New Roman"/>
          <w:color w:val="000000"/>
          <w:sz w:val="24"/>
          <w:szCs w:val="24"/>
        </w:rPr>
        <w:t xml:space="preserve"> to which</w:t>
      </w:r>
      <w:r>
        <w:rPr>
          <w:rFonts w:ascii="Times New Roman" w:hAnsi="Times New Roman"/>
          <w:color w:val="000000"/>
          <w:sz w:val="24"/>
          <w:szCs w:val="24"/>
        </w:rPr>
        <w:t xml:space="preserve"> owners and operators</w:t>
      </w:r>
      <w:r w:rsidR="00EF01A6">
        <w:rPr>
          <w:rFonts w:ascii="Times New Roman" w:hAnsi="Times New Roman"/>
          <w:color w:val="000000"/>
          <w:sz w:val="24"/>
          <w:szCs w:val="24"/>
        </w:rPr>
        <w:t xml:space="preserve"> of </w:t>
      </w:r>
      <w:r w:rsidR="00083787">
        <w:rPr>
          <w:rFonts w:ascii="Times New Roman" w:hAnsi="Times New Roman"/>
          <w:color w:val="000000"/>
          <w:sz w:val="24"/>
          <w:szCs w:val="24"/>
        </w:rPr>
        <w:t xml:space="preserve">certain </w:t>
      </w:r>
      <w:r w:rsidR="00EF01A6">
        <w:rPr>
          <w:rFonts w:ascii="Times New Roman" w:hAnsi="Times New Roman"/>
          <w:color w:val="000000"/>
          <w:sz w:val="24"/>
          <w:szCs w:val="24"/>
        </w:rPr>
        <w:t>stationary sources</w:t>
      </w:r>
      <w:r>
        <w:rPr>
          <w:rFonts w:ascii="Times New Roman" w:hAnsi="Times New Roman"/>
          <w:color w:val="000000"/>
          <w:sz w:val="24"/>
          <w:szCs w:val="24"/>
        </w:rPr>
        <w:t xml:space="preserve"> are already subject, the </w:t>
      </w:r>
      <w:r w:rsidR="008306A1">
        <w:rPr>
          <w:rFonts w:ascii="Times New Roman" w:hAnsi="Times New Roman"/>
          <w:color w:val="000000"/>
          <w:sz w:val="24"/>
          <w:szCs w:val="24"/>
        </w:rPr>
        <w:t xml:space="preserve">proposed </w:t>
      </w:r>
      <w:r>
        <w:rPr>
          <w:rFonts w:ascii="Times New Roman" w:hAnsi="Times New Roman"/>
          <w:color w:val="000000"/>
          <w:sz w:val="24"/>
          <w:szCs w:val="24"/>
        </w:rPr>
        <w:t>rule</w:t>
      </w:r>
      <w:r w:rsidR="008306A1">
        <w:rPr>
          <w:rFonts w:ascii="Times New Roman" w:hAnsi="Times New Roman"/>
          <w:color w:val="000000"/>
          <w:sz w:val="24"/>
          <w:szCs w:val="24"/>
        </w:rPr>
        <w:t>making</w:t>
      </w:r>
      <w:r>
        <w:rPr>
          <w:rFonts w:ascii="Times New Roman" w:hAnsi="Times New Roman"/>
          <w:color w:val="000000"/>
          <w:sz w:val="24"/>
          <w:szCs w:val="24"/>
        </w:rPr>
        <w:t xml:space="preserve"> does not impose new </w:t>
      </w:r>
      <w:r w:rsidR="00C744C4">
        <w:rPr>
          <w:rFonts w:ascii="Times New Roman" w:hAnsi="Times New Roman"/>
          <w:color w:val="000000"/>
          <w:sz w:val="24"/>
          <w:szCs w:val="24"/>
        </w:rPr>
        <w:t xml:space="preserve">or </w:t>
      </w:r>
      <w:r>
        <w:rPr>
          <w:rFonts w:ascii="Times New Roman" w:hAnsi="Times New Roman"/>
          <w:color w:val="000000"/>
          <w:sz w:val="24"/>
          <w:szCs w:val="24"/>
        </w:rPr>
        <w:t>additional requirements or compliance costs</w:t>
      </w:r>
      <w:r w:rsidR="00AB099F">
        <w:rPr>
          <w:rFonts w:ascii="Times New Roman" w:hAnsi="Times New Roman"/>
          <w:color w:val="000000"/>
          <w:sz w:val="24"/>
          <w:szCs w:val="24"/>
        </w:rPr>
        <w:t xml:space="preserve"> on</w:t>
      </w:r>
      <w:r w:rsidR="00EF01A6">
        <w:rPr>
          <w:rFonts w:ascii="Times New Roman" w:hAnsi="Times New Roman"/>
          <w:color w:val="000000"/>
          <w:sz w:val="24"/>
          <w:szCs w:val="24"/>
        </w:rPr>
        <w:t xml:space="preserve"> the owners and operators of these</w:t>
      </w:r>
      <w:r w:rsidR="00AB099F">
        <w:rPr>
          <w:rFonts w:ascii="Times New Roman" w:hAnsi="Times New Roman"/>
          <w:color w:val="000000"/>
          <w:sz w:val="24"/>
          <w:szCs w:val="24"/>
        </w:rPr>
        <w:t xml:space="preserve"> existing</w:t>
      </w:r>
      <w:r w:rsidR="00EF01A6">
        <w:rPr>
          <w:rFonts w:ascii="Times New Roman" w:hAnsi="Times New Roman"/>
          <w:color w:val="000000"/>
          <w:sz w:val="24"/>
          <w:szCs w:val="24"/>
        </w:rPr>
        <w:t xml:space="preserve"> stationary</w:t>
      </w:r>
      <w:r w:rsidR="00AB099F">
        <w:rPr>
          <w:rFonts w:ascii="Times New Roman" w:hAnsi="Times New Roman"/>
          <w:color w:val="000000"/>
          <w:sz w:val="24"/>
          <w:szCs w:val="24"/>
        </w:rPr>
        <w:t xml:space="preserve"> sources</w:t>
      </w:r>
      <w:r>
        <w:rPr>
          <w:rFonts w:ascii="Times New Roman" w:hAnsi="Times New Roman"/>
          <w:color w:val="000000"/>
          <w:sz w:val="24"/>
          <w:szCs w:val="24"/>
        </w:rPr>
        <w:t xml:space="preserve">. </w:t>
      </w:r>
    </w:p>
    <w:p w:rsidR="00FF4658" w:rsidRDefault="00FF4658" w:rsidP="00263029">
      <w:pPr>
        <w:spacing w:after="0" w:line="240" w:lineRule="auto"/>
        <w:ind w:firstLine="720"/>
        <w:rPr>
          <w:rFonts w:ascii="Times New Roman" w:hAnsi="Times New Roman"/>
          <w:b/>
          <w:sz w:val="24"/>
          <w:szCs w:val="24"/>
        </w:rPr>
      </w:pPr>
    </w:p>
    <w:p w:rsidR="0061784A" w:rsidRPr="007D3951" w:rsidRDefault="0061784A" w:rsidP="00263029">
      <w:pPr>
        <w:spacing w:after="0" w:line="240" w:lineRule="auto"/>
        <w:ind w:firstLine="720"/>
        <w:rPr>
          <w:rFonts w:ascii="Times New Roman" w:hAnsi="Times New Roman"/>
          <w:b/>
          <w:sz w:val="24"/>
          <w:szCs w:val="24"/>
        </w:rPr>
      </w:pPr>
      <w:r w:rsidRPr="007D3951">
        <w:rPr>
          <w:rFonts w:ascii="Times New Roman" w:hAnsi="Times New Roman"/>
          <w:b/>
          <w:sz w:val="24"/>
          <w:szCs w:val="24"/>
        </w:rPr>
        <w:t>Compliance Assistance Plan</w:t>
      </w:r>
    </w:p>
    <w:p w:rsidR="0061784A" w:rsidRPr="007D3951" w:rsidRDefault="0061784A" w:rsidP="00263029">
      <w:pPr>
        <w:spacing w:after="0" w:line="240" w:lineRule="auto"/>
        <w:ind w:firstLine="720"/>
        <w:rPr>
          <w:rFonts w:ascii="Times New Roman" w:hAnsi="Times New Roman"/>
          <w:sz w:val="24"/>
          <w:szCs w:val="24"/>
        </w:rPr>
      </w:pPr>
    </w:p>
    <w:p w:rsidR="0061784A" w:rsidRPr="005C6C25" w:rsidRDefault="0061784A" w:rsidP="005C6C25">
      <w:pPr>
        <w:spacing w:after="0" w:line="240" w:lineRule="auto"/>
        <w:rPr>
          <w:rFonts w:ascii="Times New Roman" w:hAnsi="Times New Roman"/>
          <w:sz w:val="24"/>
          <w:szCs w:val="24"/>
        </w:rPr>
      </w:pPr>
      <w:r w:rsidRPr="005C6C25">
        <w:rPr>
          <w:rFonts w:ascii="Times New Roman" w:hAnsi="Times New Roman"/>
          <w:sz w:val="24"/>
          <w:szCs w:val="24"/>
        </w:rPr>
        <w:t xml:space="preserve">The </w:t>
      </w:r>
      <w:r w:rsidR="003F424B" w:rsidRPr="005C6C25">
        <w:rPr>
          <w:rFonts w:ascii="Times New Roman" w:hAnsi="Times New Roman"/>
          <w:sz w:val="24"/>
          <w:szCs w:val="24"/>
        </w:rPr>
        <w:t xml:space="preserve">regulated community is comprised of companies with sophisticated and experienced environmental staff.  </w:t>
      </w:r>
      <w:r w:rsidR="005C6C25" w:rsidRPr="005C6C25">
        <w:rPr>
          <w:rFonts w:ascii="Times New Roman" w:hAnsi="Times New Roman"/>
          <w:sz w:val="24"/>
          <w:szCs w:val="24"/>
        </w:rPr>
        <w:t xml:space="preserve">The owners and operators of these facilities have prior experience with regulatory programs and are technically capable of implementing the </w:t>
      </w:r>
      <w:r w:rsidR="005C6C25">
        <w:rPr>
          <w:rFonts w:ascii="Times New Roman" w:hAnsi="Times New Roman"/>
          <w:sz w:val="24"/>
          <w:szCs w:val="24"/>
        </w:rPr>
        <w:t xml:space="preserve">amended EPA </w:t>
      </w:r>
      <w:r w:rsidR="00F92466">
        <w:rPr>
          <w:rFonts w:ascii="Times New Roman" w:hAnsi="Times New Roman"/>
          <w:sz w:val="24"/>
          <w:szCs w:val="24"/>
        </w:rPr>
        <w:t xml:space="preserve">Test </w:t>
      </w:r>
      <w:r w:rsidR="005C6C25">
        <w:rPr>
          <w:rFonts w:ascii="Times New Roman" w:hAnsi="Times New Roman"/>
          <w:sz w:val="24"/>
          <w:szCs w:val="24"/>
        </w:rPr>
        <w:t>Methods</w:t>
      </w:r>
      <w:r w:rsidR="005C6C25" w:rsidRPr="005C6C25">
        <w:rPr>
          <w:rFonts w:ascii="Times New Roman" w:hAnsi="Times New Roman"/>
          <w:sz w:val="24"/>
          <w:szCs w:val="24"/>
        </w:rPr>
        <w:t>.</w:t>
      </w:r>
      <w:r w:rsidR="00F92466">
        <w:rPr>
          <w:rFonts w:ascii="Times New Roman" w:hAnsi="Times New Roman"/>
          <w:sz w:val="24"/>
          <w:szCs w:val="24"/>
        </w:rPr>
        <w:t xml:space="preserve">  </w:t>
      </w:r>
      <w:r w:rsidR="002A3654" w:rsidRPr="005C6C25">
        <w:rPr>
          <w:rFonts w:ascii="Times New Roman" w:hAnsi="Times New Roman"/>
          <w:sz w:val="24"/>
          <w:szCs w:val="24"/>
        </w:rPr>
        <w:t>The Department will post information on its web</w:t>
      </w:r>
      <w:r w:rsidR="009450D8" w:rsidRPr="005C6C25">
        <w:rPr>
          <w:rFonts w:ascii="Times New Roman" w:hAnsi="Times New Roman"/>
          <w:sz w:val="24"/>
          <w:szCs w:val="24"/>
        </w:rPr>
        <w:t xml:space="preserve"> </w:t>
      </w:r>
      <w:r w:rsidR="002A3654" w:rsidRPr="005C6C25">
        <w:rPr>
          <w:rFonts w:ascii="Times New Roman" w:hAnsi="Times New Roman"/>
          <w:sz w:val="24"/>
          <w:szCs w:val="24"/>
        </w:rPr>
        <w:t xml:space="preserve">site to assist the public in understanding the requirements placed on the owners and operators of subject facilities.          </w:t>
      </w:r>
      <w:r w:rsidRPr="005C6C25">
        <w:rPr>
          <w:rFonts w:ascii="Times New Roman" w:hAnsi="Times New Roman"/>
          <w:sz w:val="24"/>
          <w:szCs w:val="24"/>
        </w:rPr>
        <w:t xml:space="preserve">  </w:t>
      </w:r>
    </w:p>
    <w:p w:rsidR="0061784A" w:rsidRPr="005C6C25" w:rsidRDefault="0061784A" w:rsidP="00263029">
      <w:pPr>
        <w:spacing w:after="0" w:line="240" w:lineRule="auto"/>
        <w:ind w:firstLine="720"/>
        <w:rPr>
          <w:rFonts w:ascii="Times New Roman" w:hAnsi="Times New Roman"/>
          <w:b/>
          <w:sz w:val="24"/>
          <w:szCs w:val="24"/>
        </w:rPr>
      </w:pPr>
    </w:p>
    <w:p w:rsidR="0061784A" w:rsidRPr="007D3951" w:rsidRDefault="0061784A" w:rsidP="00263029">
      <w:pPr>
        <w:spacing w:after="0" w:line="240" w:lineRule="auto"/>
        <w:ind w:firstLine="720"/>
        <w:rPr>
          <w:rFonts w:ascii="Times New Roman" w:hAnsi="Times New Roman"/>
          <w:sz w:val="24"/>
          <w:szCs w:val="24"/>
        </w:rPr>
      </w:pPr>
      <w:r w:rsidRPr="007D3951">
        <w:rPr>
          <w:rFonts w:ascii="Times New Roman" w:hAnsi="Times New Roman"/>
          <w:b/>
          <w:sz w:val="24"/>
          <w:szCs w:val="24"/>
        </w:rPr>
        <w:t>Paperwork Requirements</w:t>
      </w:r>
    </w:p>
    <w:p w:rsidR="0061784A" w:rsidRPr="001D7295" w:rsidRDefault="0061784A" w:rsidP="001D7295">
      <w:pPr>
        <w:spacing w:after="0" w:line="240" w:lineRule="auto"/>
        <w:ind w:firstLine="720"/>
        <w:rPr>
          <w:rFonts w:ascii="Times New Roman" w:hAnsi="Times New Roman"/>
          <w:sz w:val="24"/>
          <w:szCs w:val="24"/>
        </w:rPr>
      </w:pPr>
    </w:p>
    <w:p w:rsidR="0061784A" w:rsidRPr="001D7295" w:rsidRDefault="009E2F0F" w:rsidP="004E7428">
      <w:pPr>
        <w:spacing w:after="0" w:line="240" w:lineRule="auto"/>
        <w:rPr>
          <w:rFonts w:ascii="Times New Roman" w:hAnsi="Times New Roman"/>
          <w:sz w:val="24"/>
          <w:szCs w:val="24"/>
        </w:rPr>
      </w:pPr>
      <w:r>
        <w:rPr>
          <w:rFonts w:ascii="Times New Roman" w:hAnsi="Times New Roman"/>
          <w:color w:val="000000"/>
          <w:sz w:val="24"/>
          <w:szCs w:val="24"/>
        </w:rPr>
        <w:t xml:space="preserve">Because this </w:t>
      </w:r>
      <w:r w:rsidR="00887D47">
        <w:rPr>
          <w:rFonts w:ascii="Times New Roman" w:hAnsi="Times New Roman"/>
          <w:color w:val="000000"/>
          <w:sz w:val="24"/>
          <w:szCs w:val="24"/>
        </w:rPr>
        <w:t xml:space="preserve">proposed </w:t>
      </w:r>
      <w:r>
        <w:rPr>
          <w:rFonts w:ascii="Times New Roman" w:hAnsi="Times New Roman"/>
          <w:color w:val="000000"/>
          <w:sz w:val="24"/>
          <w:szCs w:val="24"/>
        </w:rPr>
        <w:t>rule</w:t>
      </w:r>
      <w:r w:rsidR="00887D47">
        <w:rPr>
          <w:rFonts w:ascii="Times New Roman" w:hAnsi="Times New Roman"/>
          <w:color w:val="000000"/>
          <w:sz w:val="24"/>
          <w:szCs w:val="24"/>
        </w:rPr>
        <w:t>making</w:t>
      </w:r>
      <w:r>
        <w:rPr>
          <w:rFonts w:ascii="Times New Roman" w:hAnsi="Times New Roman"/>
          <w:color w:val="000000"/>
          <w:sz w:val="24"/>
          <w:szCs w:val="24"/>
        </w:rPr>
        <w:t xml:space="preserve"> </w:t>
      </w:r>
      <w:r w:rsidR="00EF01A6">
        <w:rPr>
          <w:rFonts w:ascii="Times New Roman" w:hAnsi="Times New Roman"/>
          <w:color w:val="000000"/>
          <w:sz w:val="24"/>
          <w:szCs w:val="24"/>
        </w:rPr>
        <w:t xml:space="preserve">updates and </w:t>
      </w:r>
      <w:r>
        <w:rPr>
          <w:rFonts w:ascii="Times New Roman" w:hAnsi="Times New Roman"/>
          <w:color w:val="000000"/>
          <w:sz w:val="24"/>
          <w:szCs w:val="24"/>
        </w:rPr>
        <w:t>clarifies</w:t>
      </w:r>
      <w:r w:rsidR="00AB099F">
        <w:rPr>
          <w:rFonts w:ascii="Times New Roman" w:hAnsi="Times New Roman"/>
          <w:color w:val="000000"/>
          <w:sz w:val="24"/>
          <w:szCs w:val="24"/>
        </w:rPr>
        <w:t xml:space="preserve"> </w:t>
      </w:r>
      <w:r w:rsidR="00656E07">
        <w:rPr>
          <w:rFonts w:ascii="Times New Roman" w:hAnsi="Times New Roman"/>
          <w:color w:val="000000"/>
          <w:sz w:val="24"/>
          <w:szCs w:val="24"/>
        </w:rPr>
        <w:t xml:space="preserve">the applicability of </w:t>
      </w:r>
      <w:r w:rsidR="00887D47">
        <w:rPr>
          <w:rFonts w:ascii="Times New Roman" w:hAnsi="Times New Roman"/>
          <w:color w:val="000000"/>
          <w:sz w:val="24"/>
          <w:szCs w:val="24"/>
        </w:rPr>
        <w:t>certain</w:t>
      </w:r>
      <w:r>
        <w:rPr>
          <w:rFonts w:ascii="Times New Roman" w:hAnsi="Times New Roman"/>
          <w:color w:val="000000"/>
          <w:sz w:val="24"/>
          <w:szCs w:val="24"/>
        </w:rPr>
        <w:t xml:space="preserve"> requirements</w:t>
      </w:r>
      <w:r w:rsidR="00EF01A6">
        <w:rPr>
          <w:rFonts w:ascii="Times New Roman" w:hAnsi="Times New Roman"/>
          <w:color w:val="000000"/>
          <w:sz w:val="24"/>
          <w:szCs w:val="24"/>
        </w:rPr>
        <w:t xml:space="preserve"> to which</w:t>
      </w:r>
      <w:r>
        <w:rPr>
          <w:rFonts w:ascii="Times New Roman" w:hAnsi="Times New Roman"/>
          <w:color w:val="000000"/>
          <w:sz w:val="24"/>
          <w:szCs w:val="24"/>
        </w:rPr>
        <w:t xml:space="preserve"> </w:t>
      </w:r>
      <w:r w:rsidR="00EF01A6">
        <w:rPr>
          <w:rFonts w:ascii="Times New Roman" w:hAnsi="Times New Roman"/>
          <w:color w:val="000000"/>
          <w:sz w:val="24"/>
          <w:szCs w:val="24"/>
        </w:rPr>
        <w:t>the</w:t>
      </w:r>
      <w:r>
        <w:rPr>
          <w:rFonts w:ascii="Times New Roman" w:hAnsi="Times New Roman"/>
          <w:color w:val="000000"/>
          <w:sz w:val="24"/>
          <w:szCs w:val="24"/>
        </w:rPr>
        <w:t xml:space="preserve"> owners and operators</w:t>
      </w:r>
      <w:r w:rsidR="00EF01A6">
        <w:rPr>
          <w:rFonts w:ascii="Times New Roman" w:hAnsi="Times New Roman"/>
          <w:color w:val="000000"/>
          <w:sz w:val="24"/>
          <w:szCs w:val="24"/>
        </w:rPr>
        <w:t xml:space="preserve"> of </w:t>
      </w:r>
      <w:r w:rsidR="00BC71CD">
        <w:rPr>
          <w:rFonts w:ascii="Times New Roman" w:hAnsi="Times New Roman"/>
          <w:color w:val="000000"/>
          <w:sz w:val="24"/>
          <w:szCs w:val="24"/>
        </w:rPr>
        <w:t xml:space="preserve">certain </w:t>
      </w:r>
      <w:r w:rsidR="00EF01A6">
        <w:rPr>
          <w:rFonts w:ascii="Times New Roman" w:hAnsi="Times New Roman"/>
          <w:color w:val="000000"/>
          <w:sz w:val="24"/>
          <w:szCs w:val="24"/>
        </w:rPr>
        <w:t>stationary sources</w:t>
      </w:r>
      <w:r>
        <w:rPr>
          <w:rFonts w:ascii="Times New Roman" w:hAnsi="Times New Roman"/>
          <w:color w:val="000000"/>
          <w:sz w:val="24"/>
          <w:szCs w:val="24"/>
        </w:rPr>
        <w:t xml:space="preserve"> are already subject, the </w:t>
      </w:r>
      <w:r w:rsidR="00887D47">
        <w:rPr>
          <w:rFonts w:ascii="Times New Roman" w:hAnsi="Times New Roman"/>
          <w:color w:val="000000"/>
          <w:sz w:val="24"/>
          <w:szCs w:val="24"/>
        </w:rPr>
        <w:t xml:space="preserve">proposed </w:t>
      </w:r>
      <w:r>
        <w:rPr>
          <w:rFonts w:ascii="Times New Roman" w:hAnsi="Times New Roman"/>
          <w:color w:val="000000"/>
          <w:sz w:val="24"/>
          <w:szCs w:val="24"/>
        </w:rPr>
        <w:t>rule</w:t>
      </w:r>
      <w:r w:rsidR="00887D47">
        <w:rPr>
          <w:rFonts w:ascii="Times New Roman" w:hAnsi="Times New Roman"/>
          <w:color w:val="000000"/>
          <w:sz w:val="24"/>
          <w:szCs w:val="24"/>
        </w:rPr>
        <w:t>making</w:t>
      </w:r>
      <w:r>
        <w:rPr>
          <w:rFonts w:ascii="Times New Roman" w:hAnsi="Times New Roman"/>
          <w:color w:val="000000"/>
          <w:sz w:val="24"/>
          <w:szCs w:val="24"/>
        </w:rPr>
        <w:t xml:space="preserve"> does not impose additional paperwork requirements</w:t>
      </w:r>
      <w:r w:rsidR="00E45AB1">
        <w:rPr>
          <w:rFonts w:ascii="Times New Roman" w:hAnsi="Times New Roman"/>
          <w:color w:val="000000"/>
          <w:sz w:val="24"/>
          <w:szCs w:val="24"/>
        </w:rPr>
        <w:t xml:space="preserve"> on the owners and operators of these existing stationary sources</w:t>
      </w:r>
      <w:r>
        <w:rPr>
          <w:rFonts w:ascii="Times New Roman" w:hAnsi="Times New Roman"/>
          <w:sz w:val="24"/>
          <w:szCs w:val="24"/>
        </w:rPr>
        <w:t xml:space="preserve">.  </w:t>
      </w:r>
    </w:p>
    <w:p w:rsidR="004E7428" w:rsidRDefault="004E7428" w:rsidP="00217A3E">
      <w:pPr>
        <w:spacing w:after="0" w:line="240" w:lineRule="auto"/>
        <w:rPr>
          <w:rFonts w:ascii="Times New Roman" w:hAnsi="Times New Roman"/>
          <w:b/>
          <w:sz w:val="24"/>
          <w:szCs w:val="24"/>
        </w:rPr>
      </w:pPr>
    </w:p>
    <w:p w:rsidR="0061784A" w:rsidRPr="007D3951" w:rsidRDefault="0061784A" w:rsidP="00217A3E">
      <w:pPr>
        <w:spacing w:after="0" w:line="240" w:lineRule="auto"/>
        <w:rPr>
          <w:rFonts w:ascii="Times New Roman" w:hAnsi="Times New Roman"/>
          <w:sz w:val="24"/>
          <w:szCs w:val="24"/>
        </w:rPr>
      </w:pPr>
      <w:r w:rsidRPr="007D3951">
        <w:rPr>
          <w:rFonts w:ascii="Times New Roman" w:hAnsi="Times New Roman"/>
          <w:b/>
          <w:sz w:val="24"/>
          <w:szCs w:val="24"/>
        </w:rPr>
        <w:t>G. Pollution Prevention</w:t>
      </w:r>
    </w:p>
    <w:p w:rsidR="0061784A" w:rsidRPr="007D3951" w:rsidRDefault="0061784A" w:rsidP="0061784A">
      <w:pPr>
        <w:spacing w:after="0" w:line="240" w:lineRule="auto"/>
        <w:rPr>
          <w:rFonts w:ascii="Times New Roman" w:hAnsi="Times New Roman"/>
          <w:sz w:val="24"/>
          <w:szCs w:val="24"/>
        </w:rPr>
      </w:pPr>
    </w:p>
    <w:p w:rsidR="005C6C25" w:rsidRPr="001D7295" w:rsidRDefault="007D3951" w:rsidP="005C6C25">
      <w:pPr>
        <w:tabs>
          <w:tab w:val="left" w:pos="0"/>
        </w:tabs>
        <w:suppressAutoHyphens/>
        <w:spacing w:after="0" w:line="240" w:lineRule="auto"/>
        <w:rPr>
          <w:rFonts w:ascii="Times New Roman" w:hAnsi="Times New Roman"/>
          <w:iCs/>
          <w:sz w:val="24"/>
          <w:szCs w:val="24"/>
        </w:rPr>
      </w:pPr>
      <w:r>
        <w:rPr>
          <w:rFonts w:ascii="Times New Roman" w:hAnsi="Times New Roman"/>
          <w:sz w:val="24"/>
          <w:szCs w:val="24"/>
        </w:rPr>
        <w:t>T</w:t>
      </w:r>
      <w:r w:rsidR="0061784A" w:rsidRPr="007D3951">
        <w:rPr>
          <w:rFonts w:ascii="Times New Roman" w:hAnsi="Times New Roman"/>
          <w:sz w:val="24"/>
          <w:szCs w:val="24"/>
        </w:rPr>
        <w:t xml:space="preserve">he Pollution Prevention Act of 1990 (42 U.S.C.A. §§ 13101—13109) established a National policy that promotes pollution prevention as the preferred means for achieving state environmental protection goals. The Department encourages pollution prevention, which is the reduction or elimination of pollution at its source, through the substitution of environmentally friendly materials, more efficient use of raw materials and the incorporation of energy efficiency strategies. </w:t>
      </w:r>
      <w:r w:rsidR="004861F5">
        <w:rPr>
          <w:rFonts w:ascii="Times New Roman" w:hAnsi="Times New Roman"/>
          <w:sz w:val="24"/>
          <w:szCs w:val="24"/>
        </w:rPr>
        <w:t xml:space="preserve"> </w:t>
      </w:r>
      <w:r w:rsidR="0061784A" w:rsidRPr="007D3951">
        <w:rPr>
          <w:rFonts w:ascii="Times New Roman" w:hAnsi="Times New Roman"/>
          <w:sz w:val="24"/>
          <w:szCs w:val="24"/>
        </w:rPr>
        <w:t xml:space="preserve">Pollution prevention practices can provide greater environmental protection with greater efficiency because they can result in significant cost savings to facilities that permanently achieve or move beyond compliance. </w:t>
      </w:r>
      <w:r w:rsidR="002A3654">
        <w:rPr>
          <w:rFonts w:ascii="Times New Roman" w:hAnsi="Times New Roman"/>
          <w:sz w:val="24"/>
          <w:szCs w:val="24"/>
        </w:rPr>
        <w:t xml:space="preserve"> The major pollution prevention mechanism in th</w:t>
      </w:r>
      <w:r w:rsidR="004861F5">
        <w:rPr>
          <w:rFonts w:ascii="Times New Roman" w:hAnsi="Times New Roman"/>
          <w:sz w:val="24"/>
          <w:szCs w:val="24"/>
        </w:rPr>
        <w:t>e</w:t>
      </w:r>
      <w:r w:rsidR="002A3654">
        <w:rPr>
          <w:rFonts w:ascii="Times New Roman" w:hAnsi="Times New Roman"/>
          <w:sz w:val="24"/>
          <w:szCs w:val="24"/>
        </w:rPr>
        <w:t xml:space="preserve"> proposed rulemaking is to ensure </w:t>
      </w:r>
      <w:r w:rsidR="005C6C25" w:rsidRPr="001D7295">
        <w:rPr>
          <w:rFonts w:ascii="Times New Roman" w:hAnsi="Times New Roman"/>
          <w:sz w:val="24"/>
          <w:szCs w:val="24"/>
        </w:rPr>
        <w:t>a comprehensive</w:t>
      </w:r>
      <w:r w:rsidR="00BE4D06">
        <w:rPr>
          <w:rFonts w:ascii="Times New Roman" w:hAnsi="Times New Roman"/>
          <w:sz w:val="24"/>
          <w:szCs w:val="24"/>
        </w:rPr>
        <w:t>,</w:t>
      </w:r>
      <w:r w:rsidR="005C6C25" w:rsidRPr="001D7295">
        <w:rPr>
          <w:rFonts w:ascii="Times New Roman" w:hAnsi="Times New Roman"/>
          <w:sz w:val="24"/>
          <w:szCs w:val="24"/>
        </w:rPr>
        <w:t xml:space="preserve"> inclusive</w:t>
      </w:r>
      <w:r w:rsidR="00BE4D06">
        <w:rPr>
          <w:rFonts w:ascii="Times New Roman" w:hAnsi="Times New Roman"/>
          <w:sz w:val="24"/>
          <w:szCs w:val="24"/>
        </w:rPr>
        <w:t xml:space="preserve"> and accurate</w:t>
      </w:r>
      <w:r w:rsidR="005C6C25" w:rsidRPr="001D7295">
        <w:rPr>
          <w:rFonts w:ascii="Times New Roman" w:hAnsi="Times New Roman"/>
          <w:sz w:val="24"/>
          <w:szCs w:val="24"/>
        </w:rPr>
        <w:t xml:space="preserve"> approach to </w:t>
      </w:r>
      <w:r w:rsidR="005C6C25">
        <w:rPr>
          <w:rFonts w:ascii="Times New Roman" w:hAnsi="Times New Roman"/>
          <w:sz w:val="24"/>
          <w:szCs w:val="24"/>
        </w:rPr>
        <w:t xml:space="preserve">measuring </w:t>
      </w:r>
      <w:r w:rsidR="00013BB1">
        <w:rPr>
          <w:rFonts w:ascii="Times New Roman" w:hAnsi="Times New Roman"/>
          <w:sz w:val="24"/>
          <w:szCs w:val="24"/>
        </w:rPr>
        <w:t xml:space="preserve">condensable </w:t>
      </w:r>
      <w:r w:rsidR="005C6C25" w:rsidRPr="001D7295">
        <w:rPr>
          <w:rFonts w:ascii="Times New Roman" w:hAnsi="Times New Roman"/>
          <w:sz w:val="24"/>
          <w:szCs w:val="24"/>
        </w:rPr>
        <w:t>PM</w:t>
      </w:r>
      <w:r w:rsidR="005C6C25">
        <w:rPr>
          <w:rFonts w:ascii="Times New Roman" w:hAnsi="Times New Roman"/>
          <w:sz w:val="24"/>
          <w:szCs w:val="24"/>
        </w:rPr>
        <w:t xml:space="preserve"> emissions</w:t>
      </w:r>
      <w:r w:rsidR="005C6C25" w:rsidRPr="001D7295">
        <w:rPr>
          <w:rFonts w:ascii="Times New Roman" w:hAnsi="Times New Roman"/>
          <w:sz w:val="24"/>
          <w:szCs w:val="24"/>
        </w:rPr>
        <w:t>.</w:t>
      </w:r>
      <w:r w:rsidR="005C6C25">
        <w:rPr>
          <w:rFonts w:ascii="Times New Roman" w:hAnsi="Times New Roman"/>
          <w:sz w:val="24"/>
          <w:szCs w:val="24"/>
        </w:rPr>
        <w:t xml:space="preserve">  </w:t>
      </w:r>
      <w:r w:rsidR="005C6C25" w:rsidRPr="001D7295">
        <w:rPr>
          <w:rFonts w:ascii="Times New Roman" w:hAnsi="Times New Roman"/>
          <w:sz w:val="24"/>
          <w:szCs w:val="24"/>
        </w:rPr>
        <w:t xml:space="preserve">Improved data will support </w:t>
      </w:r>
      <w:r w:rsidR="00EF01A6">
        <w:rPr>
          <w:rFonts w:ascii="Times New Roman" w:hAnsi="Times New Roman"/>
          <w:sz w:val="24"/>
          <w:szCs w:val="24"/>
        </w:rPr>
        <w:t xml:space="preserve">the </w:t>
      </w:r>
      <w:r w:rsidR="005C6C25" w:rsidRPr="001D7295">
        <w:rPr>
          <w:rFonts w:ascii="Times New Roman" w:hAnsi="Times New Roman"/>
          <w:sz w:val="24"/>
          <w:szCs w:val="24"/>
        </w:rPr>
        <w:t xml:space="preserve">development of better control strategies to </w:t>
      </w:r>
      <w:r w:rsidR="00BE4D06">
        <w:rPr>
          <w:rFonts w:ascii="Times New Roman" w:hAnsi="Times New Roman"/>
          <w:sz w:val="24"/>
          <w:szCs w:val="24"/>
        </w:rPr>
        <w:t xml:space="preserve">reduce emissions of </w:t>
      </w:r>
      <w:r w:rsidR="00013BB1">
        <w:rPr>
          <w:rFonts w:ascii="Times New Roman" w:hAnsi="Times New Roman"/>
          <w:sz w:val="24"/>
          <w:szCs w:val="24"/>
        </w:rPr>
        <w:t xml:space="preserve">condensable </w:t>
      </w:r>
      <w:r w:rsidR="00BE4D06">
        <w:rPr>
          <w:rFonts w:ascii="Times New Roman" w:hAnsi="Times New Roman"/>
          <w:sz w:val="24"/>
          <w:szCs w:val="24"/>
        </w:rPr>
        <w:t>PM</w:t>
      </w:r>
      <w:r w:rsidR="00656E07">
        <w:rPr>
          <w:rFonts w:ascii="Times New Roman" w:hAnsi="Times New Roman"/>
          <w:sz w:val="24"/>
          <w:szCs w:val="24"/>
        </w:rPr>
        <w:t xml:space="preserve"> and improve public health and welfare in areas that are designated as nonattainment for PM</w:t>
      </w:r>
      <w:r w:rsidR="00656E07" w:rsidRPr="00B278F4">
        <w:rPr>
          <w:rFonts w:ascii="Times New Roman" w:hAnsi="Times New Roman"/>
          <w:sz w:val="24"/>
          <w:szCs w:val="24"/>
          <w:vertAlign w:val="subscript"/>
        </w:rPr>
        <w:t>2.5</w:t>
      </w:r>
      <w:r w:rsidR="005C6C25" w:rsidRPr="001D7295">
        <w:rPr>
          <w:rFonts w:ascii="Times New Roman" w:hAnsi="Times New Roman"/>
          <w:sz w:val="24"/>
          <w:szCs w:val="24"/>
        </w:rPr>
        <w:t>.</w:t>
      </w:r>
    </w:p>
    <w:p w:rsidR="0062207E" w:rsidRDefault="0062207E" w:rsidP="0061784A">
      <w:pPr>
        <w:spacing w:after="0" w:line="240" w:lineRule="auto"/>
        <w:ind w:firstLine="720"/>
        <w:rPr>
          <w:rFonts w:ascii="Times New Roman" w:hAnsi="Times New Roman"/>
          <w:sz w:val="24"/>
          <w:szCs w:val="24"/>
        </w:rPr>
      </w:pPr>
    </w:p>
    <w:p w:rsidR="009D2A81" w:rsidRPr="007D3951" w:rsidRDefault="009D2A81" w:rsidP="00217A3E">
      <w:pPr>
        <w:spacing w:after="0" w:line="240" w:lineRule="auto"/>
        <w:rPr>
          <w:rFonts w:ascii="Times New Roman" w:hAnsi="Times New Roman"/>
          <w:b/>
          <w:sz w:val="24"/>
          <w:szCs w:val="24"/>
        </w:rPr>
      </w:pPr>
      <w:r w:rsidRPr="007D3951">
        <w:rPr>
          <w:rFonts w:ascii="Times New Roman" w:hAnsi="Times New Roman"/>
          <w:b/>
          <w:sz w:val="24"/>
          <w:szCs w:val="24"/>
        </w:rPr>
        <w:t>H. Sunset Review</w:t>
      </w:r>
    </w:p>
    <w:p w:rsidR="009D2A81" w:rsidRPr="007D3951" w:rsidRDefault="009D2A81" w:rsidP="009D2A81">
      <w:pPr>
        <w:spacing w:after="0" w:line="240" w:lineRule="auto"/>
        <w:ind w:firstLine="720"/>
        <w:rPr>
          <w:rFonts w:ascii="Times New Roman" w:hAnsi="Times New Roman"/>
          <w:sz w:val="24"/>
          <w:szCs w:val="24"/>
        </w:rPr>
      </w:pPr>
    </w:p>
    <w:p w:rsidR="009D2A81" w:rsidRPr="007D3951" w:rsidRDefault="009D2A81" w:rsidP="007D3951">
      <w:pPr>
        <w:spacing w:after="0" w:line="240" w:lineRule="auto"/>
        <w:rPr>
          <w:rFonts w:ascii="Times New Roman" w:hAnsi="Times New Roman"/>
          <w:sz w:val="24"/>
          <w:szCs w:val="24"/>
        </w:rPr>
      </w:pPr>
      <w:r w:rsidRPr="007D3951">
        <w:rPr>
          <w:rFonts w:ascii="Times New Roman" w:hAnsi="Times New Roman"/>
          <w:sz w:val="24"/>
          <w:szCs w:val="24"/>
        </w:rPr>
        <w:t>These regulations will be reviewed in accordance with the sunset review schedule published by the Department to determine whether the regulations effectively fulfill the goals for which they were intended.</w:t>
      </w:r>
    </w:p>
    <w:p w:rsidR="00263029" w:rsidRDefault="00263029" w:rsidP="00217A3E">
      <w:pPr>
        <w:spacing w:after="0" w:line="240" w:lineRule="auto"/>
        <w:rPr>
          <w:rFonts w:ascii="Times New Roman" w:hAnsi="Times New Roman"/>
          <w:b/>
          <w:sz w:val="24"/>
          <w:szCs w:val="24"/>
        </w:rPr>
      </w:pPr>
    </w:p>
    <w:p w:rsidR="00217A3E" w:rsidRPr="007D3951" w:rsidRDefault="00217A3E" w:rsidP="00217A3E">
      <w:pPr>
        <w:spacing w:after="0" w:line="240" w:lineRule="auto"/>
        <w:rPr>
          <w:rFonts w:ascii="Times New Roman" w:hAnsi="Times New Roman"/>
          <w:b/>
          <w:sz w:val="24"/>
          <w:szCs w:val="24"/>
        </w:rPr>
      </w:pPr>
      <w:r w:rsidRPr="007D3951">
        <w:rPr>
          <w:rFonts w:ascii="Times New Roman" w:hAnsi="Times New Roman"/>
          <w:b/>
          <w:sz w:val="24"/>
          <w:szCs w:val="24"/>
        </w:rPr>
        <w:t>I. Regulatory Review</w:t>
      </w:r>
    </w:p>
    <w:p w:rsidR="00217A3E" w:rsidRPr="007D3951" w:rsidRDefault="00217A3E" w:rsidP="00217A3E">
      <w:pPr>
        <w:spacing w:after="0" w:line="240" w:lineRule="auto"/>
        <w:ind w:firstLine="720"/>
        <w:rPr>
          <w:rFonts w:ascii="Times New Roman" w:hAnsi="Times New Roman"/>
          <w:sz w:val="24"/>
          <w:szCs w:val="24"/>
        </w:rPr>
      </w:pPr>
    </w:p>
    <w:p w:rsidR="00217A3E" w:rsidRPr="007D3951" w:rsidRDefault="00217A3E" w:rsidP="007D3951">
      <w:pPr>
        <w:spacing w:after="0" w:line="240" w:lineRule="auto"/>
        <w:rPr>
          <w:rFonts w:ascii="Times New Roman" w:hAnsi="Times New Roman"/>
          <w:sz w:val="24"/>
          <w:szCs w:val="24"/>
        </w:rPr>
      </w:pPr>
      <w:r w:rsidRPr="007D3951">
        <w:rPr>
          <w:rFonts w:ascii="Times New Roman" w:hAnsi="Times New Roman"/>
          <w:sz w:val="24"/>
          <w:szCs w:val="24"/>
        </w:rPr>
        <w:t xml:space="preserve">Under section 5(a) of the Regulatory Review Act (71 P. S. § 745.5(a)), on __________, the Department submitted a copy of this proposed rulemaking and a copy of a Regulatory Analysis Form to the Independent Regulatory Review Commission (IRRC) and </w:t>
      </w:r>
      <w:r w:rsidR="00EF01A6">
        <w:rPr>
          <w:rFonts w:ascii="Times New Roman" w:hAnsi="Times New Roman"/>
          <w:sz w:val="24"/>
          <w:szCs w:val="24"/>
        </w:rPr>
        <w:t xml:space="preserve">to the Chairpersons of </w:t>
      </w:r>
      <w:r w:rsidRPr="007D3951">
        <w:rPr>
          <w:rFonts w:ascii="Times New Roman" w:hAnsi="Times New Roman"/>
          <w:sz w:val="24"/>
          <w:szCs w:val="24"/>
        </w:rPr>
        <w:t>the House and Senate Environmental Resources and Energy Committees. A copy of this material is available to the public upon request.</w:t>
      </w:r>
    </w:p>
    <w:p w:rsidR="00217A3E" w:rsidRPr="007D3951" w:rsidRDefault="00217A3E" w:rsidP="00217A3E">
      <w:pPr>
        <w:spacing w:after="0" w:line="240" w:lineRule="auto"/>
        <w:ind w:firstLine="720"/>
        <w:rPr>
          <w:rFonts w:ascii="Times New Roman" w:hAnsi="Times New Roman"/>
          <w:sz w:val="24"/>
          <w:szCs w:val="24"/>
        </w:rPr>
      </w:pPr>
    </w:p>
    <w:p w:rsidR="00217A3E" w:rsidRPr="007D3951" w:rsidRDefault="00217A3E" w:rsidP="007D3951">
      <w:pPr>
        <w:spacing w:after="0" w:line="240" w:lineRule="auto"/>
        <w:rPr>
          <w:rFonts w:ascii="Times New Roman" w:hAnsi="Times New Roman"/>
          <w:sz w:val="24"/>
          <w:szCs w:val="24"/>
        </w:rPr>
      </w:pPr>
      <w:r w:rsidRPr="007D3951">
        <w:rPr>
          <w:rFonts w:ascii="Times New Roman" w:hAnsi="Times New Roman"/>
          <w:sz w:val="24"/>
          <w:szCs w:val="24"/>
        </w:rPr>
        <w:t xml:space="preserve">Under section 5(g) of the Regulatory Review Act, IRRC may convey any comments, recommendations or objections to the proposed rulemaking within 30 days of the close of the public comment period. </w:t>
      </w:r>
      <w:r w:rsidR="000661FE">
        <w:rPr>
          <w:rFonts w:ascii="Times New Roman" w:hAnsi="Times New Roman"/>
          <w:sz w:val="24"/>
          <w:szCs w:val="24"/>
        </w:rPr>
        <w:t xml:space="preserve"> </w:t>
      </w:r>
      <w:r w:rsidRPr="007D3951">
        <w:rPr>
          <w:rFonts w:ascii="Times New Roman" w:hAnsi="Times New Roman"/>
          <w:sz w:val="24"/>
          <w:szCs w:val="24"/>
        </w:rPr>
        <w:t>The comments, recommendations or objections must specify the regulatory review criteria that have not been met. The Regulatory Review Act specifies detailed procedures for review, prior to final publication of the rulemaking, by the Department, the General Assembly and the Governor of comments, recommendations or objections raised.</w:t>
      </w:r>
    </w:p>
    <w:p w:rsidR="00217A3E" w:rsidRPr="007D3951" w:rsidRDefault="00217A3E" w:rsidP="00217A3E">
      <w:pPr>
        <w:spacing w:after="0" w:line="240" w:lineRule="auto"/>
        <w:ind w:firstLine="720"/>
        <w:rPr>
          <w:rFonts w:ascii="Times New Roman" w:hAnsi="Times New Roman"/>
          <w:b/>
          <w:sz w:val="24"/>
          <w:szCs w:val="24"/>
        </w:rPr>
      </w:pPr>
    </w:p>
    <w:p w:rsidR="00217A3E" w:rsidRPr="007D3951" w:rsidRDefault="00217A3E" w:rsidP="00271ABE">
      <w:pPr>
        <w:spacing w:after="0" w:line="240" w:lineRule="auto"/>
        <w:rPr>
          <w:rFonts w:ascii="Times New Roman" w:hAnsi="Times New Roman"/>
          <w:sz w:val="24"/>
          <w:szCs w:val="24"/>
        </w:rPr>
      </w:pPr>
      <w:r w:rsidRPr="007D3951">
        <w:rPr>
          <w:rFonts w:ascii="Times New Roman" w:hAnsi="Times New Roman"/>
          <w:b/>
          <w:sz w:val="24"/>
          <w:szCs w:val="24"/>
        </w:rPr>
        <w:t>J. Public Comments</w:t>
      </w:r>
    </w:p>
    <w:p w:rsidR="00271ABE" w:rsidRDefault="00271ABE" w:rsidP="00271ABE">
      <w:pPr>
        <w:spacing w:after="0" w:line="240" w:lineRule="auto"/>
        <w:ind w:firstLine="720"/>
        <w:rPr>
          <w:rFonts w:ascii="Times New Roman" w:hAnsi="Times New Roman"/>
          <w:b/>
          <w:sz w:val="24"/>
          <w:szCs w:val="24"/>
        </w:rPr>
      </w:pPr>
    </w:p>
    <w:p w:rsidR="00271ABE" w:rsidRPr="007D3951" w:rsidRDefault="00217A3E" w:rsidP="00271ABE">
      <w:pPr>
        <w:spacing w:after="0" w:line="240" w:lineRule="auto"/>
        <w:ind w:firstLine="720"/>
        <w:rPr>
          <w:rFonts w:ascii="Times New Roman" w:hAnsi="Times New Roman"/>
          <w:sz w:val="24"/>
          <w:szCs w:val="24"/>
        </w:rPr>
      </w:pPr>
      <w:r w:rsidRPr="007D3951">
        <w:rPr>
          <w:rFonts w:ascii="Times New Roman" w:hAnsi="Times New Roman"/>
          <w:b/>
          <w:sz w:val="24"/>
          <w:szCs w:val="24"/>
        </w:rPr>
        <w:t>Written Comments—</w:t>
      </w:r>
      <w:r w:rsidRPr="007D3951">
        <w:rPr>
          <w:rFonts w:ascii="Times New Roman" w:hAnsi="Times New Roman"/>
          <w:sz w:val="24"/>
          <w:szCs w:val="24"/>
        </w:rPr>
        <w:t>Interested persons are invited to submit comments, suggestions or objections regarding the proposed rulemaking to the Environmental Quality Board, P. O. Box 8477, Harrisburg, PA 17105-8477 (express mail: Rachel Carson State Office Building, 16</w:t>
      </w:r>
      <w:r w:rsidRPr="007D3951">
        <w:rPr>
          <w:rFonts w:ascii="Times New Roman" w:hAnsi="Times New Roman"/>
          <w:sz w:val="24"/>
          <w:szCs w:val="24"/>
          <w:vertAlign w:val="superscript"/>
        </w:rPr>
        <w:t>th</w:t>
      </w:r>
      <w:r w:rsidRPr="007D3951">
        <w:rPr>
          <w:rFonts w:ascii="Times New Roman" w:hAnsi="Times New Roman"/>
          <w:sz w:val="24"/>
          <w:szCs w:val="24"/>
        </w:rPr>
        <w:t xml:space="preserve"> Floor, 400 Market Street, Harrisburg, PA 17101-2301). </w:t>
      </w:r>
      <w:r w:rsidR="00F92466">
        <w:rPr>
          <w:rFonts w:ascii="Times New Roman" w:hAnsi="Times New Roman"/>
          <w:sz w:val="24"/>
          <w:szCs w:val="24"/>
        </w:rPr>
        <w:t xml:space="preserve"> </w:t>
      </w:r>
      <w:r w:rsidRPr="007D3951">
        <w:rPr>
          <w:rFonts w:ascii="Times New Roman" w:hAnsi="Times New Roman"/>
          <w:sz w:val="24"/>
          <w:szCs w:val="24"/>
        </w:rPr>
        <w:t xml:space="preserve">Comments submitted by facsimile will not be accepted.  Comments, suggestions or objections must be received by the Board on or before ___________________. </w:t>
      </w:r>
      <w:r w:rsidR="00F92466">
        <w:rPr>
          <w:rFonts w:ascii="Times New Roman" w:hAnsi="Times New Roman"/>
          <w:sz w:val="24"/>
          <w:szCs w:val="24"/>
        </w:rPr>
        <w:t xml:space="preserve"> </w:t>
      </w:r>
      <w:r w:rsidRPr="007D3951">
        <w:rPr>
          <w:rFonts w:ascii="Times New Roman" w:hAnsi="Times New Roman"/>
          <w:sz w:val="24"/>
          <w:szCs w:val="24"/>
        </w:rPr>
        <w:t xml:space="preserve">Interested persons may also submit a summary of their comments to the Board. </w:t>
      </w:r>
      <w:r w:rsidR="00F92466">
        <w:rPr>
          <w:rFonts w:ascii="Times New Roman" w:hAnsi="Times New Roman"/>
          <w:sz w:val="24"/>
          <w:szCs w:val="24"/>
        </w:rPr>
        <w:t xml:space="preserve"> </w:t>
      </w:r>
      <w:r w:rsidRPr="007D3951">
        <w:rPr>
          <w:rFonts w:ascii="Times New Roman" w:hAnsi="Times New Roman"/>
          <w:sz w:val="24"/>
          <w:szCs w:val="24"/>
        </w:rPr>
        <w:t xml:space="preserve">The summary may not exceed one page in length and must also be received on or before ____________________. </w:t>
      </w:r>
      <w:r w:rsidR="000661FE">
        <w:rPr>
          <w:rFonts w:ascii="Times New Roman" w:hAnsi="Times New Roman"/>
          <w:sz w:val="24"/>
          <w:szCs w:val="24"/>
        </w:rPr>
        <w:t xml:space="preserve"> </w:t>
      </w:r>
      <w:r w:rsidRPr="007D3951">
        <w:rPr>
          <w:rFonts w:ascii="Times New Roman" w:hAnsi="Times New Roman"/>
          <w:sz w:val="24"/>
          <w:szCs w:val="24"/>
        </w:rPr>
        <w:t xml:space="preserve">The one-page summary will be provided to each member of the Board in the agenda packet distributed prior to the meeting at which the final regulation will be considered. </w:t>
      </w:r>
    </w:p>
    <w:p w:rsidR="00271ABE" w:rsidRDefault="00271ABE" w:rsidP="00271ABE">
      <w:pPr>
        <w:spacing w:after="0" w:line="240" w:lineRule="auto"/>
        <w:ind w:firstLine="720"/>
        <w:rPr>
          <w:rFonts w:ascii="Times New Roman" w:hAnsi="Times New Roman"/>
          <w:b/>
          <w:sz w:val="24"/>
          <w:szCs w:val="24"/>
        </w:rPr>
      </w:pPr>
    </w:p>
    <w:p w:rsidR="00217A3E" w:rsidRPr="007D3951" w:rsidRDefault="00217A3E" w:rsidP="00271ABE">
      <w:pPr>
        <w:spacing w:after="0" w:line="240" w:lineRule="auto"/>
        <w:ind w:firstLine="720"/>
        <w:rPr>
          <w:rFonts w:ascii="Times New Roman" w:hAnsi="Times New Roman"/>
          <w:sz w:val="24"/>
          <w:szCs w:val="24"/>
        </w:rPr>
      </w:pPr>
      <w:r w:rsidRPr="007D3951">
        <w:rPr>
          <w:rFonts w:ascii="Times New Roman" w:hAnsi="Times New Roman"/>
          <w:b/>
          <w:sz w:val="24"/>
          <w:szCs w:val="24"/>
        </w:rPr>
        <w:t>Electronic Comments—</w:t>
      </w:r>
      <w:r w:rsidRPr="007D3951">
        <w:rPr>
          <w:rFonts w:ascii="Times New Roman" w:hAnsi="Times New Roman"/>
          <w:sz w:val="24"/>
          <w:szCs w:val="24"/>
        </w:rPr>
        <w:t xml:space="preserve">Comments may be submitted electronically to the Board at </w:t>
      </w:r>
      <w:hyperlink r:id="rId9" w:history="1">
        <w:r w:rsidR="00D6693E" w:rsidRPr="00D6693E">
          <w:rPr>
            <w:rStyle w:val="Hyperlink"/>
            <w:rFonts w:ascii="Times New Roman" w:hAnsi="Times New Roman"/>
            <w:sz w:val="24"/>
            <w:szCs w:val="24"/>
          </w:rPr>
          <w:t>RegComments@pa.</w:t>
        </w:r>
      </w:hyperlink>
      <w:r w:rsidR="00D6693E">
        <w:rPr>
          <w:rStyle w:val="Hyperlink"/>
          <w:rFonts w:ascii="Times New Roman" w:hAnsi="Times New Roman"/>
          <w:sz w:val="24"/>
          <w:szCs w:val="24"/>
        </w:rPr>
        <w:t>gov</w:t>
      </w:r>
      <w:r w:rsidRPr="007D3951">
        <w:rPr>
          <w:rFonts w:ascii="Times New Roman" w:hAnsi="Times New Roman"/>
          <w:sz w:val="24"/>
          <w:szCs w:val="24"/>
        </w:rPr>
        <w:t xml:space="preserve"> and must also be received by the Board on or before ____________. </w:t>
      </w:r>
      <w:r w:rsidR="009F2D3F">
        <w:rPr>
          <w:rFonts w:ascii="Times New Roman" w:hAnsi="Times New Roman"/>
          <w:sz w:val="24"/>
          <w:szCs w:val="24"/>
        </w:rPr>
        <w:t xml:space="preserve"> </w:t>
      </w:r>
      <w:r w:rsidRPr="007D3951">
        <w:rPr>
          <w:rFonts w:ascii="Times New Roman" w:hAnsi="Times New Roman"/>
          <w:sz w:val="24"/>
          <w:szCs w:val="24"/>
        </w:rPr>
        <w:t xml:space="preserve">A subject heading of the proposed rulemaking and a return name and address must be included in each transmission. </w:t>
      </w:r>
      <w:r w:rsidR="00D6693E">
        <w:rPr>
          <w:rFonts w:ascii="Times New Roman" w:hAnsi="Times New Roman"/>
          <w:sz w:val="24"/>
          <w:szCs w:val="24"/>
        </w:rPr>
        <w:t xml:space="preserve"> </w:t>
      </w:r>
      <w:r w:rsidRPr="007D3951">
        <w:rPr>
          <w:rFonts w:ascii="Times New Roman" w:hAnsi="Times New Roman"/>
          <w:sz w:val="24"/>
          <w:szCs w:val="24"/>
        </w:rPr>
        <w:t>If an acknowledgement of electronic comments is not received by the sender within 2 working days, the comments should be retransmitted to the Board to ensure receipt.</w:t>
      </w:r>
    </w:p>
    <w:p w:rsidR="00271ABE" w:rsidRDefault="00271ABE" w:rsidP="00271ABE">
      <w:pPr>
        <w:spacing w:after="0" w:line="240" w:lineRule="auto"/>
        <w:rPr>
          <w:rFonts w:ascii="Times New Roman" w:hAnsi="Times New Roman"/>
          <w:b/>
          <w:sz w:val="24"/>
          <w:szCs w:val="24"/>
        </w:rPr>
      </w:pPr>
    </w:p>
    <w:p w:rsidR="007D3951" w:rsidRPr="007D3951" w:rsidRDefault="007D3951" w:rsidP="00271ABE">
      <w:pPr>
        <w:spacing w:after="0" w:line="240" w:lineRule="auto"/>
        <w:rPr>
          <w:rFonts w:ascii="Times New Roman" w:hAnsi="Times New Roman"/>
          <w:b/>
          <w:sz w:val="24"/>
          <w:szCs w:val="24"/>
        </w:rPr>
      </w:pPr>
      <w:r w:rsidRPr="007D3951">
        <w:rPr>
          <w:rFonts w:ascii="Times New Roman" w:hAnsi="Times New Roman"/>
          <w:b/>
          <w:sz w:val="24"/>
          <w:szCs w:val="24"/>
        </w:rPr>
        <w:t>K. Public Hearings</w:t>
      </w:r>
    </w:p>
    <w:p w:rsidR="00271ABE" w:rsidRDefault="00271ABE" w:rsidP="00271ABE">
      <w:pPr>
        <w:spacing w:after="0" w:line="240" w:lineRule="auto"/>
        <w:rPr>
          <w:rFonts w:ascii="Times New Roman" w:hAnsi="Times New Roman"/>
          <w:sz w:val="24"/>
          <w:szCs w:val="24"/>
        </w:rPr>
      </w:pPr>
    </w:p>
    <w:p w:rsidR="007D3951" w:rsidRPr="007D3951" w:rsidRDefault="007D3951" w:rsidP="00271ABE">
      <w:pPr>
        <w:spacing w:after="0" w:line="240" w:lineRule="auto"/>
        <w:rPr>
          <w:rFonts w:ascii="Times New Roman" w:hAnsi="Times New Roman"/>
          <w:sz w:val="24"/>
          <w:szCs w:val="24"/>
        </w:rPr>
      </w:pPr>
      <w:r w:rsidRPr="007D3951">
        <w:rPr>
          <w:rFonts w:ascii="Times New Roman" w:hAnsi="Times New Roman"/>
          <w:sz w:val="24"/>
          <w:szCs w:val="24"/>
        </w:rPr>
        <w:t>The Board will hold three public hearings for the purpose of accepting comments on th</w:t>
      </w:r>
      <w:r w:rsidR="00D6693E">
        <w:rPr>
          <w:rFonts w:ascii="Times New Roman" w:hAnsi="Times New Roman"/>
          <w:sz w:val="24"/>
          <w:szCs w:val="24"/>
        </w:rPr>
        <w:t>e</w:t>
      </w:r>
      <w:r w:rsidRPr="007D3951">
        <w:rPr>
          <w:rFonts w:ascii="Times New Roman" w:hAnsi="Times New Roman"/>
          <w:sz w:val="24"/>
          <w:szCs w:val="24"/>
        </w:rPr>
        <w:t xml:space="preserve"> proposed rulemaking. The hearings will be held as follows:  </w:t>
      </w:r>
    </w:p>
    <w:p w:rsidR="00271ABE" w:rsidRDefault="00271ABE" w:rsidP="00271ABE">
      <w:pPr>
        <w:spacing w:after="0" w:line="240" w:lineRule="auto"/>
        <w:rPr>
          <w:rFonts w:ascii="Times New Roman" w:hAnsi="Times New Roman"/>
          <w:sz w:val="24"/>
          <w:szCs w:val="24"/>
          <w:highlight w:val="yellow"/>
        </w:rPr>
      </w:pPr>
    </w:p>
    <w:p w:rsidR="007D3951" w:rsidRPr="007D3951" w:rsidRDefault="007D3951" w:rsidP="00271ABE">
      <w:pPr>
        <w:spacing w:after="0" w:line="240" w:lineRule="auto"/>
        <w:rPr>
          <w:rFonts w:ascii="Times New Roman" w:hAnsi="Times New Roman"/>
          <w:sz w:val="24"/>
          <w:szCs w:val="24"/>
        </w:rPr>
      </w:pPr>
      <w:r w:rsidRPr="005F7B7F">
        <w:rPr>
          <w:rFonts w:ascii="Times New Roman" w:hAnsi="Times New Roman"/>
          <w:sz w:val="24"/>
          <w:szCs w:val="24"/>
        </w:rPr>
        <w:t xml:space="preserve">DATES, TIMES </w:t>
      </w:r>
      <w:smartTag w:uri="urn:schemas-microsoft-com:office:smarttags" w:element="stockticker">
        <w:r w:rsidRPr="005F7B7F">
          <w:rPr>
            <w:rFonts w:ascii="Times New Roman" w:hAnsi="Times New Roman"/>
            <w:sz w:val="24"/>
            <w:szCs w:val="24"/>
          </w:rPr>
          <w:t>AND</w:t>
        </w:r>
      </w:smartTag>
      <w:r w:rsidRPr="005F7B7F">
        <w:rPr>
          <w:rFonts w:ascii="Times New Roman" w:hAnsi="Times New Roman"/>
          <w:sz w:val="24"/>
          <w:szCs w:val="24"/>
        </w:rPr>
        <w:t xml:space="preserve"> LOCATIONS TO BE INSERTED HERE</w:t>
      </w:r>
    </w:p>
    <w:p w:rsidR="00271ABE" w:rsidRDefault="00271ABE" w:rsidP="00263029">
      <w:pPr>
        <w:spacing w:after="0" w:line="240" w:lineRule="auto"/>
        <w:rPr>
          <w:rFonts w:ascii="Times New Roman" w:hAnsi="Times New Roman"/>
          <w:sz w:val="24"/>
          <w:szCs w:val="24"/>
        </w:rPr>
      </w:pPr>
    </w:p>
    <w:p w:rsidR="007D3951" w:rsidRPr="007D3951" w:rsidRDefault="007D3951" w:rsidP="00263029">
      <w:pPr>
        <w:spacing w:after="0" w:line="240" w:lineRule="auto"/>
        <w:rPr>
          <w:rFonts w:ascii="Times New Roman" w:hAnsi="Times New Roman"/>
          <w:sz w:val="24"/>
          <w:szCs w:val="24"/>
        </w:rPr>
      </w:pPr>
      <w:r w:rsidRPr="007D3951">
        <w:rPr>
          <w:rFonts w:ascii="Times New Roman" w:hAnsi="Times New Roman"/>
          <w:sz w:val="24"/>
          <w:szCs w:val="24"/>
        </w:rPr>
        <w:t xml:space="preserve">Persons wishing to present testimony at a hearing are requested to contact the Environmental Quality Board, P. O. Box 8477, Harrisburg, PA 17105-8477, (717) 787-4526, at least 1 week in advance of the hearing to reserve a time to present testimony. </w:t>
      </w:r>
      <w:r w:rsidR="00D6693E">
        <w:rPr>
          <w:rFonts w:ascii="Times New Roman" w:hAnsi="Times New Roman"/>
          <w:sz w:val="24"/>
          <w:szCs w:val="24"/>
        </w:rPr>
        <w:t xml:space="preserve"> </w:t>
      </w:r>
      <w:r w:rsidRPr="007D3951">
        <w:rPr>
          <w:rFonts w:ascii="Times New Roman" w:hAnsi="Times New Roman"/>
          <w:sz w:val="24"/>
          <w:szCs w:val="24"/>
        </w:rPr>
        <w:t xml:space="preserve">Oral testimony is limited to 10 minutes for each witness. </w:t>
      </w:r>
      <w:r w:rsidR="00D6693E">
        <w:rPr>
          <w:rFonts w:ascii="Times New Roman" w:hAnsi="Times New Roman"/>
          <w:sz w:val="24"/>
          <w:szCs w:val="24"/>
        </w:rPr>
        <w:t xml:space="preserve"> </w:t>
      </w:r>
      <w:r w:rsidRPr="007D3951">
        <w:rPr>
          <w:rFonts w:ascii="Times New Roman" w:hAnsi="Times New Roman"/>
          <w:sz w:val="24"/>
          <w:szCs w:val="24"/>
        </w:rPr>
        <w:t xml:space="preserve">Witnesses are requested to submit three written copies of their oral testimony to the hearing chairperson at the hearing. </w:t>
      </w:r>
      <w:r w:rsidR="00D6693E">
        <w:rPr>
          <w:rFonts w:ascii="Times New Roman" w:hAnsi="Times New Roman"/>
          <w:sz w:val="24"/>
          <w:szCs w:val="24"/>
        </w:rPr>
        <w:t xml:space="preserve"> </w:t>
      </w:r>
      <w:r w:rsidRPr="007D3951">
        <w:rPr>
          <w:rFonts w:ascii="Times New Roman" w:hAnsi="Times New Roman"/>
          <w:sz w:val="24"/>
          <w:szCs w:val="24"/>
        </w:rPr>
        <w:t>Organizations are limited to designating one witness to present testimony on their behalf at each hearing.</w:t>
      </w:r>
    </w:p>
    <w:p w:rsidR="00271ABE" w:rsidRDefault="00271ABE" w:rsidP="00263029">
      <w:pPr>
        <w:spacing w:after="0" w:line="240" w:lineRule="auto"/>
        <w:rPr>
          <w:rFonts w:ascii="Times New Roman" w:hAnsi="Times New Roman"/>
          <w:sz w:val="24"/>
          <w:szCs w:val="24"/>
        </w:rPr>
      </w:pPr>
    </w:p>
    <w:p w:rsidR="007D3951" w:rsidRPr="007D3951" w:rsidRDefault="007D3951" w:rsidP="00263029">
      <w:pPr>
        <w:spacing w:after="0" w:line="240" w:lineRule="auto"/>
        <w:rPr>
          <w:rFonts w:ascii="Times New Roman" w:hAnsi="Times New Roman"/>
          <w:sz w:val="24"/>
          <w:szCs w:val="24"/>
        </w:rPr>
      </w:pPr>
      <w:r w:rsidRPr="007D3951">
        <w:rPr>
          <w:rFonts w:ascii="Times New Roman" w:hAnsi="Times New Roman"/>
          <w:sz w:val="24"/>
          <w:szCs w:val="24"/>
        </w:rPr>
        <w:t xml:space="preserve">Persons in need of accommodations as provided for in the Americans </w:t>
      </w:r>
      <w:r w:rsidR="006560B6">
        <w:rPr>
          <w:rFonts w:ascii="Times New Roman" w:hAnsi="Times New Roman"/>
          <w:sz w:val="24"/>
          <w:szCs w:val="24"/>
        </w:rPr>
        <w:t>w</w:t>
      </w:r>
      <w:r w:rsidRPr="007D3951">
        <w:rPr>
          <w:rFonts w:ascii="Times New Roman" w:hAnsi="Times New Roman"/>
          <w:sz w:val="24"/>
          <w:szCs w:val="24"/>
        </w:rPr>
        <w:t>ith Disabilities Act of 1990 should contact the Board at (717) 787-4526 or through the Pennsylvania AT&amp;T Relay Service at (800) 654-5984 (TDD) or (800) 654-5988 (voice users) to discuss how the Board may accommodate their needs.</w:t>
      </w:r>
    </w:p>
    <w:p w:rsidR="005F7B7F" w:rsidRDefault="005F7B7F" w:rsidP="00263029">
      <w:pPr>
        <w:spacing w:after="0" w:line="240" w:lineRule="auto"/>
        <w:ind w:left="3600" w:firstLine="720"/>
        <w:contextualSpacing/>
        <w:rPr>
          <w:rFonts w:ascii="Times New Roman" w:hAnsi="Times New Roman"/>
          <w:sz w:val="24"/>
          <w:szCs w:val="24"/>
        </w:rPr>
      </w:pPr>
    </w:p>
    <w:p w:rsidR="005F7B7F" w:rsidRDefault="005F7B7F" w:rsidP="00263029">
      <w:pPr>
        <w:spacing w:after="0" w:line="240" w:lineRule="auto"/>
        <w:ind w:left="3600" w:firstLine="720"/>
        <w:contextualSpacing/>
        <w:rPr>
          <w:rFonts w:ascii="Times New Roman" w:hAnsi="Times New Roman"/>
          <w:sz w:val="24"/>
          <w:szCs w:val="24"/>
        </w:rPr>
      </w:pPr>
    </w:p>
    <w:p w:rsidR="005F7B7F" w:rsidRDefault="005F7B7F" w:rsidP="00263029">
      <w:pPr>
        <w:spacing w:after="0" w:line="240" w:lineRule="auto"/>
        <w:ind w:left="3600" w:firstLine="720"/>
        <w:contextualSpacing/>
        <w:rPr>
          <w:rFonts w:ascii="Times New Roman" w:hAnsi="Times New Roman"/>
          <w:sz w:val="24"/>
          <w:szCs w:val="24"/>
        </w:rPr>
      </w:pPr>
    </w:p>
    <w:p w:rsidR="005F7B7F" w:rsidRDefault="005F7B7F" w:rsidP="00263029">
      <w:pPr>
        <w:spacing w:after="0" w:line="240" w:lineRule="auto"/>
        <w:ind w:left="3600" w:firstLine="720"/>
        <w:contextualSpacing/>
        <w:rPr>
          <w:rFonts w:ascii="Times New Roman" w:hAnsi="Times New Roman"/>
          <w:sz w:val="24"/>
          <w:szCs w:val="24"/>
        </w:rPr>
      </w:pPr>
    </w:p>
    <w:p w:rsidR="005F7B7F" w:rsidRDefault="005F7B7F" w:rsidP="00263029">
      <w:pPr>
        <w:spacing w:after="0" w:line="240" w:lineRule="auto"/>
        <w:ind w:left="3600" w:firstLine="720"/>
        <w:contextualSpacing/>
        <w:rPr>
          <w:rFonts w:ascii="Times New Roman" w:hAnsi="Times New Roman"/>
          <w:sz w:val="24"/>
          <w:szCs w:val="24"/>
        </w:rPr>
      </w:pPr>
    </w:p>
    <w:p w:rsidR="007D3951" w:rsidRPr="007D3951" w:rsidRDefault="007D3951" w:rsidP="005F7B7F">
      <w:pPr>
        <w:spacing w:after="0" w:line="240" w:lineRule="auto"/>
        <w:ind w:left="3600" w:firstLine="720"/>
        <w:contextualSpacing/>
        <w:jc w:val="right"/>
        <w:rPr>
          <w:rFonts w:ascii="Times New Roman" w:hAnsi="Times New Roman"/>
          <w:sz w:val="24"/>
          <w:szCs w:val="24"/>
        </w:rPr>
      </w:pPr>
      <w:r w:rsidRPr="007D3951">
        <w:rPr>
          <w:rFonts w:ascii="Times New Roman" w:hAnsi="Times New Roman"/>
          <w:sz w:val="24"/>
          <w:szCs w:val="24"/>
        </w:rPr>
        <w:t>Michael L. Krancer,</w:t>
      </w:r>
    </w:p>
    <w:p w:rsidR="00217A3E" w:rsidRPr="007D3951" w:rsidRDefault="007D3951" w:rsidP="005F7B7F">
      <w:pPr>
        <w:spacing w:after="0" w:line="240" w:lineRule="auto"/>
        <w:ind w:left="3600" w:firstLine="720"/>
        <w:contextualSpacing/>
        <w:jc w:val="right"/>
        <w:rPr>
          <w:rFonts w:ascii="Times New Roman" w:hAnsi="Times New Roman"/>
          <w:sz w:val="24"/>
          <w:szCs w:val="24"/>
        </w:rPr>
      </w:pPr>
      <w:r w:rsidRPr="007D3951">
        <w:rPr>
          <w:rFonts w:ascii="Times New Roman" w:hAnsi="Times New Roman"/>
          <w:sz w:val="24"/>
          <w:szCs w:val="24"/>
        </w:rPr>
        <w:t>Chairperson</w:t>
      </w:r>
    </w:p>
    <w:p w:rsidR="009D2A81" w:rsidRPr="007D3951" w:rsidRDefault="009D2A81" w:rsidP="00217A3E">
      <w:pPr>
        <w:spacing w:after="0" w:line="240" w:lineRule="auto"/>
        <w:ind w:firstLine="720"/>
        <w:rPr>
          <w:rFonts w:ascii="Times New Roman" w:hAnsi="Times New Roman"/>
          <w:sz w:val="24"/>
          <w:szCs w:val="24"/>
        </w:rPr>
      </w:pPr>
    </w:p>
    <w:sectPr w:rsidR="009D2A81" w:rsidRPr="007D3951" w:rsidSect="00722A9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89" w:rsidRDefault="00083A89" w:rsidP="003A2114">
      <w:pPr>
        <w:spacing w:after="0" w:line="240" w:lineRule="auto"/>
      </w:pPr>
      <w:r>
        <w:separator/>
      </w:r>
    </w:p>
  </w:endnote>
  <w:endnote w:type="continuationSeparator" w:id="0">
    <w:p w:rsidR="00083A89" w:rsidRDefault="00083A89" w:rsidP="003A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89" w:rsidRPr="00F425E8" w:rsidRDefault="00083A89">
    <w:pPr>
      <w:pStyle w:val="Footer"/>
      <w:jc w:val="center"/>
    </w:pPr>
    <w:r w:rsidRPr="00F425E8">
      <w:fldChar w:fldCharType="begin"/>
    </w:r>
    <w:r w:rsidRPr="00F425E8">
      <w:instrText xml:space="preserve"> PAGE  \* Arabic  \* MERGEFORMAT </w:instrText>
    </w:r>
    <w:r w:rsidRPr="00F425E8">
      <w:fldChar w:fldCharType="separate"/>
    </w:r>
    <w:r w:rsidR="005F7B7F">
      <w:rPr>
        <w:noProof/>
      </w:rPr>
      <w:t>2</w:t>
    </w:r>
    <w:r w:rsidRPr="00F425E8">
      <w:fldChar w:fldCharType="end"/>
    </w:r>
    <w:r w:rsidRPr="00F425E8">
      <w:t xml:space="preserve"> of </w:t>
    </w:r>
    <w:r w:rsidR="005F7B7F">
      <w:fldChar w:fldCharType="begin"/>
    </w:r>
    <w:r w:rsidR="005F7B7F">
      <w:instrText xml:space="preserve"> NUMPAGES  \* Arabic  \* MERGEFORMAT </w:instrText>
    </w:r>
    <w:r w:rsidR="005F7B7F">
      <w:fldChar w:fldCharType="separate"/>
    </w:r>
    <w:r w:rsidR="005F7B7F">
      <w:rPr>
        <w:noProof/>
      </w:rPr>
      <w:t>8</w:t>
    </w:r>
    <w:r w:rsidR="005F7B7F">
      <w:rPr>
        <w:noProof/>
      </w:rPr>
      <w:fldChar w:fldCharType="end"/>
    </w:r>
  </w:p>
  <w:p w:rsidR="00083A89" w:rsidRDefault="0008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89" w:rsidRDefault="00083A89" w:rsidP="003A2114">
      <w:pPr>
        <w:spacing w:after="0" w:line="240" w:lineRule="auto"/>
      </w:pPr>
      <w:r>
        <w:separator/>
      </w:r>
    </w:p>
  </w:footnote>
  <w:footnote w:type="continuationSeparator" w:id="0">
    <w:p w:rsidR="00083A89" w:rsidRDefault="00083A89" w:rsidP="003A2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89" w:rsidRPr="00F425E8" w:rsidRDefault="00083A89" w:rsidP="008667B5">
    <w:pPr>
      <w:pStyle w:val="Header"/>
      <w:spacing w:after="0" w:line="240" w:lineRule="auto"/>
      <w:rPr>
        <w:rFonts w:ascii="Times New Roman" w:hAnsi="Times New Roman"/>
        <w:sz w:val="20"/>
        <w:szCs w:val="20"/>
      </w:rPr>
    </w:pPr>
    <w:r w:rsidRPr="00F425E8">
      <w:rPr>
        <w:rFonts w:ascii="Times New Roman" w:hAnsi="Times New Roman"/>
        <w:sz w:val="20"/>
        <w:szCs w:val="20"/>
      </w:rPr>
      <w:t>Transport Rule Draft Preamble Shulman 12-8-2011 Hoyle 12-15-2011.doc from</w:t>
    </w:r>
  </w:p>
  <w:p w:rsidR="00083A89" w:rsidRPr="00F425E8" w:rsidRDefault="00083A89" w:rsidP="008667B5">
    <w:pPr>
      <w:pStyle w:val="Header"/>
      <w:spacing w:after="0" w:line="240" w:lineRule="auto"/>
      <w:rPr>
        <w:rFonts w:ascii="Times New Roman" w:hAnsi="Times New Roman"/>
        <w:sz w:val="20"/>
        <w:szCs w:val="20"/>
      </w:rPr>
    </w:pPr>
    <w:r w:rsidRPr="00F425E8">
      <w:rPr>
        <w:rFonts w:ascii="Times New Roman" w:hAnsi="Times New Roman"/>
        <w:sz w:val="20"/>
        <w:szCs w:val="20"/>
      </w:rPr>
      <w:t>Transport Rule Draft Preamble Furlan 12-7-2011 Shulman 12-8-2011 STILL UGLY.doc from</w:t>
    </w:r>
  </w:p>
  <w:p w:rsidR="00083A89" w:rsidRPr="00F425E8" w:rsidRDefault="00083A89" w:rsidP="008667B5">
    <w:pPr>
      <w:pStyle w:val="Header"/>
      <w:spacing w:after="0" w:line="240" w:lineRule="auto"/>
      <w:rPr>
        <w:rFonts w:ascii="Times New Roman" w:hAnsi="Times New Roman"/>
        <w:sz w:val="20"/>
        <w:szCs w:val="20"/>
      </w:rPr>
    </w:pPr>
    <w:r w:rsidRPr="00F425E8">
      <w:rPr>
        <w:rFonts w:ascii="Times New Roman" w:hAnsi="Times New Roman"/>
        <w:sz w:val="20"/>
        <w:szCs w:val="20"/>
      </w:rPr>
      <w:t>Transport Rule Draft Preamble Furlan 12-7-2011.doc</w:t>
    </w:r>
  </w:p>
  <w:p w:rsidR="00083A89" w:rsidRDefault="0008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457F"/>
    <w:multiLevelType w:val="hybridMultilevel"/>
    <w:tmpl w:val="CAA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3791F"/>
    <w:multiLevelType w:val="hybridMultilevel"/>
    <w:tmpl w:val="C040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87929"/>
    <w:multiLevelType w:val="hybridMultilevel"/>
    <w:tmpl w:val="DFC4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32024"/>
    <w:multiLevelType w:val="hybridMultilevel"/>
    <w:tmpl w:val="605C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D0"/>
    <w:rsid w:val="00004C65"/>
    <w:rsid w:val="000131DB"/>
    <w:rsid w:val="00013BB1"/>
    <w:rsid w:val="000179F4"/>
    <w:rsid w:val="00017EF8"/>
    <w:rsid w:val="000220EE"/>
    <w:rsid w:val="00023922"/>
    <w:rsid w:val="00024B28"/>
    <w:rsid w:val="000254BF"/>
    <w:rsid w:val="00027A01"/>
    <w:rsid w:val="00030882"/>
    <w:rsid w:val="00030E93"/>
    <w:rsid w:val="00031AC3"/>
    <w:rsid w:val="0003222E"/>
    <w:rsid w:val="0003606D"/>
    <w:rsid w:val="000367C1"/>
    <w:rsid w:val="000372C1"/>
    <w:rsid w:val="00043186"/>
    <w:rsid w:val="000452FB"/>
    <w:rsid w:val="0005623E"/>
    <w:rsid w:val="00056D79"/>
    <w:rsid w:val="000661FE"/>
    <w:rsid w:val="000673D8"/>
    <w:rsid w:val="00073B58"/>
    <w:rsid w:val="00082A68"/>
    <w:rsid w:val="0008376E"/>
    <w:rsid w:val="00083787"/>
    <w:rsid w:val="00083943"/>
    <w:rsid w:val="00083A89"/>
    <w:rsid w:val="00087DF9"/>
    <w:rsid w:val="000926AD"/>
    <w:rsid w:val="000979B0"/>
    <w:rsid w:val="000A72B4"/>
    <w:rsid w:val="000A7839"/>
    <w:rsid w:val="000B65EC"/>
    <w:rsid w:val="000D25A8"/>
    <w:rsid w:val="000E283B"/>
    <w:rsid w:val="000E291D"/>
    <w:rsid w:val="000E6519"/>
    <w:rsid w:val="000E6A06"/>
    <w:rsid w:val="000F6719"/>
    <w:rsid w:val="00104A36"/>
    <w:rsid w:val="00112E8E"/>
    <w:rsid w:val="001257BB"/>
    <w:rsid w:val="0012769D"/>
    <w:rsid w:val="00130847"/>
    <w:rsid w:val="00135733"/>
    <w:rsid w:val="00135867"/>
    <w:rsid w:val="00141DBF"/>
    <w:rsid w:val="00141E23"/>
    <w:rsid w:val="00145816"/>
    <w:rsid w:val="00147CEE"/>
    <w:rsid w:val="00150CCE"/>
    <w:rsid w:val="00157189"/>
    <w:rsid w:val="001608F7"/>
    <w:rsid w:val="0016126C"/>
    <w:rsid w:val="00161CD0"/>
    <w:rsid w:val="001636F2"/>
    <w:rsid w:val="00165BEA"/>
    <w:rsid w:val="00167F87"/>
    <w:rsid w:val="001723C9"/>
    <w:rsid w:val="00175A7E"/>
    <w:rsid w:val="00187E07"/>
    <w:rsid w:val="00190A00"/>
    <w:rsid w:val="001A3B55"/>
    <w:rsid w:val="001A5247"/>
    <w:rsid w:val="001B3359"/>
    <w:rsid w:val="001B38C3"/>
    <w:rsid w:val="001C02E9"/>
    <w:rsid w:val="001C36CB"/>
    <w:rsid w:val="001C39DE"/>
    <w:rsid w:val="001D0FBC"/>
    <w:rsid w:val="001D60F2"/>
    <w:rsid w:val="001D68F6"/>
    <w:rsid w:val="001D7295"/>
    <w:rsid w:val="001E0C10"/>
    <w:rsid w:val="001E2AEF"/>
    <w:rsid w:val="001F2131"/>
    <w:rsid w:val="001F6212"/>
    <w:rsid w:val="002006D7"/>
    <w:rsid w:val="002036F8"/>
    <w:rsid w:val="00217A3E"/>
    <w:rsid w:val="00226BF5"/>
    <w:rsid w:val="0023406F"/>
    <w:rsid w:val="002356A6"/>
    <w:rsid w:val="0024155A"/>
    <w:rsid w:val="00245B61"/>
    <w:rsid w:val="00246165"/>
    <w:rsid w:val="0024647A"/>
    <w:rsid w:val="002471EB"/>
    <w:rsid w:val="002476EC"/>
    <w:rsid w:val="00247799"/>
    <w:rsid w:val="00247CEF"/>
    <w:rsid w:val="002560A8"/>
    <w:rsid w:val="00262161"/>
    <w:rsid w:val="00263029"/>
    <w:rsid w:val="00266212"/>
    <w:rsid w:val="002663A1"/>
    <w:rsid w:val="00267152"/>
    <w:rsid w:val="00271ABE"/>
    <w:rsid w:val="00273222"/>
    <w:rsid w:val="0027744E"/>
    <w:rsid w:val="00283DCF"/>
    <w:rsid w:val="00283EA1"/>
    <w:rsid w:val="00284D96"/>
    <w:rsid w:val="00285A0F"/>
    <w:rsid w:val="00287A9F"/>
    <w:rsid w:val="0029179A"/>
    <w:rsid w:val="00297824"/>
    <w:rsid w:val="002A017D"/>
    <w:rsid w:val="002A0876"/>
    <w:rsid w:val="002A1453"/>
    <w:rsid w:val="002A3654"/>
    <w:rsid w:val="002C285A"/>
    <w:rsid w:val="002C298B"/>
    <w:rsid w:val="002C4CE0"/>
    <w:rsid w:val="002D2FA7"/>
    <w:rsid w:val="002D45DC"/>
    <w:rsid w:val="002D6F37"/>
    <w:rsid w:val="002E2B4A"/>
    <w:rsid w:val="002E5845"/>
    <w:rsid w:val="002F057F"/>
    <w:rsid w:val="002F2F45"/>
    <w:rsid w:val="00301498"/>
    <w:rsid w:val="00304CFE"/>
    <w:rsid w:val="00305199"/>
    <w:rsid w:val="00326385"/>
    <w:rsid w:val="00326536"/>
    <w:rsid w:val="00342378"/>
    <w:rsid w:val="00344129"/>
    <w:rsid w:val="00350475"/>
    <w:rsid w:val="003650BD"/>
    <w:rsid w:val="003710D2"/>
    <w:rsid w:val="003722F4"/>
    <w:rsid w:val="003752FB"/>
    <w:rsid w:val="003843B5"/>
    <w:rsid w:val="00386BC2"/>
    <w:rsid w:val="003926A8"/>
    <w:rsid w:val="00393C37"/>
    <w:rsid w:val="003970B3"/>
    <w:rsid w:val="00397679"/>
    <w:rsid w:val="003A06F6"/>
    <w:rsid w:val="003A19EC"/>
    <w:rsid w:val="003A2114"/>
    <w:rsid w:val="003B019D"/>
    <w:rsid w:val="003B7DF5"/>
    <w:rsid w:val="003C0703"/>
    <w:rsid w:val="003C259B"/>
    <w:rsid w:val="003C41EF"/>
    <w:rsid w:val="003D2772"/>
    <w:rsid w:val="003D548C"/>
    <w:rsid w:val="003E2270"/>
    <w:rsid w:val="003F3302"/>
    <w:rsid w:val="003F424B"/>
    <w:rsid w:val="00407F01"/>
    <w:rsid w:val="00413384"/>
    <w:rsid w:val="00414E48"/>
    <w:rsid w:val="00416C65"/>
    <w:rsid w:val="004210C5"/>
    <w:rsid w:val="004236FC"/>
    <w:rsid w:val="0042574E"/>
    <w:rsid w:val="0042596B"/>
    <w:rsid w:val="004271ED"/>
    <w:rsid w:val="004302B5"/>
    <w:rsid w:val="00453635"/>
    <w:rsid w:val="004562A7"/>
    <w:rsid w:val="00461E52"/>
    <w:rsid w:val="00466677"/>
    <w:rsid w:val="00466E12"/>
    <w:rsid w:val="004711C5"/>
    <w:rsid w:val="00480661"/>
    <w:rsid w:val="00485CCF"/>
    <w:rsid w:val="004861F5"/>
    <w:rsid w:val="0049008D"/>
    <w:rsid w:val="00494549"/>
    <w:rsid w:val="0049650E"/>
    <w:rsid w:val="00496D98"/>
    <w:rsid w:val="004A08EB"/>
    <w:rsid w:val="004B585E"/>
    <w:rsid w:val="004C176A"/>
    <w:rsid w:val="004C52AA"/>
    <w:rsid w:val="004D1FFA"/>
    <w:rsid w:val="004E0F2E"/>
    <w:rsid w:val="004E1F48"/>
    <w:rsid w:val="004E7428"/>
    <w:rsid w:val="004E7485"/>
    <w:rsid w:val="004E7BF4"/>
    <w:rsid w:val="004F074C"/>
    <w:rsid w:val="004F08B5"/>
    <w:rsid w:val="004F3916"/>
    <w:rsid w:val="004F4A2A"/>
    <w:rsid w:val="00500455"/>
    <w:rsid w:val="00503354"/>
    <w:rsid w:val="00503C7E"/>
    <w:rsid w:val="00503EA0"/>
    <w:rsid w:val="00515071"/>
    <w:rsid w:val="00516AE1"/>
    <w:rsid w:val="0051747B"/>
    <w:rsid w:val="0052110B"/>
    <w:rsid w:val="00527CEF"/>
    <w:rsid w:val="00532397"/>
    <w:rsid w:val="005329EB"/>
    <w:rsid w:val="0054450C"/>
    <w:rsid w:val="0055017C"/>
    <w:rsid w:val="00553EE4"/>
    <w:rsid w:val="00557DDC"/>
    <w:rsid w:val="00563CEC"/>
    <w:rsid w:val="00567BD1"/>
    <w:rsid w:val="0057132C"/>
    <w:rsid w:val="00585AF0"/>
    <w:rsid w:val="00586C2B"/>
    <w:rsid w:val="005929B5"/>
    <w:rsid w:val="00596101"/>
    <w:rsid w:val="005A1BDE"/>
    <w:rsid w:val="005A34B3"/>
    <w:rsid w:val="005A51FC"/>
    <w:rsid w:val="005B281D"/>
    <w:rsid w:val="005C521C"/>
    <w:rsid w:val="005C6130"/>
    <w:rsid w:val="005C6C25"/>
    <w:rsid w:val="005D2C9A"/>
    <w:rsid w:val="005E1347"/>
    <w:rsid w:val="005F1791"/>
    <w:rsid w:val="005F7B7F"/>
    <w:rsid w:val="00601DC8"/>
    <w:rsid w:val="00607512"/>
    <w:rsid w:val="00613B53"/>
    <w:rsid w:val="00615C0D"/>
    <w:rsid w:val="00615EB5"/>
    <w:rsid w:val="0061784A"/>
    <w:rsid w:val="00617DB5"/>
    <w:rsid w:val="0062207E"/>
    <w:rsid w:val="00626D14"/>
    <w:rsid w:val="0062738E"/>
    <w:rsid w:val="00632674"/>
    <w:rsid w:val="00634868"/>
    <w:rsid w:val="00634AEA"/>
    <w:rsid w:val="006464C1"/>
    <w:rsid w:val="006560B6"/>
    <w:rsid w:val="00656E07"/>
    <w:rsid w:val="0065737F"/>
    <w:rsid w:val="00657542"/>
    <w:rsid w:val="00675BC8"/>
    <w:rsid w:val="00676207"/>
    <w:rsid w:val="00681F52"/>
    <w:rsid w:val="00691997"/>
    <w:rsid w:val="00694578"/>
    <w:rsid w:val="006A534E"/>
    <w:rsid w:val="006B2C4A"/>
    <w:rsid w:val="006B5EC5"/>
    <w:rsid w:val="006C0751"/>
    <w:rsid w:val="006D3CD7"/>
    <w:rsid w:val="006D49B5"/>
    <w:rsid w:val="006D4CE3"/>
    <w:rsid w:val="006D62FC"/>
    <w:rsid w:val="006E0C38"/>
    <w:rsid w:val="006E3416"/>
    <w:rsid w:val="006E54D5"/>
    <w:rsid w:val="006F0E60"/>
    <w:rsid w:val="006F5912"/>
    <w:rsid w:val="006F662C"/>
    <w:rsid w:val="00710842"/>
    <w:rsid w:val="00712BBC"/>
    <w:rsid w:val="007205A6"/>
    <w:rsid w:val="00720DF4"/>
    <w:rsid w:val="00721EA6"/>
    <w:rsid w:val="00722A99"/>
    <w:rsid w:val="00726472"/>
    <w:rsid w:val="007337D8"/>
    <w:rsid w:val="0074395C"/>
    <w:rsid w:val="007535B0"/>
    <w:rsid w:val="007536F5"/>
    <w:rsid w:val="0075678B"/>
    <w:rsid w:val="00762DEC"/>
    <w:rsid w:val="00763B9E"/>
    <w:rsid w:val="007672D5"/>
    <w:rsid w:val="00772312"/>
    <w:rsid w:val="007863CE"/>
    <w:rsid w:val="0078648B"/>
    <w:rsid w:val="007A0047"/>
    <w:rsid w:val="007A33D1"/>
    <w:rsid w:val="007B1C12"/>
    <w:rsid w:val="007B4B72"/>
    <w:rsid w:val="007B724E"/>
    <w:rsid w:val="007C51D2"/>
    <w:rsid w:val="007C7E45"/>
    <w:rsid w:val="007D135B"/>
    <w:rsid w:val="007D3951"/>
    <w:rsid w:val="007D39AB"/>
    <w:rsid w:val="007E0BC9"/>
    <w:rsid w:val="007E15BD"/>
    <w:rsid w:val="007E792B"/>
    <w:rsid w:val="007F09AA"/>
    <w:rsid w:val="007F2203"/>
    <w:rsid w:val="007F789F"/>
    <w:rsid w:val="00800E7C"/>
    <w:rsid w:val="00804EB7"/>
    <w:rsid w:val="0080681E"/>
    <w:rsid w:val="008072BF"/>
    <w:rsid w:val="00807B3F"/>
    <w:rsid w:val="0081232E"/>
    <w:rsid w:val="00813BB6"/>
    <w:rsid w:val="008155DA"/>
    <w:rsid w:val="00825DAC"/>
    <w:rsid w:val="008306A1"/>
    <w:rsid w:val="008358F0"/>
    <w:rsid w:val="00837A67"/>
    <w:rsid w:val="00842526"/>
    <w:rsid w:val="00846AB7"/>
    <w:rsid w:val="00847B18"/>
    <w:rsid w:val="0085307A"/>
    <w:rsid w:val="008568E8"/>
    <w:rsid w:val="00863367"/>
    <w:rsid w:val="0086338C"/>
    <w:rsid w:val="00864988"/>
    <w:rsid w:val="008667B5"/>
    <w:rsid w:val="00867FDD"/>
    <w:rsid w:val="00874AEA"/>
    <w:rsid w:val="00884F97"/>
    <w:rsid w:val="00885512"/>
    <w:rsid w:val="008872AD"/>
    <w:rsid w:val="00887D47"/>
    <w:rsid w:val="00890FFE"/>
    <w:rsid w:val="008A0DED"/>
    <w:rsid w:val="008A1291"/>
    <w:rsid w:val="008A7EF2"/>
    <w:rsid w:val="008B18F1"/>
    <w:rsid w:val="008B5FBD"/>
    <w:rsid w:val="008C0782"/>
    <w:rsid w:val="008C173D"/>
    <w:rsid w:val="008C2680"/>
    <w:rsid w:val="008C35A9"/>
    <w:rsid w:val="008C6626"/>
    <w:rsid w:val="008D19DB"/>
    <w:rsid w:val="008E00D0"/>
    <w:rsid w:val="008E1243"/>
    <w:rsid w:val="008F685B"/>
    <w:rsid w:val="00901A49"/>
    <w:rsid w:val="0090334A"/>
    <w:rsid w:val="00907B2C"/>
    <w:rsid w:val="00910FBB"/>
    <w:rsid w:val="009113AF"/>
    <w:rsid w:val="00912816"/>
    <w:rsid w:val="00916ACC"/>
    <w:rsid w:val="009223AF"/>
    <w:rsid w:val="00924871"/>
    <w:rsid w:val="00937251"/>
    <w:rsid w:val="00937A5E"/>
    <w:rsid w:val="009428A4"/>
    <w:rsid w:val="0094375C"/>
    <w:rsid w:val="00944B99"/>
    <w:rsid w:val="009450D8"/>
    <w:rsid w:val="00947D6B"/>
    <w:rsid w:val="00950627"/>
    <w:rsid w:val="00950D81"/>
    <w:rsid w:val="00955D5B"/>
    <w:rsid w:val="00980DC5"/>
    <w:rsid w:val="009814AF"/>
    <w:rsid w:val="00991CDB"/>
    <w:rsid w:val="00991FC8"/>
    <w:rsid w:val="00994011"/>
    <w:rsid w:val="009949FB"/>
    <w:rsid w:val="00995C4D"/>
    <w:rsid w:val="009D2A81"/>
    <w:rsid w:val="009D6486"/>
    <w:rsid w:val="009D6D63"/>
    <w:rsid w:val="009D7CDB"/>
    <w:rsid w:val="009E2F0F"/>
    <w:rsid w:val="009F2393"/>
    <w:rsid w:val="009F2D3F"/>
    <w:rsid w:val="00A03F87"/>
    <w:rsid w:val="00A05698"/>
    <w:rsid w:val="00A05E94"/>
    <w:rsid w:val="00A137CC"/>
    <w:rsid w:val="00A20ECD"/>
    <w:rsid w:val="00A21FE4"/>
    <w:rsid w:val="00A22B61"/>
    <w:rsid w:val="00A313BB"/>
    <w:rsid w:val="00A43399"/>
    <w:rsid w:val="00A44EC8"/>
    <w:rsid w:val="00A4769C"/>
    <w:rsid w:val="00A603CB"/>
    <w:rsid w:val="00A62703"/>
    <w:rsid w:val="00A66F34"/>
    <w:rsid w:val="00A73AAF"/>
    <w:rsid w:val="00A74684"/>
    <w:rsid w:val="00A75293"/>
    <w:rsid w:val="00A75A8F"/>
    <w:rsid w:val="00A763DB"/>
    <w:rsid w:val="00A77431"/>
    <w:rsid w:val="00A81308"/>
    <w:rsid w:val="00A90E11"/>
    <w:rsid w:val="00A9761F"/>
    <w:rsid w:val="00AA1299"/>
    <w:rsid w:val="00AB099F"/>
    <w:rsid w:val="00AB622D"/>
    <w:rsid w:val="00AB65EE"/>
    <w:rsid w:val="00AB7228"/>
    <w:rsid w:val="00AC53FE"/>
    <w:rsid w:val="00AD1643"/>
    <w:rsid w:val="00AD5957"/>
    <w:rsid w:val="00AE177F"/>
    <w:rsid w:val="00AE19C6"/>
    <w:rsid w:val="00AF2B52"/>
    <w:rsid w:val="00AF3800"/>
    <w:rsid w:val="00AF45BD"/>
    <w:rsid w:val="00B01B78"/>
    <w:rsid w:val="00B02454"/>
    <w:rsid w:val="00B07A5A"/>
    <w:rsid w:val="00B07E76"/>
    <w:rsid w:val="00B1083E"/>
    <w:rsid w:val="00B12664"/>
    <w:rsid w:val="00B128CE"/>
    <w:rsid w:val="00B14336"/>
    <w:rsid w:val="00B21C9E"/>
    <w:rsid w:val="00B25031"/>
    <w:rsid w:val="00B278F4"/>
    <w:rsid w:val="00B30E76"/>
    <w:rsid w:val="00B346AA"/>
    <w:rsid w:val="00B42691"/>
    <w:rsid w:val="00B55B1E"/>
    <w:rsid w:val="00B57EEA"/>
    <w:rsid w:val="00B631F0"/>
    <w:rsid w:val="00B6378C"/>
    <w:rsid w:val="00B658C4"/>
    <w:rsid w:val="00B671F9"/>
    <w:rsid w:val="00B71DA1"/>
    <w:rsid w:val="00B75EDA"/>
    <w:rsid w:val="00B77485"/>
    <w:rsid w:val="00B94673"/>
    <w:rsid w:val="00B94B59"/>
    <w:rsid w:val="00BA12DA"/>
    <w:rsid w:val="00BA4133"/>
    <w:rsid w:val="00BA7233"/>
    <w:rsid w:val="00BA77CB"/>
    <w:rsid w:val="00BB07A7"/>
    <w:rsid w:val="00BB2275"/>
    <w:rsid w:val="00BB364D"/>
    <w:rsid w:val="00BB48E7"/>
    <w:rsid w:val="00BB4FC2"/>
    <w:rsid w:val="00BB5AD6"/>
    <w:rsid w:val="00BB6B41"/>
    <w:rsid w:val="00BB790A"/>
    <w:rsid w:val="00BB7A62"/>
    <w:rsid w:val="00BC55C0"/>
    <w:rsid w:val="00BC5642"/>
    <w:rsid w:val="00BC6335"/>
    <w:rsid w:val="00BC71CD"/>
    <w:rsid w:val="00BD0EE7"/>
    <w:rsid w:val="00BD11F0"/>
    <w:rsid w:val="00BD20F2"/>
    <w:rsid w:val="00BD23E7"/>
    <w:rsid w:val="00BE4D06"/>
    <w:rsid w:val="00C01C3F"/>
    <w:rsid w:val="00C06622"/>
    <w:rsid w:val="00C10563"/>
    <w:rsid w:val="00C130C8"/>
    <w:rsid w:val="00C17B32"/>
    <w:rsid w:val="00C25424"/>
    <w:rsid w:val="00C2731E"/>
    <w:rsid w:val="00C37935"/>
    <w:rsid w:val="00C40091"/>
    <w:rsid w:val="00C433A2"/>
    <w:rsid w:val="00C46CC3"/>
    <w:rsid w:val="00C47F20"/>
    <w:rsid w:val="00C53156"/>
    <w:rsid w:val="00C70443"/>
    <w:rsid w:val="00C719AD"/>
    <w:rsid w:val="00C744C4"/>
    <w:rsid w:val="00C754D7"/>
    <w:rsid w:val="00C806C4"/>
    <w:rsid w:val="00C8347D"/>
    <w:rsid w:val="00C86CB2"/>
    <w:rsid w:val="00C92F7C"/>
    <w:rsid w:val="00C93A20"/>
    <w:rsid w:val="00CA264F"/>
    <w:rsid w:val="00CA73E7"/>
    <w:rsid w:val="00CC17F4"/>
    <w:rsid w:val="00CC3E06"/>
    <w:rsid w:val="00CC404D"/>
    <w:rsid w:val="00CD2FC9"/>
    <w:rsid w:val="00CD6D99"/>
    <w:rsid w:val="00CE7A02"/>
    <w:rsid w:val="00D03B99"/>
    <w:rsid w:val="00D03DC6"/>
    <w:rsid w:val="00D078C0"/>
    <w:rsid w:val="00D205FA"/>
    <w:rsid w:val="00D241CC"/>
    <w:rsid w:val="00D272D0"/>
    <w:rsid w:val="00D30B70"/>
    <w:rsid w:val="00D321F8"/>
    <w:rsid w:val="00D355AD"/>
    <w:rsid w:val="00D37D11"/>
    <w:rsid w:val="00D44DD2"/>
    <w:rsid w:val="00D45A36"/>
    <w:rsid w:val="00D46333"/>
    <w:rsid w:val="00D469B5"/>
    <w:rsid w:val="00D46B0E"/>
    <w:rsid w:val="00D47340"/>
    <w:rsid w:val="00D47C1B"/>
    <w:rsid w:val="00D55D09"/>
    <w:rsid w:val="00D560E2"/>
    <w:rsid w:val="00D56255"/>
    <w:rsid w:val="00D60490"/>
    <w:rsid w:val="00D60C39"/>
    <w:rsid w:val="00D6128C"/>
    <w:rsid w:val="00D62233"/>
    <w:rsid w:val="00D648E0"/>
    <w:rsid w:val="00D65F94"/>
    <w:rsid w:val="00D6693E"/>
    <w:rsid w:val="00D71B42"/>
    <w:rsid w:val="00D72A2B"/>
    <w:rsid w:val="00D73E0F"/>
    <w:rsid w:val="00D7650C"/>
    <w:rsid w:val="00D93E17"/>
    <w:rsid w:val="00D94BB6"/>
    <w:rsid w:val="00D94C5F"/>
    <w:rsid w:val="00D952BB"/>
    <w:rsid w:val="00D9587D"/>
    <w:rsid w:val="00D96BFB"/>
    <w:rsid w:val="00D96DE7"/>
    <w:rsid w:val="00DA72E8"/>
    <w:rsid w:val="00DA7D32"/>
    <w:rsid w:val="00DB70DB"/>
    <w:rsid w:val="00DB7FFC"/>
    <w:rsid w:val="00DC0D6F"/>
    <w:rsid w:val="00DE6169"/>
    <w:rsid w:val="00DE776C"/>
    <w:rsid w:val="00DF2708"/>
    <w:rsid w:val="00E0053E"/>
    <w:rsid w:val="00E00B68"/>
    <w:rsid w:val="00E01326"/>
    <w:rsid w:val="00E01BED"/>
    <w:rsid w:val="00E14D3B"/>
    <w:rsid w:val="00E14FF9"/>
    <w:rsid w:val="00E2404A"/>
    <w:rsid w:val="00E25435"/>
    <w:rsid w:val="00E25599"/>
    <w:rsid w:val="00E27143"/>
    <w:rsid w:val="00E33137"/>
    <w:rsid w:val="00E352CF"/>
    <w:rsid w:val="00E4139B"/>
    <w:rsid w:val="00E421CB"/>
    <w:rsid w:val="00E4337E"/>
    <w:rsid w:val="00E45AB1"/>
    <w:rsid w:val="00E47EDD"/>
    <w:rsid w:val="00E508D5"/>
    <w:rsid w:val="00E54D46"/>
    <w:rsid w:val="00E57659"/>
    <w:rsid w:val="00E651DF"/>
    <w:rsid w:val="00E70F3F"/>
    <w:rsid w:val="00E73E19"/>
    <w:rsid w:val="00E7637E"/>
    <w:rsid w:val="00E77CE8"/>
    <w:rsid w:val="00E80AD1"/>
    <w:rsid w:val="00E8715F"/>
    <w:rsid w:val="00E9606B"/>
    <w:rsid w:val="00E96471"/>
    <w:rsid w:val="00EA1CBE"/>
    <w:rsid w:val="00EA76A0"/>
    <w:rsid w:val="00EB212A"/>
    <w:rsid w:val="00EB5567"/>
    <w:rsid w:val="00EB79D9"/>
    <w:rsid w:val="00EC1859"/>
    <w:rsid w:val="00EC6F40"/>
    <w:rsid w:val="00ED0B23"/>
    <w:rsid w:val="00ED4BAE"/>
    <w:rsid w:val="00ED4C12"/>
    <w:rsid w:val="00ED73E5"/>
    <w:rsid w:val="00EE0094"/>
    <w:rsid w:val="00EE3E73"/>
    <w:rsid w:val="00EE470E"/>
    <w:rsid w:val="00EF01A6"/>
    <w:rsid w:val="00F004CE"/>
    <w:rsid w:val="00F02E5B"/>
    <w:rsid w:val="00F02E86"/>
    <w:rsid w:val="00F04C52"/>
    <w:rsid w:val="00F05BC0"/>
    <w:rsid w:val="00F3070C"/>
    <w:rsid w:val="00F31E12"/>
    <w:rsid w:val="00F340D0"/>
    <w:rsid w:val="00F36A1B"/>
    <w:rsid w:val="00F425E8"/>
    <w:rsid w:val="00F42A9A"/>
    <w:rsid w:val="00F45DA8"/>
    <w:rsid w:val="00F624B7"/>
    <w:rsid w:val="00F63E21"/>
    <w:rsid w:val="00F66C2D"/>
    <w:rsid w:val="00F71A2E"/>
    <w:rsid w:val="00F74670"/>
    <w:rsid w:val="00F80D38"/>
    <w:rsid w:val="00F86D0C"/>
    <w:rsid w:val="00F92466"/>
    <w:rsid w:val="00F95B95"/>
    <w:rsid w:val="00FA2D9E"/>
    <w:rsid w:val="00FB515B"/>
    <w:rsid w:val="00FC4940"/>
    <w:rsid w:val="00FD0E88"/>
    <w:rsid w:val="00FD2099"/>
    <w:rsid w:val="00FD51B9"/>
    <w:rsid w:val="00FD5256"/>
    <w:rsid w:val="00FD530A"/>
    <w:rsid w:val="00FD7925"/>
    <w:rsid w:val="00FE0CBD"/>
    <w:rsid w:val="00FE190A"/>
    <w:rsid w:val="00FE39A0"/>
    <w:rsid w:val="00FF221F"/>
    <w:rsid w:val="00FF258B"/>
    <w:rsid w:val="00FF3E14"/>
    <w:rsid w:val="00FF4658"/>
    <w:rsid w:val="00FF5F7C"/>
    <w:rsid w:val="00FF6CDB"/>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9"/>
    <w:qFormat/>
    <w:rsid w:val="00991CDB"/>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114"/>
    <w:pPr>
      <w:tabs>
        <w:tab w:val="center" w:pos="4680"/>
        <w:tab w:val="right" w:pos="9360"/>
      </w:tabs>
    </w:pPr>
  </w:style>
  <w:style w:type="character" w:customStyle="1" w:styleId="HeaderChar">
    <w:name w:val="Header Char"/>
    <w:link w:val="Header"/>
    <w:uiPriority w:val="99"/>
    <w:rsid w:val="003A2114"/>
    <w:rPr>
      <w:sz w:val="22"/>
      <w:szCs w:val="22"/>
    </w:rPr>
  </w:style>
  <w:style w:type="paragraph" w:styleId="Footer">
    <w:name w:val="footer"/>
    <w:basedOn w:val="Normal"/>
    <w:link w:val="FooterChar"/>
    <w:uiPriority w:val="99"/>
    <w:unhideWhenUsed/>
    <w:rsid w:val="003A2114"/>
    <w:pPr>
      <w:tabs>
        <w:tab w:val="center" w:pos="4680"/>
        <w:tab w:val="right" w:pos="9360"/>
      </w:tabs>
    </w:pPr>
  </w:style>
  <w:style w:type="character" w:customStyle="1" w:styleId="FooterChar">
    <w:name w:val="Footer Char"/>
    <w:link w:val="Footer"/>
    <w:uiPriority w:val="99"/>
    <w:rsid w:val="003A2114"/>
    <w:rPr>
      <w:sz w:val="22"/>
      <w:szCs w:val="22"/>
    </w:rPr>
  </w:style>
  <w:style w:type="paragraph" w:styleId="BalloonText">
    <w:name w:val="Balloon Text"/>
    <w:basedOn w:val="Normal"/>
    <w:link w:val="BalloonTextChar"/>
    <w:uiPriority w:val="99"/>
    <w:semiHidden/>
    <w:unhideWhenUsed/>
    <w:rsid w:val="009D64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6486"/>
    <w:rPr>
      <w:rFonts w:ascii="Tahoma" w:hAnsi="Tahoma" w:cs="Tahoma"/>
      <w:sz w:val="16"/>
      <w:szCs w:val="16"/>
    </w:rPr>
  </w:style>
  <w:style w:type="paragraph" w:styleId="BlockText">
    <w:name w:val="Block Text"/>
    <w:basedOn w:val="Normal"/>
    <w:semiHidden/>
    <w:rsid w:val="00863367"/>
    <w:pPr>
      <w:tabs>
        <w:tab w:val="left" w:pos="1440"/>
        <w:tab w:val="left" w:pos="2160"/>
        <w:tab w:val="left" w:pos="2880"/>
        <w:tab w:val="left" w:pos="3600"/>
        <w:tab w:val="left" w:pos="4320"/>
      </w:tabs>
      <w:spacing w:after="0" w:line="240" w:lineRule="auto"/>
      <w:ind w:left="720" w:right="288"/>
    </w:pPr>
    <w:rPr>
      <w:rFonts w:ascii="Times New Roman" w:eastAsia="Times New Roman" w:hAnsi="Times New Roman"/>
      <w:bCs/>
      <w:sz w:val="24"/>
      <w:szCs w:val="24"/>
    </w:rPr>
  </w:style>
  <w:style w:type="character" w:styleId="CommentReference">
    <w:name w:val="annotation reference"/>
    <w:uiPriority w:val="99"/>
    <w:semiHidden/>
    <w:unhideWhenUsed/>
    <w:rsid w:val="00A81308"/>
    <w:rPr>
      <w:sz w:val="16"/>
      <w:szCs w:val="16"/>
    </w:rPr>
  </w:style>
  <w:style w:type="paragraph" w:styleId="CommentText">
    <w:name w:val="annotation text"/>
    <w:basedOn w:val="Normal"/>
    <w:link w:val="CommentTextChar"/>
    <w:uiPriority w:val="99"/>
    <w:semiHidden/>
    <w:unhideWhenUsed/>
    <w:rsid w:val="00A81308"/>
    <w:rPr>
      <w:sz w:val="20"/>
      <w:szCs w:val="20"/>
    </w:rPr>
  </w:style>
  <w:style w:type="character" w:customStyle="1" w:styleId="CommentTextChar">
    <w:name w:val="Comment Text Char"/>
    <w:basedOn w:val="DefaultParagraphFont"/>
    <w:link w:val="CommentText"/>
    <w:uiPriority w:val="99"/>
    <w:semiHidden/>
    <w:rsid w:val="00A81308"/>
  </w:style>
  <w:style w:type="paragraph" w:styleId="CommentSubject">
    <w:name w:val="annotation subject"/>
    <w:basedOn w:val="CommentText"/>
    <w:next w:val="CommentText"/>
    <w:link w:val="CommentSubjectChar"/>
    <w:uiPriority w:val="99"/>
    <w:semiHidden/>
    <w:unhideWhenUsed/>
    <w:rsid w:val="00A81308"/>
    <w:rPr>
      <w:b/>
      <w:bCs/>
    </w:rPr>
  </w:style>
  <w:style w:type="character" w:customStyle="1" w:styleId="CommentSubjectChar">
    <w:name w:val="Comment Subject Char"/>
    <w:link w:val="CommentSubject"/>
    <w:uiPriority w:val="99"/>
    <w:semiHidden/>
    <w:rsid w:val="00A81308"/>
    <w:rPr>
      <w:b/>
      <w:bCs/>
    </w:rPr>
  </w:style>
  <w:style w:type="character" w:styleId="Hyperlink">
    <w:name w:val="Hyperlink"/>
    <w:rsid w:val="00217A3E"/>
    <w:rPr>
      <w:color w:val="0000FF"/>
      <w:u w:val="single"/>
    </w:rPr>
  </w:style>
  <w:style w:type="paragraph" w:customStyle="1" w:styleId="Default">
    <w:name w:val="Default"/>
    <w:rsid w:val="003F424B"/>
    <w:pPr>
      <w:autoSpaceDE w:val="0"/>
      <w:autoSpaceDN w:val="0"/>
      <w:adjustRightInd w:val="0"/>
    </w:pPr>
    <w:rPr>
      <w:rFonts w:ascii="Lucida Sans Unicode" w:eastAsia="Times New Roman" w:hAnsi="Lucida Sans Unicode" w:cs="Lucida Sans Unicode"/>
      <w:color w:val="000000"/>
      <w:sz w:val="24"/>
      <w:szCs w:val="24"/>
    </w:rPr>
  </w:style>
  <w:style w:type="paragraph" w:styleId="FootnoteText">
    <w:name w:val="footnote text"/>
    <w:basedOn w:val="Normal"/>
    <w:link w:val="FootnoteTextChar"/>
    <w:uiPriority w:val="99"/>
    <w:semiHidden/>
    <w:unhideWhenUsed/>
    <w:rsid w:val="002A3654"/>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2A3654"/>
    <w:rPr>
      <w:rFonts w:ascii="Times New Roman" w:hAnsi="Times New Roman"/>
    </w:rPr>
  </w:style>
  <w:style w:type="character" w:styleId="FootnoteReference">
    <w:name w:val="footnote reference"/>
    <w:uiPriority w:val="99"/>
    <w:semiHidden/>
    <w:unhideWhenUsed/>
    <w:rsid w:val="002A3654"/>
    <w:rPr>
      <w:vertAlign w:val="superscript"/>
    </w:rPr>
  </w:style>
  <w:style w:type="character" w:customStyle="1" w:styleId="Heading4Char">
    <w:name w:val="Heading 4 Char"/>
    <w:link w:val="Heading4"/>
    <w:uiPriority w:val="99"/>
    <w:rsid w:val="00991CDB"/>
    <w:rPr>
      <w:rFonts w:ascii="Cambria" w:eastAsia="Times New Roman" w:hAnsi="Cambria"/>
      <w:b/>
      <w:bCs/>
      <w:i/>
      <w:iCs/>
      <w:color w:val="4F81BD"/>
      <w:sz w:val="22"/>
      <w:szCs w:val="22"/>
    </w:rPr>
  </w:style>
  <w:style w:type="paragraph" w:styleId="BodyText3">
    <w:name w:val="Body Text 3"/>
    <w:basedOn w:val="Normal"/>
    <w:link w:val="BodyText3Char"/>
    <w:rsid w:val="00991CDB"/>
    <w:pPr>
      <w:tabs>
        <w:tab w:val="left" w:pos="702"/>
        <w:tab w:val="left" w:pos="1440"/>
        <w:tab w:val="left" w:pos="2160"/>
        <w:tab w:val="left" w:pos="2880"/>
        <w:tab w:val="left" w:pos="3600"/>
        <w:tab w:val="left" w:pos="4320"/>
      </w:tabs>
      <w:spacing w:after="0" w:line="240" w:lineRule="auto"/>
      <w:ind w:right="288"/>
    </w:pPr>
    <w:rPr>
      <w:rFonts w:ascii="Times New Roman" w:eastAsia="Times New Roman" w:hAnsi="Times New Roman"/>
      <w:sz w:val="24"/>
      <w:szCs w:val="24"/>
    </w:rPr>
  </w:style>
  <w:style w:type="character" w:customStyle="1" w:styleId="BodyText3Char">
    <w:name w:val="Body Text 3 Char"/>
    <w:link w:val="BodyText3"/>
    <w:rsid w:val="00991CDB"/>
    <w:rPr>
      <w:rFonts w:ascii="Times New Roman" w:eastAsia="Times New Roman" w:hAnsi="Times New Roman"/>
      <w:sz w:val="24"/>
      <w:szCs w:val="24"/>
    </w:rPr>
  </w:style>
  <w:style w:type="paragraph" w:styleId="ListParagraph">
    <w:name w:val="List Paragraph"/>
    <w:basedOn w:val="Normal"/>
    <w:uiPriority w:val="99"/>
    <w:qFormat/>
    <w:rsid w:val="00991CDB"/>
    <w:pPr>
      <w:ind w:left="720"/>
      <w:contextualSpacing/>
    </w:pPr>
  </w:style>
  <w:style w:type="paragraph" w:styleId="BodyTextIndent2">
    <w:name w:val="Body Text Indent 2"/>
    <w:basedOn w:val="Normal"/>
    <w:link w:val="BodyTextIndent2Char"/>
    <w:uiPriority w:val="99"/>
    <w:semiHidden/>
    <w:unhideWhenUsed/>
    <w:rsid w:val="00386BC2"/>
    <w:pPr>
      <w:spacing w:after="120" w:line="480" w:lineRule="auto"/>
      <w:ind w:left="360"/>
    </w:pPr>
  </w:style>
  <w:style w:type="character" w:customStyle="1" w:styleId="BodyTextIndent2Char">
    <w:name w:val="Body Text Indent 2 Char"/>
    <w:basedOn w:val="DefaultParagraphFont"/>
    <w:link w:val="BodyTextIndent2"/>
    <w:uiPriority w:val="99"/>
    <w:semiHidden/>
    <w:rsid w:val="00386BC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9"/>
    <w:qFormat/>
    <w:rsid w:val="00991CDB"/>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114"/>
    <w:pPr>
      <w:tabs>
        <w:tab w:val="center" w:pos="4680"/>
        <w:tab w:val="right" w:pos="9360"/>
      </w:tabs>
    </w:pPr>
  </w:style>
  <w:style w:type="character" w:customStyle="1" w:styleId="HeaderChar">
    <w:name w:val="Header Char"/>
    <w:link w:val="Header"/>
    <w:uiPriority w:val="99"/>
    <w:rsid w:val="003A2114"/>
    <w:rPr>
      <w:sz w:val="22"/>
      <w:szCs w:val="22"/>
    </w:rPr>
  </w:style>
  <w:style w:type="paragraph" w:styleId="Footer">
    <w:name w:val="footer"/>
    <w:basedOn w:val="Normal"/>
    <w:link w:val="FooterChar"/>
    <w:uiPriority w:val="99"/>
    <w:unhideWhenUsed/>
    <w:rsid w:val="003A2114"/>
    <w:pPr>
      <w:tabs>
        <w:tab w:val="center" w:pos="4680"/>
        <w:tab w:val="right" w:pos="9360"/>
      </w:tabs>
    </w:pPr>
  </w:style>
  <w:style w:type="character" w:customStyle="1" w:styleId="FooterChar">
    <w:name w:val="Footer Char"/>
    <w:link w:val="Footer"/>
    <w:uiPriority w:val="99"/>
    <w:rsid w:val="003A2114"/>
    <w:rPr>
      <w:sz w:val="22"/>
      <w:szCs w:val="22"/>
    </w:rPr>
  </w:style>
  <w:style w:type="paragraph" w:styleId="BalloonText">
    <w:name w:val="Balloon Text"/>
    <w:basedOn w:val="Normal"/>
    <w:link w:val="BalloonTextChar"/>
    <w:uiPriority w:val="99"/>
    <w:semiHidden/>
    <w:unhideWhenUsed/>
    <w:rsid w:val="009D64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6486"/>
    <w:rPr>
      <w:rFonts w:ascii="Tahoma" w:hAnsi="Tahoma" w:cs="Tahoma"/>
      <w:sz w:val="16"/>
      <w:szCs w:val="16"/>
    </w:rPr>
  </w:style>
  <w:style w:type="paragraph" w:styleId="BlockText">
    <w:name w:val="Block Text"/>
    <w:basedOn w:val="Normal"/>
    <w:semiHidden/>
    <w:rsid w:val="00863367"/>
    <w:pPr>
      <w:tabs>
        <w:tab w:val="left" w:pos="1440"/>
        <w:tab w:val="left" w:pos="2160"/>
        <w:tab w:val="left" w:pos="2880"/>
        <w:tab w:val="left" w:pos="3600"/>
        <w:tab w:val="left" w:pos="4320"/>
      </w:tabs>
      <w:spacing w:after="0" w:line="240" w:lineRule="auto"/>
      <w:ind w:left="720" w:right="288"/>
    </w:pPr>
    <w:rPr>
      <w:rFonts w:ascii="Times New Roman" w:eastAsia="Times New Roman" w:hAnsi="Times New Roman"/>
      <w:bCs/>
      <w:sz w:val="24"/>
      <w:szCs w:val="24"/>
    </w:rPr>
  </w:style>
  <w:style w:type="character" w:styleId="CommentReference">
    <w:name w:val="annotation reference"/>
    <w:uiPriority w:val="99"/>
    <w:semiHidden/>
    <w:unhideWhenUsed/>
    <w:rsid w:val="00A81308"/>
    <w:rPr>
      <w:sz w:val="16"/>
      <w:szCs w:val="16"/>
    </w:rPr>
  </w:style>
  <w:style w:type="paragraph" w:styleId="CommentText">
    <w:name w:val="annotation text"/>
    <w:basedOn w:val="Normal"/>
    <w:link w:val="CommentTextChar"/>
    <w:uiPriority w:val="99"/>
    <w:semiHidden/>
    <w:unhideWhenUsed/>
    <w:rsid w:val="00A81308"/>
    <w:rPr>
      <w:sz w:val="20"/>
      <w:szCs w:val="20"/>
    </w:rPr>
  </w:style>
  <w:style w:type="character" w:customStyle="1" w:styleId="CommentTextChar">
    <w:name w:val="Comment Text Char"/>
    <w:basedOn w:val="DefaultParagraphFont"/>
    <w:link w:val="CommentText"/>
    <w:uiPriority w:val="99"/>
    <w:semiHidden/>
    <w:rsid w:val="00A81308"/>
  </w:style>
  <w:style w:type="paragraph" w:styleId="CommentSubject">
    <w:name w:val="annotation subject"/>
    <w:basedOn w:val="CommentText"/>
    <w:next w:val="CommentText"/>
    <w:link w:val="CommentSubjectChar"/>
    <w:uiPriority w:val="99"/>
    <w:semiHidden/>
    <w:unhideWhenUsed/>
    <w:rsid w:val="00A81308"/>
    <w:rPr>
      <w:b/>
      <w:bCs/>
    </w:rPr>
  </w:style>
  <w:style w:type="character" w:customStyle="1" w:styleId="CommentSubjectChar">
    <w:name w:val="Comment Subject Char"/>
    <w:link w:val="CommentSubject"/>
    <w:uiPriority w:val="99"/>
    <w:semiHidden/>
    <w:rsid w:val="00A81308"/>
    <w:rPr>
      <w:b/>
      <w:bCs/>
    </w:rPr>
  </w:style>
  <w:style w:type="character" w:styleId="Hyperlink">
    <w:name w:val="Hyperlink"/>
    <w:rsid w:val="00217A3E"/>
    <w:rPr>
      <w:color w:val="0000FF"/>
      <w:u w:val="single"/>
    </w:rPr>
  </w:style>
  <w:style w:type="paragraph" w:customStyle="1" w:styleId="Default">
    <w:name w:val="Default"/>
    <w:rsid w:val="003F424B"/>
    <w:pPr>
      <w:autoSpaceDE w:val="0"/>
      <w:autoSpaceDN w:val="0"/>
      <w:adjustRightInd w:val="0"/>
    </w:pPr>
    <w:rPr>
      <w:rFonts w:ascii="Lucida Sans Unicode" w:eastAsia="Times New Roman" w:hAnsi="Lucida Sans Unicode" w:cs="Lucida Sans Unicode"/>
      <w:color w:val="000000"/>
      <w:sz w:val="24"/>
      <w:szCs w:val="24"/>
    </w:rPr>
  </w:style>
  <w:style w:type="paragraph" w:styleId="FootnoteText">
    <w:name w:val="footnote text"/>
    <w:basedOn w:val="Normal"/>
    <w:link w:val="FootnoteTextChar"/>
    <w:uiPriority w:val="99"/>
    <w:semiHidden/>
    <w:unhideWhenUsed/>
    <w:rsid w:val="002A3654"/>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2A3654"/>
    <w:rPr>
      <w:rFonts w:ascii="Times New Roman" w:hAnsi="Times New Roman"/>
    </w:rPr>
  </w:style>
  <w:style w:type="character" w:styleId="FootnoteReference">
    <w:name w:val="footnote reference"/>
    <w:uiPriority w:val="99"/>
    <w:semiHidden/>
    <w:unhideWhenUsed/>
    <w:rsid w:val="002A3654"/>
    <w:rPr>
      <w:vertAlign w:val="superscript"/>
    </w:rPr>
  </w:style>
  <w:style w:type="character" w:customStyle="1" w:styleId="Heading4Char">
    <w:name w:val="Heading 4 Char"/>
    <w:link w:val="Heading4"/>
    <w:uiPriority w:val="99"/>
    <w:rsid w:val="00991CDB"/>
    <w:rPr>
      <w:rFonts w:ascii="Cambria" w:eastAsia="Times New Roman" w:hAnsi="Cambria"/>
      <w:b/>
      <w:bCs/>
      <w:i/>
      <w:iCs/>
      <w:color w:val="4F81BD"/>
      <w:sz w:val="22"/>
      <w:szCs w:val="22"/>
    </w:rPr>
  </w:style>
  <w:style w:type="paragraph" w:styleId="BodyText3">
    <w:name w:val="Body Text 3"/>
    <w:basedOn w:val="Normal"/>
    <w:link w:val="BodyText3Char"/>
    <w:rsid w:val="00991CDB"/>
    <w:pPr>
      <w:tabs>
        <w:tab w:val="left" w:pos="702"/>
        <w:tab w:val="left" w:pos="1440"/>
        <w:tab w:val="left" w:pos="2160"/>
        <w:tab w:val="left" w:pos="2880"/>
        <w:tab w:val="left" w:pos="3600"/>
        <w:tab w:val="left" w:pos="4320"/>
      </w:tabs>
      <w:spacing w:after="0" w:line="240" w:lineRule="auto"/>
      <w:ind w:right="288"/>
    </w:pPr>
    <w:rPr>
      <w:rFonts w:ascii="Times New Roman" w:eastAsia="Times New Roman" w:hAnsi="Times New Roman"/>
      <w:sz w:val="24"/>
      <w:szCs w:val="24"/>
    </w:rPr>
  </w:style>
  <w:style w:type="character" w:customStyle="1" w:styleId="BodyText3Char">
    <w:name w:val="Body Text 3 Char"/>
    <w:link w:val="BodyText3"/>
    <w:rsid w:val="00991CDB"/>
    <w:rPr>
      <w:rFonts w:ascii="Times New Roman" w:eastAsia="Times New Roman" w:hAnsi="Times New Roman"/>
      <w:sz w:val="24"/>
      <w:szCs w:val="24"/>
    </w:rPr>
  </w:style>
  <w:style w:type="paragraph" w:styleId="ListParagraph">
    <w:name w:val="List Paragraph"/>
    <w:basedOn w:val="Normal"/>
    <w:uiPriority w:val="99"/>
    <w:qFormat/>
    <w:rsid w:val="00991CDB"/>
    <w:pPr>
      <w:ind w:left="720"/>
      <w:contextualSpacing/>
    </w:pPr>
  </w:style>
  <w:style w:type="paragraph" w:styleId="BodyTextIndent2">
    <w:name w:val="Body Text Indent 2"/>
    <w:basedOn w:val="Normal"/>
    <w:link w:val="BodyTextIndent2Char"/>
    <w:uiPriority w:val="99"/>
    <w:semiHidden/>
    <w:unhideWhenUsed/>
    <w:rsid w:val="00386BC2"/>
    <w:pPr>
      <w:spacing w:after="120" w:line="480" w:lineRule="auto"/>
      <w:ind w:left="360"/>
    </w:pPr>
  </w:style>
  <w:style w:type="character" w:customStyle="1" w:styleId="BodyTextIndent2Char">
    <w:name w:val="Body Text Indent 2 Char"/>
    <w:basedOn w:val="DefaultParagraphFont"/>
    <w:link w:val="BodyTextIndent2"/>
    <w:uiPriority w:val="99"/>
    <w:semiHidden/>
    <w:rsid w:val="00386B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9819">
      <w:bodyDiv w:val="1"/>
      <w:marLeft w:val="0"/>
      <w:marRight w:val="5"/>
      <w:marTop w:val="0"/>
      <w:marBottom w:val="600"/>
      <w:divBdr>
        <w:top w:val="none" w:sz="0" w:space="0" w:color="auto"/>
        <w:left w:val="none" w:sz="0" w:space="0" w:color="auto"/>
        <w:bottom w:val="none" w:sz="0" w:space="0" w:color="auto"/>
        <w:right w:val="none" w:sz="0" w:space="0" w:color="auto"/>
      </w:divBdr>
      <w:divsChild>
        <w:div w:id="727800505">
          <w:marLeft w:val="2265"/>
          <w:marRight w:val="0"/>
          <w:marTop w:val="450"/>
          <w:marBottom w:val="300"/>
          <w:divBdr>
            <w:top w:val="none" w:sz="0" w:space="0" w:color="auto"/>
            <w:left w:val="none" w:sz="0" w:space="0" w:color="auto"/>
            <w:bottom w:val="none" w:sz="0" w:space="0" w:color="auto"/>
            <w:right w:val="none" w:sz="0" w:space="0" w:color="auto"/>
          </w:divBdr>
        </w:div>
      </w:divsChild>
    </w:div>
    <w:div w:id="510460986">
      <w:bodyDiv w:val="1"/>
      <w:marLeft w:val="0"/>
      <w:marRight w:val="0"/>
      <w:marTop w:val="0"/>
      <w:marBottom w:val="0"/>
      <w:divBdr>
        <w:top w:val="none" w:sz="0" w:space="0" w:color="auto"/>
        <w:left w:val="none" w:sz="0" w:space="0" w:color="auto"/>
        <w:bottom w:val="none" w:sz="0" w:space="0" w:color="auto"/>
        <w:right w:val="none" w:sz="0" w:space="0" w:color="auto"/>
      </w:divBdr>
    </w:div>
    <w:div w:id="559874226">
      <w:bodyDiv w:val="1"/>
      <w:marLeft w:val="0"/>
      <w:marRight w:val="0"/>
      <w:marTop w:val="0"/>
      <w:marBottom w:val="0"/>
      <w:divBdr>
        <w:top w:val="none" w:sz="0" w:space="0" w:color="auto"/>
        <w:left w:val="none" w:sz="0" w:space="0" w:color="auto"/>
        <w:bottom w:val="none" w:sz="0" w:space="0" w:color="auto"/>
        <w:right w:val="none" w:sz="0" w:space="0" w:color="auto"/>
      </w:divBdr>
    </w:div>
    <w:div w:id="691764031">
      <w:bodyDiv w:val="1"/>
      <w:marLeft w:val="0"/>
      <w:marRight w:val="5"/>
      <w:marTop w:val="0"/>
      <w:marBottom w:val="600"/>
      <w:divBdr>
        <w:top w:val="none" w:sz="0" w:space="0" w:color="auto"/>
        <w:left w:val="none" w:sz="0" w:space="0" w:color="auto"/>
        <w:bottom w:val="none" w:sz="0" w:space="0" w:color="auto"/>
        <w:right w:val="none" w:sz="0" w:space="0" w:color="auto"/>
      </w:divBdr>
      <w:divsChild>
        <w:div w:id="190606578">
          <w:marLeft w:val="2265"/>
          <w:marRight w:val="0"/>
          <w:marTop w:val="450"/>
          <w:marBottom w:val="300"/>
          <w:divBdr>
            <w:top w:val="none" w:sz="0" w:space="0" w:color="auto"/>
            <w:left w:val="none" w:sz="0" w:space="0" w:color="auto"/>
            <w:bottom w:val="none" w:sz="0" w:space="0" w:color="auto"/>
            <w:right w:val="none" w:sz="0" w:space="0" w:color="auto"/>
          </w:divBdr>
        </w:div>
      </w:divsChild>
    </w:div>
    <w:div w:id="15275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gComments@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0D32-B094-4559-B4FB-9AC6A7E5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20293</CharactersWithSpaces>
  <SharedDoc>false</SharedDoc>
  <HLinks>
    <vt:vector size="6" baseType="variant">
      <vt:variant>
        <vt:i4>3276874</vt:i4>
      </vt:variant>
      <vt:variant>
        <vt:i4>0</vt:i4>
      </vt:variant>
      <vt:variant>
        <vt:i4>0</vt:i4>
      </vt:variant>
      <vt:variant>
        <vt:i4>5</vt:i4>
      </vt:variant>
      <vt:variant>
        <vt:lpwstr>mailto:RegComments@state.pa.us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Furlan</dc:creator>
  <cp:keywords/>
  <dc:description/>
  <cp:lastModifiedBy>Tate, Michele</cp:lastModifiedBy>
  <cp:revision>3</cp:revision>
  <cp:lastPrinted>2012-02-13T14:41:00Z</cp:lastPrinted>
  <dcterms:created xsi:type="dcterms:W3CDTF">2012-02-15T19:15:00Z</dcterms:created>
  <dcterms:modified xsi:type="dcterms:W3CDTF">2012-04-03T17:51:00Z</dcterms:modified>
</cp:coreProperties>
</file>