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140" w:rsidRPr="00E44806" w:rsidRDefault="005A7140" w:rsidP="005A7140">
      <w:pPr>
        <w:pStyle w:val="Default"/>
        <w:jc w:val="center"/>
        <w:rPr>
          <w:b/>
          <w:bCs/>
          <w:i/>
          <w:iCs/>
        </w:rPr>
      </w:pPr>
    </w:p>
    <w:p w:rsidR="005A7140" w:rsidRPr="00E44806" w:rsidRDefault="005A7140" w:rsidP="005A7140">
      <w:pPr>
        <w:pStyle w:val="Default"/>
        <w:jc w:val="center"/>
        <w:rPr>
          <w:b/>
          <w:bCs/>
          <w:i/>
          <w:iCs/>
        </w:rPr>
      </w:pPr>
    </w:p>
    <w:p w:rsidR="00852B18" w:rsidRDefault="00852B18" w:rsidP="005A7140">
      <w:pPr>
        <w:pStyle w:val="Default"/>
        <w:jc w:val="center"/>
        <w:rPr>
          <w:b/>
          <w:bCs/>
          <w:i/>
          <w:iCs/>
          <w:sz w:val="36"/>
          <w:szCs w:val="36"/>
        </w:rPr>
      </w:pPr>
    </w:p>
    <w:p w:rsidR="005A7140" w:rsidRDefault="005A7140" w:rsidP="005A7140">
      <w:pPr>
        <w:pStyle w:val="Default"/>
        <w:jc w:val="center"/>
        <w:rPr>
          <w:b/>
          <w:bCs/>
          <w:i/>
          <w:iCs/>
          <w:sz w:val="36"/>
          <w:szCs w:val="36"/>
        </w:rPr>
      </w:pPr>
      <w:r w:rsidRPr="00852B18">
        <w:rPr>
          <w:b/>
          <w:bCs/>
          <w:i/>
          <w:iCs/>
          <w:sz w:val="36"/>
          <w:szCs w:val="36"/>
        </w:rPr>
        <w:t>Comment Response Document</w:t>
      </w:r>
    </w:p>
    <w:p w:rsidR="00852B18" w:rsidRPr="00852B18" w:rsidRDefault="00852B18" w:rsidP="005A7140">
      <w:pPr>
        <w:pStyle w:val="Default"/>
        <w:jc w:val="center"/>
        <w:rPr>
          <w:sz w:val="36"/>
          <w:szCs w:val="36"/>
        </w:rPr>
      </w:pPr>
    </w:p>
    <w:p w:rsidR="005A7140" w:rsidRPr="00852B18" w:rsidRDefault="005A7140" w:rsidP="005A7140">
      <w:pPr>
        <w:pStyle w:val="Default"/>
        <w:jc w:val="center"/>
        <w:rPr>
          <w:b/>
          <w:bCs/>
          <w:i/>
          <w:iCs/>
          <w:sz w:val="36"/>
          <w:szCs w:val="36"/>
        </w:rPr>
      </w:pPr>
    </w:p>
    <w:p w:rsidR="00852B18" w:rsidRDefault="00852B18" w:rsidP="005A7140">
      <w:pPr>
        <w:pStyle w:val="Default"/>
        <w:jc w:val="center"/>
        <w:rPr>
          <w:b/>
          <w:bCs/>
          <w:i/>
          <w:iCs/>
          <w:sz w:val="36"/>
          <w:szCs w:val="36"/>
        </w:rPr>
      </w:pPr>
    </w:p>
    <w:p w:rsidR="005A7140" w:rsidRPr="00852B18" w:rsidRDefault="005A7140" w:rsidP="005A7140">
      <w:pPr>
        <w:pStyle w:val="Default"/>
        <w:jc w:val="center"/>
        <w:rPr>
          <w:sz w:val="36"/>
          <w:szCs w:val="36"/>
        </w:rPr>
      </w:pPr>
      <w:r w:rsidRPr="00852B18">
        <w:rPr>
          <w:b/>
          <w:bCs/>
          <w:i/>
          <w:iCs/>
          <w:sz w:val="36"/>
          <w:szCs w:val="36"/>
        </w:rPr>
        <w:t>Commonwealth of Pennsylvania</w:t>
      </w:r>
    </w:p>
    <w:p w:rsidR="005A7140" w:rsidRDefault="005A7140" w:rsidP="005A7140">
      <w:pPr>
        <w:pStyle w:val="Default"/>
        <w:jc w:val="center"/>
        <w:rPr>
          <w:b/>
          <w:bCs/>
          <w:i/>
          <w:iCs/>
          <w:sz w:val="36"/>
          <w:szCs w:val="36"/>
        </w:rPr>
      </w:pPr>
      <w:r w:rsidRPr="00852B18">
        <w:rPr>
          <w:b/>
          <w:bCs/>
          <w:i/>
          <w:iCs/>
          <w:sz w:val="36"/>
          <w:szCs w:val="36"/>
        </w:rPr>
        <w:t>Department of Environmental Protection</w:t>
      </w:r>
    </w:p>
    <w:p w:rsidR="00852B18" w:rsidRPr="00852B18" w:rsidRDefault="00852B18" w:rsidP="005A7140">
      <w:pPr>
        <w:pStyle w:val="Default"/>
        <w:jc w:val="center"/>
        <w:rPr>
          <w:b/>
          <w:bCs/>
          <w:i/>
          <w:iCs/>
          <w:sz w:val="36"/>
          <w:szCs w:val="36"/>
        </w:rPr>
      </w:pPr>
    </w:p>
    <w:p w:rsidR="00852B18" w:rsidRPr="00852B18" w:rsidRDefault="00852B18" w:rsidP="005A7140">
      <w:pPr>
        <w:pStyle w:val="Default"/>
        <w:jc w:val="center"/>
        <w:rPr>
          <w:sz w:val="32"/>
          <w:szCs w:val="32"/>
        </w:rPr>
      </w:pPr>
    </w:p>
    <w:p w:rsidR="005A7140" w:rsidRPr="00E44806" w:rsidRDefault="005A7140" w:rsidP="005A7140">
      <w:pPr>
        <w:pStyle w:val="Default"/>
        <w:jc w:val="center"/>
        <w:rPr>
          <w:i/>
          <w:iCs/>
        </w:rPr>
      </w:pPr>
    </w:p>
    <w:p w:rsidR="005A7140" w:rsidRPr="00852B18" w:rsidRDefault="0059565D" w:rsidP="005A7140">
      <w:pPr>
        <w:pStyle w:val="Default"/>
        <w:jc w:val="center"/>
        <w:rPr>
          <w:sz w:val="32"/>
          <w:szCs w:val="32"/>
        </w:rPr>
      </w:pPr>
      <w:proofErr w:type="spellStart"/>
      <w:r w:rsidRPr="00852B18">
        <w:rPr>
          <w:i/>
          <w:iCs/>
          <w:sz w:val="32"/>
          <w:szCs w:val="32"/>
        </w:rPr>
        <w:t>Archbald</w:t>
      </w:r>
      <w:proofErr w:type="spellEnd"/>
      <w:r w:rsidR="00041ABE" w:rsidRPr="00852B18">
        <w:rPr>
          <w:i/>
          <w:iCs/>
          <w:sz w:val="32"/>
          <w:szCs w:val="32"/>
        </w:rPr>
        <w:t xml:space="preserve"> Energy Partners, LLC</w:t>
      </w:r>
    </w:p>
    <w:p w:rsidR="005A7140" w:rsidRPr="00852B18" w:rsidRDefault="0064270A" w:rsidP="005A7140">
      <w:pPr>
        <w:pStyle w:val="Default"/>
        <w:jc w:val="center"/>
        <w:rPr>
          <w:sz w:val="32"/>
          <w:szCs w:val="32"/>
        </w:rPr>
      </w:pPr>
      <w:r w:rsidRPr="00852B18">
        <w:rPr>
          <w:i/>
          <w:iCs/>
          <w:sz w:val="32"/>
          <w:szCs w:val="32"/>
        </w:rPr>
        <w:t>Permit Decision</w:t>
      </w:r>
    </w:p>
    <w:p w:rsidR="005A7140" w:rsidRPr="00852B18" w:rsidRDefault="00051399" w:rsidP="005A7140">
      <w:pPr>
        <w:pStyle w:val="Default"/>
        <w:jc w:val="center"/>
        <w:rPr>
          <w:sz w:val="32"/>
          <w:szCs w:val="32"/>
        </w:rPr>
      </w:pPr>
      <w:r>
        <w:rPr>
          <w:i/>
          <w:iCs/>
          <w:sz w:val="32"/>
          <w:szCs w:val="32"/>
        </w:rPr>
        <w:t xml:space="preserve">Plan Approval </w:t>
      </w:r>
      <w:r w:rsidR="005A7140" w:rsidRPr="00852B18">
        <w:rPr>
          <w:i/>
          <w:iCs/>
          <w:sz w:val="32"/>
          <w:szCs w:val="32"/>
        </w:rPr>
        <w:t>35-000</w:t>
      </w:r>
      <w:r w:rsidR="00041ABE" w:rsidRPr="00852B18">
        <w:rPr>
          <w:i/>
          <w:iCs/>
          <w:sz w:val="32"/>
          <w:szCs w:val="32"/>
        </w:rPr>
        <w:t>70A</w:t>
      </w:r>
    </w:p>
    <w:p w:rsidR="005A7140" w:rsidRDefault="005A7140" w:rsidP="005A7140">
      <w:pPr>
        <w:pStyle w:val="Default"/>
        <w:jc w:val="center"/>
        <w:rPr>
          <w:i/>
          <w:iCs/>
          <w:sz w:val="32"/>
          <w:szCs w:val="32"/>
        </w:rPr>
      </w:pPr>
      <w:r w:rsidRPr="00852B18">
        <w:rPr>
          <w:i/>
          <w:iCs/>
          <w:sz w:val="32"/>
          <w:szCs w:val="32"/>
        </w:rPr>
        <w:t xml:space="preserve">Borough of </w:t>
      </w:r>
      <w:proofErr w:type="spellStart"/>
      <w:r w:rsidR="00041ABE" w:rsidRPr="00852B18">
        <w:rPr>
          <w:i/>
          <w:iCs/>
          <w:sz w:val="32"/>
          <w:szCs w:val="32"/>
        </w:rPr>
        <w:t>Archbald</w:t>
      </w:r>
      <w:proofErr w:type="spellEnd"/>
      <w:r w:rsidRPr="00852B18">
        <w:rPr>
          <w:i/>
          <w:iCs/>
          <w:sz w:val="32"/>
          <w:szCs w:val="32"/>
        </w:rPr>
        <w:t>, Lackawanna County</w:t>
      </w:r>
    </w:p>
    <w:p w:rsidR="00852B18" w:rsidRPr="00852B18" w:rsidRDefault="00852B18" w:rsidP="005A7140">
      <w:pPr>
        <w:pStyle w:val="Default"/>
        <w:jc w:val="center"/>
        <w:rPr>
          <w:sz w:val="32"/>
          <w:szCs w:val="32"/>
        </w:rPr>
      </w:pPr>
    </w:p>
    <w:p w:rsidR="005A7140" w:rsidRPr="00E44806" w:rsidRDefault="005A7140" w:rsidP="005A7140">
      <w:pPr>
        <w:pStyle w:val="Default"/>
        <w:jc w:val="center"/>
        <w:rPr>
          <w:b/>
          <w:bCs/>
          <w:i/>
          <w:iCs/>
        </w:rPr>
      </w:pPr>
    </w:p>
    <w:p w:rsidR="005A7140" w:rsidRPr="00E44806" w:rsidRDefault="005A7140" w:rsidP="005A7140">
      <w:pPr>
        <w:pStyle w:val="Default"/>
        <w:jc w:val="center"/>
        <w:rPr>
          <w:b/>
          <w:bCs/>
          <w:i/>
          <w:iCs/>
        </w:rPr>
      </w:pPr>
    </w:p>
    <w:p w:rsidR="005A7140" w:rsidRPr="00E44806" w:rsidRDefault="006D44C3" w:rsidP="005A7140">
      <w:pPr>
        <w:pStyle w:val="Default"/>
        <w:jc w:val="center"/>
      </w:pPr>
      <w:r w:rsidRPr="00E44806">
        <w:rPr>
          <w:b/>
          <w:bCs/>
          <w:i/>
          <w:iCs/>
        </w:rPr>
        <w:t xml:space="preserve"> </w:t>
      </w:r>
    </w:p>
    <w:p w:rsidR="00852B18" w:rsidRDefault="00852B18" w:rsidP="005E1F73">
      <w:pPr>
        <w:pStyle w:val="Default"/>
        <w:jc w:val="center"/>
        <w:rPr>
          <w:b/>
          <w:bCs/>
          <w:i/>
          <w:iCs/>
          <w:sz w:val="32"/>
          <w:szCs w:val="32"/>
        </w:rPr>
      </w:pPr>
    </w:p>
    <w:p w:rsidR="005E1F73" w:rsidRPr="00852B18" w:rsidRDefault="005E1F73" w:rsidP="005E1F73">
      <w:pPr>
        <w:pStyle w:val="Default"/>
        <w:jc w:val="center"/>
        <w:rPr>
          <w:b/>
          <w:bCs/>
          <w:i/>
          <w:iCs/>
          <w:sz w:val="32"/>
          <w:szCs w:val="32"/>
        </w:rPr>
      </w:pPr>
      <w:r w:rsidRPr="00852B18">
        <w:rPr>
          <w:b/>
          <w:bCs/>
          <w:i/>
          <w:iCs/>
          <w:sz w:val="32"/>
          <w:szCs w:val="32"/>
        </w:rPr>
        <w:t>Response to Public Testimony</w:t>
      </w:r>
    </w:p>
    <w:p w:rsidR="005A7140" w:rsidRPr="00852B18" w:rsidRDefault="005E1F73" w:rsidP="005E1F73">
      <w:pPr>
        <w:pStyle w:val="Default"/>
        <w:jc w:val="center"/>
        <w:rPr>
          <w:sz w:val="32"/>
          <w:szCs w:val="32"/>
        </w:rPr>
      </w:pPr>
      <w:r w:rsidRPr="00852B18">
        <w:rPr>
          <w:b/>
          <w:bCs/>
          <w:i/>
          <w:iCs/>
          <w:sz w:val="32"/>
          <w:szCs w:val="32"/>
        </w:rPr>
        <w:t xml:space="preserve">Received at </w:t>
      </w:r>
      <w:r w:rsidR="005A7140" w:rsidRPr="00852B18">
        <w:rPr>
          <w:b/>
          <w:bCs/>
          <w:i/>
          <w:iCs/>
          <w:sz w:val="32"/>
          <w:szCs w:val="32"/>
        </w:rPr>
        <w:t xml:space="preserve">Public Hearing on </w:t>
      </w:r>
      <w:r w:rsidR="006D44C3" w:rsidRPr="00852B18">
        <w:rPr>
          <w:b/>
          <w:bCs/>
          <w:i/>
          <w:iCs/>
          <w:sz w:val="32"/>
          <w:szCs w:val="32"/>
        </w:rPr>
        <w:t>October 26</w:t>
      </w:r>
      <w:r w:rsidR="005A7140" w:rsidRPr="00852B18">
        <w:rPr>
          <w:b/>
          <w:bCs/>
          <w:i/>
          <w:iCs/>
          <w:sz w:val="32"/>
          <w:szCs w:val="32"/>
        </w:rPr>
        <w:t>, 201</w:t>
      </w:r>
      <w:r w:rsidR="00D12208" w:rsidRPr="00852B18">
        <w:rPr>
          <w:b/>
          <w:bCs/>
          <w:i/>
          <w:iCs/>
          <w:sz w:val="32"/>
          <w:szCs w:val="32"/>
        </w:rPr>
        <w:t>6</w:t>
      </w:r>
    </w:p>
    <w:p w:rsidR="005A7140" w:rsidRPr="00E44806" w:rsidRDefault="005A7140" w:rsidP="005A7140">
      <w:pPr>
        <w:jc w:val="center"/>
        <w:rPr>
          <w:rFonts w:ascii="Times New Roman" w:hAnsi="Times New Roman" w:cs="Times New Roman"/>
          <w:b/>
          <w:bCs/>
          <w:i/>
          <w:iCs/>
          <w:sz w:val="24"/>
          <w:szCs w:val="24"/>
        </w:rPr>
      </w:pPr>
    </w:p>
    <w:p w:rsidR="005A7140" w:rsidRPr="00E44806" w:rsidRDefault="005A7140" w:rsidP="005A7140">
      <w:pPr>
        <w:jc w:val="center"/>
        <w:rPr>
          <w:rFonts w:ascii="Times New Roman" w:hAnsi="Times New Roman" w:cs="Times New Roman"/>
          <w:b/>
          <w:bCs/>
          <w:i/>
          <w:iCs/>
          <w:sz w:val="24"/>
          <w:szCs w:val="24"/>
        </w:rPr>
      </w:pPr>
    </w:p>
    <w:p w:rsidR="00852B18" w:rsidRDefault="00852B18" w:rsidP="005A7140">
      <w:pPr>
        <w:jc w:val="center"/>
        <w:rPr>
          <w:rFonts w:ascii="Times New Roman" w:hAnsi="Times New Roman" w:cs="Times New Roman"/>
          <w:b/>
          <w:bCs/>
          <w:i/>
          <w:iCs/>
          <w:sz w:val="36"/>
          <w:szCs w:val="36"/>
        </w:rPr>
      </w:pPr>
    </w:p>
    <w:p w:rsidR="0018511E" w:rsidRDefault="00312B45" w:rsidP="005A7140">
      <w:pPr>
        <w:jc w:val="center"/>
        <w:rPr>
          <w:rFonts w:ascii="Times New Roman" w:hAnsi="Times New Roman" w:cs="Times New Roman"/>
          <w:b/>
          <w:bCs/>
          <w:i/>
          <w:iCs/>
          <w:sz w:val="36"/>
          <w:szCs w:val="36"/>
        </w:rPr>
      </w:pPr>
      <w:r>
        <w:rPr>
          <w:rFonts w:ascii="Times New Roman" w:hAnsi="Times New Roman" w:cs="Times New Roman"/>
          <w:b/>
          <w:bCs/>
          <w:i/>
          <w:iCs/>
          <w:sz w:val="36"/>
          <w:szCs w:val="36"/>
        </w:rPr>
        <w:t>April 2</w:t>
      </w:r>
      <w:r w:rsidR="007E4A51">
        <w:rPr>
          <w:rFonts w:ascii="Times New Roman" w:hAnsi="Times New Roman" w:cs="Times New Roman"/>
          <w:b/>
          <w:bCs/>
          <w:i/>
          <w:iCs/>
          <w:sz w:val="36"/>
          <w:szCs w:val="36"/>
        </w:rPr>
        <w:t>8</w:t>
      </w:r>
      <w:r>
        <w:rPr>
          <w:rFonts w:ascii="Times New Roman" w:hAnsi="Times New Roman" w:cs="Times New Roman"/>
          <w:b/>
          <w:bCs/>
          <w:i/>
          <w:iCs/>
          <w:sz w:val="36"/>
          <w:szCs w:val="36"/>
        </w:rPr>
        <w:t>, 2017</w:t>
      </w:r>
    </w:p>
    <w:p w:rsidR="00312B45" w:rsidRDefault="00312B45" w:rsidP="005A7140">
      <w:pPr>
        <w:jc w:val="center"/>
        <w:rPr>
          <w:rFonts w:ascii="Times New Roman" w:hAnsi="Times New Roman" w:cs="Times New Roman"/>
          <w:b/>
          <w:bCs/>
          <w:i/>
          <w:iCs/>
          <w:sz w:val="36"/>
          <w:szCs w:val="36"/>
        </w:rPr>
      </w:pPr>
    </w:p>
    <w:p w:rsidR="00DB68A4" w:rsidRPr="00852B18" w:rsidRDefault="00DB68A4" w:rsidP="005A7140">
      <w:pPr>
        <w:jc w:val="center"/>
        <w:rPr>
          <w:rFonts w:ascii="Times New Roman" w:hAnsi="Times New Roman" w:cs="Times New Roman"/>
          <w:b/>
          <w:bCs/>
          <w:i/>
          <w:iCs/>
          <w:sz w:val="36"/>
          <w:szCs w:val="36"/>
        </w:rPr>
      </w:pPr>
    </w:p>
    <w:p w:rsidR="005A7140" w:rsidRDefault="005A7140">
      <w:pPr>
        <w:rPr>
          <w:rFonts w:ascii="Times New Roman" w:hAnsi="Times New Roman" w:cs="Times New Roman"/>
          <w:b/>
          <w:bCs/>
          <w:i/>
          <w:iCs/>
          <w:sz w:val="24"/>
          <w:szCs w:val="24"/>
        </w:rPr>
      </w:pPr>
    </w:p>
    <w:p w:rsidR="00852B18" w:rsidRDefault="00852B18">
      <w:pPr>
        <w:rPr>
          <w:rFonts w:ascii="Times New Roman" w:hAnsi="Times New Roman" w:cs="Times New Roman"/>
          <w:b/>
          <w:bCs/>
          <w:i/>
          <w:iCs/>
          <w:sz w:val="24"/>
          <w:szCs w:val="24"/>
        </w:rPr>
      </w:pPr>
    </w:p>
    <w:p w:rsidR="00852B18" w:rsidRDefault="00852B18">
      <w:pPr>
        <w:rPr>
          <w:rFonts w:ascii="Times New Roman" w:hAnsi="Times New Roman" w:cs="Times New Roman"/>
          <w:b/>
          <w:bCs/>
          <w:i/>
          <w:iCs/>
          <w:sz w:val="24"/>
          <w:szCs w:val="24"/>
        </w:rPr>
      </w:pPr>
    </w:p>
    <w:p w:rsidR="00852B18" w:rsidRDefault="00852B18">
      <w:pPr>
        <w:rPr>
          <w:rFonts w:ascii="Times New Roman" w:hAnsi="Times New Roman" w:cs="Times New Roman"/>
          <w:b/>
          <w:bCs/>
          <w:i/>
          <w:iCs/>
          <w:sz w:val="24"/>
          <w:szCs w:val="24"/>
        </w:rPr>
      </w:pPr>
    </w:p>
    <w:p w:rsidR="005A7140" w:rsidRPr="00E44806" w:rsidRDefault="005A7140" w:rsidP="005A7140">
      <w:pPr>
        <w:pStyle w:val="Default"/>
        <w:jc w:val="center"/>
        <w:rPr>
          <w:b/>
          <w:bCs/>
        </w:rPr>
      </w:pPr>
      <w:r w:rsidRPr="00E44806">
        <w:rPr>
          <w:b/>
          <w:bCs/>
        </w:rPr>
        <w:t>Department of Environmental Protection</w:t>
      </w:r>
    </w:p>
    <w:p w:rsidR="005A7140" w:rsidRPr="00E44806" w:rsidRDefault="005A7140" w:rsidP="005A7140">
      <w:pPr>
        <w:pStyle w:val="Default"/>
        <w:jc w:val="center"/>
      </w:pPr>
    </w:p>
    <w:p w:rsidR="005A7140" w:rsidRDefault="0016710F" w:rsidP="005A7140">
      <w:pPr>
        <w:pStyle w:val="Default"/>
        <w:jc w:val="center"/>
        <w:rPr>
          <w:rStyle w:val="Hyperlink"/>
          <w:b/>
          <w:bCs/>
        </w:rPr>
      </w:pPr>
      <w:hyperlink r:id="rId8" w:history="1">
        <w:r w:rsidR="005A7140" w:rsidRPr="00E44806">
          <w:rPr>
            <w:rStyle w:val="Hyperlink"/>
            <w:b/>
            <w:bCs/>
          </w:rPr>
          <w:t>www.depweb.state.pa.us</w:t>
        </w:r>
      </w:hyperlink>
    </w:p>
    <w:p w:rsidR="00852B18" w:rsidRDefault="00852B18" w:rsidP="005A7140">
      <w:pPr>
        <w:pStyle w:val="Default"/>
        <w:jc w:val="center"/>
        <w:rPr>
          <w:rStyle w:val="Hyperlink"/>
          <w:b/>
          <w:bCs/>
        </w:rPr>
      </w:pPr>
    </w:p>
    <w:p w:rsidR="00852B18" w:rsidRDefault="00852B18" w:rsidP="005A7140">
      <w:pPr>
        <w:pStyle w:val="Default"/>
        <w:jc w:val="center"/>
        <w:rPr>
          <w:rStyle w:val="Hyperlink"/>
          <w:b/>
          <w:bCs/>
        </w:rPr>
      </w:pPr>
    </w:p>
    <w:p w:rsidR="00852B18" w:rsidRDefault="00852B18" w:rsidP="005A7140">
      <w:pPr>
        <w:pStyle w:val="Default"/>
        <w:jc w:val="center"/>
        <w:rPr>
          <w:rStyle w:val="Hyperlink"/>
          <w:b/>
          <w:bCs/>
          <w:color w:val="auto"/>
          <w:sz w:val="36"/>
          <w:szCs w:val="36"/>
        </w:rPr>
      </w:pPr>
      <w:r w:rsidRPr="00852B18">
        <w:rPr>
          <w:rStyle w:val="Hyperlink"/>
          <w:b/>
          <w:bCs/>
          <w:color w:val="auto"/>
          <w:sz w:val="36"/>
          <w:szCs w:val="36"/>
        </w:rPr>
        <w:t>PROJECT DESCRIPTION</w:t>
      </w:r>
    </w:p>
    <w:p w:rsidR="00852B18" w:rsidRPr="00852B18" w:rsidRDefault="00852B18" w:rsidP="005A7140">
      <w:pPr>
        <w:pStyle w:val="Default"/>
        <w:jc w:val="center"/>
        <w:rPr>
          <w:b/>
          <w:bCs/>
          <w:color w:val="auto"/>
          <w:sz w:val="36"/>
          <w:szCs w:val="36"/>
        </w:rPr>
      </w:pPr>
    </w:p>
    <w:p w:rsidR="005A7140" w:rsidRPr="00E44806" w:rsidRDefault="005A7140" w:rsidP="005A7140">
      <w:pPr>
        <w:pStyle w:val="Default"/>
        <w:jc w:val="center"/>
        <w:rPr>
          <w:color w:val="0000FF"/>
        </w:rPr>
      </w:pPr>
    </w:p>
    <w:p w:rsidR="00DF58AB" w:rsidRPr="00E44806" w:rsidRDefault="005A7140" w:rsidP="005A7140">
      <w:pPr>
        <w:pStyle w:val="Default"/>
      </w:pPr>
      <w:r w:rsidRPr="00E44806">
        <w:t xml:space="preserve">On </w:t>
      </w:r>
      <w:r w:rsidR="006D44C3" w:rsidRPr="00E44806">
        <w:t>September 24</w:t>
      </w:r>
      <w:r w:rsidRPr="00E44806">
        <w:t>, 201</w:t>
      </w:r>
      <w:r w:rsidR="00D12208" w:rsidRPr="00E44806">
        <w:t>6</w:t>
      </w:r>
      <w:r w:rsidRPr="00E44806">
        <w:t xml:space="preserve">, the </w:t>
      </w:r>
      <w:r w:rsidR="00852B18">
        <w:t xml:space="preserve">Pennsylvania </w:t>
      </w:r>
      <w:r w:rsidRPr="00E44806">
        <w:t xml:space="preserve">Department of Environmental Protection (Department or DEP) published in </w:t>
      </w:r>
      <w:r w:rsidRPr="00E44806">
        <w:rPr>
          <w:i/>
          <w:iCs/>
        </w:rPr>
        <w:t xml:space="preserve">The Pennsylvania Bulletin </w:t>
      </w:r>
      <w:r w:rsidRPr="00E44806">
        <w:t xml:space="preserve">a Notice of Intent to Issue </w:t>
      </w:r>
      <w:r w:rsidR="00051399">
        <w:t xml:space="preserve">Plan Approval </w:t>
      </w:r>
      <w:r w:rsidRPr="00E44806">
        <w:t>No. 35-000</w:t>
      </w:r>
      <w:r w:rsidR="006D44C3" w:rsidRPr="00E44806">
        <w:t>70A</w:t>
      </w:r>
      <w:r w:rsidRPr="00E44806">
        <w:t xml:space="preserve"> for </w:t>
      </w:r>
      <w:proofErr w:type="spellStart"/>
      <w:r w:rsidR="006D44C3" w:rsidRPr="00E44806">
        <w:t>Archbald</w:t>
      </w:r>
      <w:proofErr w:type="spellEnd"/>
      <w:r w:rsidR="006D44C3" w:rsidRPr="00E44806">
        <w:t xml:space="preserve"> Energy Partners, LLC</w:t>
      </w:r>
      <w:r w:rsidRPr="00E44806">
        <w:t xml:space="preserve"> (</w:t>
      </w:r>
      <w:r w:rsidR="006571A6">
        <w:t>“</w:t>
      </w:r>
      <w:proofErr w:type="spellStart"/>
      <w:r w:rsidR="006571A6">
        <w:t>Archbald</w:t>
      </w:r>
      <w:proofErr w:type="spellEnd"/>
      <w:r w:rsidR="006571A6">
        <w:t xml:space="preserve"> Energy” or</w:t>
      </w:r>
      <w:r w:rsidRPr="00E44806">
        <w:t xml:space="preserve"> </w:t>
      </w:r>
      <w:r w:rsidR="00DB68A4">
        <w:t>“</w:t>
      </w:r>
      <w:r w:rsidRPr="00E44806">
        <w:t>Permittee</w:t>
      </w:r>
      <w:r w:rsidR="00DB68A4">
        <w:t>”</w:t>
      </w:r>
      <w:r w:rsidRPr="00E44806">
        <w:t>)</w:t>
      </w:r>
      <w:r w:rsidR="00477493">
        <w:t xml:space="preserve">. The </w:t>
      </w:r>
      <w:r w:rsidR="00051399">
        <w:t xml:space="preserve">Plan Approval </w:t>
      </w:r>
      <w:r w:rsidR="00852B18">
        <w:t>proposes</w:t>
      </w:r>
      <w:r w:rsidR="005A1A31" w:rsidRPr="00E44806">
        <w:t xml:space="preserve"> to</w:t>
      </w:r>
      <w:r w:rsidR="00FC5BC4" w:rsidRPr="00E44806">
        <w:t xml:space="preserve"> construct and operate a natural-gas-fired combined-cycle (NGCC) power plant to produce approximately 485 MW of electricity in </w:t>
      </w:r>
      <w:proofErr w:type="spellStart"/>
      <w:r w:rsidR="00FC5BC4" w:rsidRPr="00E44806">
        <w:t>Archbald</w:t>
      </w:r>
      <w:proofErr w:type="spellEnd"/>
      <w:r w:rsidR="00FC5BC4" w:rsidRPr="00E44806">
        <w:t xml:space="preserve"> Borough, Lackawanna County </w:t>
      </w:r>
      <w:r w:rsidR="00DB68A4">
        <w:t xml:space="preserve">(“Facility”).  The project is </w:t>
      </w:r>
      <w:r w:rsidR="00FC5BC4" w:rsidRPr="00E44806">
        <w:t>described</w:t>
      </w:r>
      <w:r w:rsidR="00DB68A4">
        <w:t xml:space="preserve"> more fully</w:t>
      </w:r>
      <w:r w:rsidR="00FC5BC4" w:rsidRPr="00E44806">
        <w:t xml:space="preserve"> in the Permittee</w:t>
      </w:r>
      <w:r w:rsidR="008921AE">
        <w:t>’</w:t>
      </w:r>
      <w:r w:rsidR="00FC5BC4" w:rsidRPr="00E44806">
        <w:t>s February 2, 2016</w:t>
      </w:r>
      <w:r w:rsidR="00852B18">
        <w:t>,</w:t>
      </w:r>
      <w:r w:rsidR="00FC5BC4" w:rsidRPr="00E44806">
        <w:t xml:space="preserve"> </w:t>
      </w:r>
      <w:r w:rsidR="00051399">
        <w:t xml:space="preserve">Plan Approval </w:t>
      </w:r>
      <w:r w:rsidR="00FC5BC4" w:rsidRPr="00E44806">
        <w:t xml:space="preserve">Application </w:t>
      </w:r>
      <w:r w:rsidR="008921AE">
        <w:t>and supplements to that Application</w:t>
      </w:r>
      <w:r w:rsidR="00FC5BC4" w:rsidRPr="00E44806">
        <w:t xml:space="preserve">. </w:t>
      </w:r>
      <w:r w:rsidR="00D12208" w:rsidRPr="00E44806">
        <w:t xml:space="preserve">This </w:t>
      </w:r>
      <w:r w:rsidR="00051399">
        <w:t xml:space="preserve">Plan Approval </w:t>
      </w:r>
      <w:r w:rsidR="00D12208" w:rsidRPr="00E44806">
        <w:t xml:space="preserve">is for </w:t>
      </w:r>
      <w:r w:rsidR="00FC5BC4" w:rsidRPr="00E44806">
        <w:t>the construction and operation of a natural-gas-fired combined-cycle power plant consisting of a combustion gas turbine (</w:t>
      </w:r>
      <w:r w:rsidR="00DB68A4">
        <w:t>“</w:t>
      </w:r>
      <w:r w:rsidR="00FC5BC4" w:rsidRPr="00E44806">
        <w:t>CT</w:t>
      </w:r>
      <w:r w:rsidR="00DB68A4">
        <w:t>”</w:t>
      </w:r>
      <w:r w:rsidR="00FC5BC4" w:rsidRPr="00E44806">
        <w:t>) and a steam turbine (</w:t>
      </w:r>
      <w:r w:rsidR="00DB68A4">
        <w:t>“</w:t>
      </w:r>
      <w:r w:rsidR="00FC5BC4" w:rsidRPr="00E44806">
        <w:t>ST</w:t>
      </w:r>
      <w:r w:rsidR="00DB68A4">
        <w:t>”</w:t>
      </w:r>
      <w:r w:rsidR="00FC5BC4" w:rsidRPr="00E44806">
        <w:t>) with duct burners in the heat recovery steam generator (</w:t>
      </w:r>
      <w:r w:rsidR="00DB68A4">
        <w:t>“</w:t>
      </w:r>
      <w:r w:rsidR="00FC5BC4" w:rsidRPr="00E44806">
        <w:t>HRSG</w:t>
      </w:r>
      <w:r w:rsidR="00DB68A4">
        <w:t>”</w:t>
      </w:r>
      <w:r w:rsidR="00FC5BC4" w:rsidRPr="00E44806">
        <w:t>), one diesel-fired emergency generator, one diese</w:t>
      </w:r>
      <w:r w:rsidR="008402AB">
        <w:t>l-fired fire water pump, an air-</w:t>
      </w:r>
      <w:r w:rsidR="00FC5BC4" w:rsidRPr="00E44806">
        <w:t xml:space="preserve">cooled condenser, and one aqueous ammonia storage tank.   </w:t>
      </w:r>
      <w:r w:rsidR="00D12208" w:rsidRPr="00E44806">
        <w:t xml:space="preserve"> </w:t>
      </w:r>
    </w:p>
    <w:p w:rsidR="00DF58AB" w:rsidRPr="00E44806" w:rsidRDefault="00DF58AB" w:rsidP="005A7140">
      <w:pPr>
        <w:pStyle w:val="Default"/>
      </w:pPr>
    </w:p>
    <w:p w:rsidR="00A87773" w:rsidRPr="00E44806" w:rsidRDefault="00A87773" w:rsidP="00A87773">
      <w:pPr>
        <w:pStyle w:val="Default"/>
      </w:pPr>
      <w:r w:rsidRPr="00E44806">
        <w:t xml:space="preserve">The </w:t>
      </w:r>
      <w:r w:rsidR="00DB68A4">
        <w:t xml:space="preserve">Permittee will operate a </w:t>
      </w:r>
      <w:r w:rsidR="008921AE">
        <w:t xml:space="preserve">GE model 7HA.02 </w:t>
      </w:r>
      <w:r w:rsidRPr="00E44806">
        <w:t>combined cycle natural-gas-fired turbine</w:t>
      </w:r>
      <w:r w:rsidR="008921AE">
        <w:t>, or equivalent,</w:t>
      </w:r>
      <w:r w:rsidR="00A40309">
        <w:t xml:space="preserve"> at the Facility</w:t>
      </w:r>
      <w:r w:rsidRPr="00E44806">
        <w:t xml:space="preserve">. The HRSG will be equipped with </w:t>
      </w:r>
      <w:r w:rsidR="00A40309">
        <w:t xml:space="preserve">a </w:t>
      </w:r>
      <w:r w:rsidR="008921AE">
        <w:t>natural-gas-fired duct burner</w:t>
      </w:r>
      <w:r w:rsidRPr="00E44806">
        <w:t xml:space="preserve">. The maximum heat input rating of the CT is 3,269 MMBTUs/hr. The </w:t>
      </w:r>
      <w:r w:rsidR="00A40309">
        <w:t>duct burner</w:t>
      </w:r>
      <w:r w:rsidRPr="00E44806">
        <w:t xml:space="preserve"> will have a maximum heat input rating of 111 MMBTUs/hr. The </w:t>
      </w:r>
      <w:r w:rsidR="008921AE">
        <w:t xml:space="preserve">Permittee </w:t>
      </w:r>
      <w:r w:rsidR="008921AE" w:rsidRPr="00E44806">
        <w:t>proposes</w:t>
      </w:r>
      <w:r w:rsidRPr="00E44806">
        <w:t xml:space="preserve"> to control nit</w:t>
      </w:r>
      <w:r w:rsidR="00E21D96">
        <w:t>rogen oxides</w:t>
      </w:r>
      <w:r w:rsidR="00A40309">
        <w:t xml:space="preserve"> (“NOx”)</w:t>
      </w:r>
      <w:r w:rsidR="00E21D96">
        <w:t xml:space="preserve"> emissions using a D</w:t>
      </w:r>
      <w:r w:rsidRPr="00E44806">
        <w:t xml:space="preserve">ry </w:t>
      </w:r>
      <w:r w:rsidR="00E21D96">
        <w:t>L</w:t>
      </w:r>
      <w:r w:rsidRPr="00E44806">
        <w:t>ow-</w:t>
      </w:r>
      <w:r w:rsidR="008921AE" w:rsidRPr="00E44806">
        <w:t>NOx combustor</w:t>
      </w:r>
      <w:r w:rsidRPr="00E44806">
        <w:t xml:space="preserve"> and selective catalytic reduction (</w:t>
      </w:r>
      <w:r w:rsidR="00A40309">
        <w:t>“</w:t>
      </w:r>
      <w:r w:rsidRPr="00E44806">
        <w:t>SCR</w:t>
      </w:r>
      <w:r w:rsidR="00A40309">
        <w:t>”</w:t>
      </w:r>
      <w:r w:rsidRPr="00E44806">
        <w:t>).</w:t>
      </w:r>
      <w:r w:rsidR="008921AE">
        <w:t xml:space="preserve">  The Permittee will also use </w:t>
      </w:r>
      <w:r w:rsidRPr="00E44806">
        <w:t>combustion controls and oxidation catalysts</w:t>
      </w:r>
      <w:r w:rsidR="00A40309">
        <w:t xml:space="preserve"> to control carbon monoxide (“CO”) and volatile organic compound (“VOC”) emissions</w:t>
      </w:r>
      <w:r w:rsidR="008921AE">
        <w:t>,</w:t>
      </w:r>
      <w:r w:rsidR="00A40309">
        <w:t xml:space="preserve"> respectively</w:t>
      </w:r>
      <w:r w:rsidRPr="00E44806">
        <w:t>.</w:t>
      </w:r>
    </w:p>
    <w:p w:rsidR="00A87773" w:rsidRPr="00E44806" w:rsidRDefault="00A87773" w:rsidP="00A87773">
      <w:pPr>
        <w:pStyle w:val="Default"/>
      </w:pPr>
    </w:p>
    <w:p w:rsidR="00DF58AB" w:rsidRPr="00E44806" w:rsidRDefault="00A87773" w:rsidP="00A87773">
      <w:pPr>
        <w:pStyle w:val="Default"/>
      </w:pPr>
      <w:r w:rsidRPr="00E44806">
        <w:t xml:space="preserve">The 670 </w:t>
      </w:r>
      <w:proofErr w:type="spellStart"/>
      <w:r w:rsidRPr="00E44806">
        <w:t>bhp</w:t>
      </w:r>
      <w:proofErr w:type="spellEnd"/>
      <w:r w:rsidRPr="00E44806">
        <w:t xml:space="preserve"> diesel-fired emergency generator and the 450 </w:t>
      </w:r>
      <w:proofErr w:type="spellStart"/>
      <w:r w:rsidRPr="00E44806">
        <w:t>bhp</w:t>
      </w:r>
      <w:proofErr w:type="spellEnd"/>
      <w:r w:rsidRPr="00E44806">
        <w:t xml:space="preserve"> diesel-fired fire pump will be restricted to a maximum of 100 hours of operation each, in any </w:t>
      </w:r>
      <w:r w:rsidR="008921AE" w:rsidRPr="00E44806">
        <w:t>12-consecutive</w:t>
      </w:r>
      <w:r w:rsidRPr="00E44806">
        <w:t xml:space="preserve"> month </w:t>
      </w:r>
      <w:r w:rsidR="00E21D96">
        <w:t>period</w:t>
      </w:r>
      <w:r w:rsidRPr="00E44806">
        <w:t>, for non-emergency operation. The maximum sulfur content of the diesel fuel fired in these engines will be 15</w:t>
      </w:r>
      <w:r w:rsidR="00A40309">
        <w:t xml:space="preserve"> parts per million</w:t>
      </w:r>
      <w:r w:rsidR="008921AE">
        <w:t xml:space="preserve"> </w:t>
      </w:r>
      <w:r w:rsidR="00A40309">
        <w:t>(“</w:t>
      </w:r>
      <w:r w:rsidRPr="00E44806">
        <w:t>ppm</w:t>
      </w:r>
      <w:r w:rsidR="00A40309">
        <w:t>”)</w:t>
      </w:r>
      <w:r w:rsidRPr="00E44806">
        <w:t>.</w:t>
      </w:r>
    </w:p>
    <w:p w:rsidR="00A87773" w:rsidRPr="00E44806" w:rsidRDefault="00A87773" w:rsidP="00A87773">
      <w:pPr>
        <w:pStyle w:val="Default"/>
      </w:pPr>
    </w:p>
    <w:p w:rsidR="005A7140" w:rsidRPr="00E44806" w:rsidRDefault="002958F9" w:rsidP="005A7140">
      <w:pPr>
        <w:pStyle w:val="Default"/>
      </w:pPr>
      <w:r w:rsidRPr="00E44806">
        <w:t>Several comments were received during a 30-day written comment period following p</w:t>
      </w:r>
      <w:r w:rsidR="00C5519C" w:rsidRPr="00E44806">
        <w:t>ublication of the Department's n</w:t>
      </w:r>
      <w:r w:rsidRPr="00E44806">
        <w:t xml:space="preserve">otice of application received. During that comment period, requests to conduct a public hearing were received. On </w:t>
      </w:r>
      <w:r w:rsidR="00AD6A17" w:rsidRPr="00E44806">
        <w:t>October 26</w:t>
      </w:r>
      <w:r w:rsidRPr="00E44806">
        <w:t xml:space="preserve">, 2016, </w:t>
      </w:r>
      <w:r w:rsidR="00E21D96">
        <w:t>i</w:t>
      </w:r>
      <w:r w:rsidR="00AD6A17" w:rsidRPr="00E44806">
        <w:t xml:space="preserve">n accordance with 25 Pa. Code§§ 127.48, and 271.823, </w:t>
      </w:r>
      <w:r w:rsidRPr="00E44806">
        <w:t xml:space="preserve">the Department held a public hearing at the Valley View High School concerning the proposed </w:t>
      </w:r>
      <w:r w:rsidR="00051399">
        <w:t xml:space="preserve">Plan Approval </w:t>
      </w:r>
      <w:proofErr w:type="gramStart"/>
      <w:r w:rsidR="008402AB">
        <w:t>application</w:t>
      </w:r>
      <w:proofErr w:type="gramEnd"/>
      <w:r w:rsidR="008402AB">
        <w:t xml:space="preserve"> No. </w:t>
      </w:r>
      <w:r w:rsidRPr="00E44806">
        <w:t>35-000</w:t>
      </w:r>
      <w:r w:rsidR="00AD6A17" w:rsidRPr="00E44806">
        <w:t>70A</w:t>
      </w:r>
      <w:r w:rsidR="008402AB">
        <w:t>.</w:t>
      </w:r>
      <w:r w:rsidR="00A40309">
        <w:t xml:space="preserve"> </w:t>
      </w:r>
      <w:r w:rsidRPr="00E44806">
        <w:t xml:space="preserve"> The hearing was advertised in a local </w:t>
      </w:r>
      <w:r w:rsidR="00AD6A17" w:rsidRPr="00E44806">
        <w:t>newspaper</w:t>
      </w:r>
      <w:r w:rsidRPr="00E44806">
        <w:t xml:space="preserve"> of general circulation</w:t>
      </w:r>
      <w:r w:rsidR="00AD6A17" w:rsidRPr="00E44806">
        <w:t>.</w:t>
      </w:r>
    </w:p>
    <w:p w:rsidR="005E1F73" w:rsidRPr="00E44806" w:rsidRDefault="005E1F73" w:rsidP="005A7140">
      <w:pPr>
        <w:pStyle w:val="Default"/>
      </w:pPr>
    </w:p>
    <w:p w:rsidR="00C92725" w:rsidRDefault="005E1F73" w:rsidP="002958F9">
      <w:pPr>
        <w:pStyle w:val="Default"/>
      </w:pPr>
      <w:r w:rsidRPr="00E44806">
        <w:lastRenderedPageBreak/>
        <w:t xml:space="preserve">The following individuals commented during public hearing and/or submitted written comments concerning the </w:t>
      </w:r>
      <w:r w:rsidR="00051399">
        <w:t xml:space="preserve">Plan Approval </w:t>
      </w:r>
      <w:r w:rsidRPr="00E44806">
        <w:t xml:space="preserve">application for the proposed facility.  The list includes individuals who provided names at either the public hearing or with their written comments.  </w:t>
      </w:r>
    </w:p>
    <w:p w:rsidR="001643A0" w:rsidRDefault="001643A0" w:rsidP="008921AE">
      <w:pPr>
        <w:pStyle w:val="Default"/>
        <w:rPr>
          <w:b/>
          <w:bCs/>
        </w:rPr>
      </w:pPr>
    </w:p>
    <w:p w:rsidR="001643A0" w:rsidRDefault="001643A0" w:rsidP="005A7140">
      <w:pPr>
        <w:pStyle w:val="Default"/>
        <w:jc w:val="center"/>
        <w:rPr>
          <w:b/>
          <w:bCs/>
        </w:rPr>
      </w:pPr>
    </w:p>
    <w:p w:rsidR="005A7140" w:rsidRPr="00E44806" w:rsidRDefault="005A7140" w:rsidP="005A7140">
      <w:pPr>
        <w:pStyle w:val="Default"/>
        <w:jc w:val="center"/>
        <w:rPr>
          <w:b/>
          <w:bCs/>
        </w:rPr>
      </w:pPr>
      <w:r w:rsidRPr="00E44806">
        <w:rPr>
          <w:b/>
          <w:bCs/>
        </w:rPr>
        <w:t>LIST OF COMMENTERS</w:t>
      </w:r>
    </w:p>
    <w:tbl>
      <w:tblPr>
        <w:tblStyle w:val="TableGrid"/>
        <w:tblW w:w="0" w:type="auto"/>
        <w:tblLook w:val="04A0" w:firstRow="1" w:lastRow="0" w:firstColumn="1" w:lastColumn="0" w:noHBand="0" w:noVBand="1"/>
      </w:tblPr>
      <w:tblGrid>
        <w:gridCol w:w="1525"/>
        <w:gridCol w:w="7825"/>
      </w:tblGrid>
      <w:tr w:rsidR="005A7140" w:rsidRPr="00E44806" w:rsidTr="00C3511A">
        <w:tc>
          <w:tcPr>
            <w:tcW w:w="9350" w:type="dxa"/>
            <w:gridSpan w:val="2"/>
          </w:tcPr>
          <w:p w:rsidR="005A7140" w:rsidRPr="00E44806" w:rsidRDefault="00C92725" w:rsidP="002958F9">
            <w:pPr>
              <w:pStyle w:val="Default"/>
              <w:rPr>
                <w:u w:val="single"/>
              </w:rPr>
            </w:pPr>
            <w:r w:rsidRPr="00E44806">
              <w:rPr>
                <w:b/>
                <w:bCs/>
                <w:u w:val="single"/>
              </w:rPr>
              <w:t>The following is a l</w:t>
            </w:r>
            <w:r w:rsidR="005A7140" w:rsidRPr="00E44806">
              <w:rPr>
                <w:b/>
                <w:bCs/>
                <w:u w:val="single"/>
              </w:rPr>
              <w:t xml:space="preserve">ist of </w:t>
            </w:r>
            <w:r w:rsidRPr="00E44806">
              <w:rPr>
                <w:b/>
                <w:bCs/>
                <w:u w:val="single"/>
              </w:rPr>
              <w:t>i</w:t>
            </w:r>
            <w:r w:rsidR="005A7140" w:rsidRPr="00E44806">
              <w:rPr>
                <w:b/>
                <w:bCs/>
                <w:u w:val="single"/>
              </w:rPr>
              <w:t xml:space="preserve">ndividuals </w:t>
            </w:r>
            <w:r w:rsidRPr="00E44806">
              <w:rPr>
                <w:b/>
                <w:bCs/>
                <w:u w:val="single"/>
              </w:rPr>
              <w:t>who provided comments to the Department</w:t>
            </w:r>
            <w:r w:rsidR="005A7140" w:rsidRPr="00E44806">
              <w:rPr>
                <w:b/>
                <w:bCs/>
                <w:u w:val="single"/>
              </w:rPr>
              <w:t xml:space="preserve"> </w:t>
            </w:r>
            <w:r w:rsidRPr="00E44806">
              <w:rPr>
                <w:b/>
                <w:bCs/>
                <w:u w:val="single"/>
              </w:rPr>
              <w:t xml:space="preserve">on </w:t>
            </w:r>
            <w:r w:rsidR="00051399">
              <w:rPr>
                <w:b/>
                <w:bCs/>
                <w:u w:val="single"/>
              </w:rPr>
              <w:t xml:space="preserve">Plan Approval </w:t>
            </w:r>
            <w:r w:rsidR="005A7140" w:rsidRPr="00E44806">
              <w:rPr>
                <w:b/>
                <w:bCs/>
                <w:u w:val="single"/>
              </w:rPr>
              <w:t>Application No. 35-000</w:t>
            </w:r>
            <w:r w:rsidR="002958F9" w:rsidRPr="00E44806">
              <w:rPr>
                <w:b/>
                <w:bCs/>
                <w:u w:val="single"/>
              </w:rPr>
              <w:t>70A</w:t>
            </w:r>
          </w:p>
        </w:tc>
      </w:tr>
      <w:tr w:rsidR="005A7140" w:rsidRPr="00E44806" w:rsidTr="001324B5">
        <w:trPr>
          <w:trHeight w:val="300"/>
        </w:trPr>
        <w:tc>
          <w:tcPr>
            <w:tcW w:w="1525" w:type="dxa"/>
          </w:tcPr>
          <w:p w:rsidR="005A7140" w:rsidRPr="00E44806" w:rsidRDefault="00376CCB"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1</w:t>
            </w:r>
            <w:r w:rsidR="005A7140" w:rsidRPr="00E44806">
              <w:rPr>
                <w:rFonts w:ascii="Times New Roman" w:eastAsia="Times New Roman" w:hAnsi="Times New Roman" w:cs="Times New Roman"/>
                <w:color w:val="000000"/>
                <w:sz w:val="24"/>
                <w:szCs w:val="24"/>
              </w:rPr>
              <w:t>.</w:t>
            </w:r>
          </w:p>
        </w:tc>
        <w:tc>
          <w:tcPr>
            <w:tcW w:w="7825" w:type="dxa"/>
            <w:noWrap/>
            <w:hideMark/>
          </w:tcPr>
          <w:p w:rsidR="005A7140" w:rsidRPr="00E44806" w:rsidRDefault="002958F9" w:rsidP="005A7140">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Joe Rogan</w:t>
            </w:r>
          </w:p>
        </w:tc>
      </w:tr>
      <w:tr w:rsidR="005A7140" w:rsidRPr="00E44806" w:rsidTr="001324B5">
        <w:trPr>
          <w:trHeight w:val="300"/>
        </w:trPr>
        <w:tc>
          <w:tcPr>
            <w:tcW w:w="1525" w:type="dxa"/>
          </w:tcPr>
          <w:p w:rsidR="005A7140" w:rsidRPr="00E44806" w:rsidRDefault="00376CCB"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2</w:t>
            </w:r>
            <w:r w:rsidR="005A7140" w:rsidRPr="00E44806">
              <w:rPr>
                <w:rFonts w:ascii="Times New Roman" w:eastAsia="Times New Roman" w:hAnsi="Times New Roman" w:cs="Times New Roman"/>
                <w:color w:val="000000"/>
                <w:sz w:val="24"/>
                <w:szCs w:val="24"/>
              </w:rPr>
              <w:t>.</w:t>
            </w:r>
          </w:p>
        </w:tc>
        <w:tc>
          <w:tcPr>
            <w:tcW w:w="7825" w:type="dxa"/>
            <w:noWrap/>
            <w:hideMark/>
          </w:tcPr>
          <w:p w:rsidR="005A7140" w:rsidRPr="00E44806" w:rsidRDefault="00792626" w:rsidP="005A7140">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 xml:space="preserve">Deirdre </w:t>
            </w:r>
            <w:proofErr w:type="spellStart"/>
            <w:r w:rsidRPr="00E44806">
              <w:rPr>
                <w:rFonts w:ascii="Times New Roman" w:eastAsia="Times New Roman" w:hAnsi="Times New Roman" w:cs="Times New Roman"/>
                <w:color w:val="000000"/>
                <w:sz w:val="24"/>
                <w:szCs w:val="24"/>
              </w:rPr>
              <w:t>Lally</w:t>
            </w:r>
            <w:proofErr w:type="spellEnd"/>
            <w:r w:rsidRPr="00E44806">
              <w:rPr>
                <w:rFonts w:ascii="Times New Roman" w:eastAsia="Times New Roman" w:hAnsi="Times New Roman" w:cs="Times New Roman"/>
                <w:color w:val="000000"/>
                <w:sz w:val="24"/>
                <w:szCs w:val="24"/>
              </w:rPr>
              <w:t xml:space="preserve"> –</w:t>
            </w:r>
            <w:r w:rsidR="008921AE">
              <w:rPr>
                <w:rFonts w:ascii="Times New Roman" w:eastAsia="Times New Roman" w:hAnsi="Times New Roman" w:cs="Times New Roman"/>
                <w:color w:val="000000"/>
                <w:sz w:val="24"/>
                <w:szCs w:val="24"/>
              </w:rPr>
              <w:t xml:space="preserve"> </w:t>
            </w:r>
            <w:r w:rsidRPr="00E44806">
              <w:rPr>
                <w:rFonts w:ascii="Times New Roman" w:eastAsia="Times New Roman" w:hAnsi="Times New Roman" w:cs="Times New Roman"/>
                <w:color w:val="000000"/>
                <w:sz w:val="24"/>
                <w:szCs w:val="24"/>
              </w:rPr>
              <w:t>Clean Air Council</w:t>
            </w:r>
          </w:p>
        </w:tc>
      </w:tr>
      <w:tr w:rsidR="005A7140" w:rsidRPr="00E44806" w:rsidTr="001324B5">
        <w:trPr>
          <w:trHeight w:val="300"/>
        </w:trPr>
        <w:tc>
          <w:tcPr>
            <w:tcW w:w="1525" w:type="dxa"/>
          </w:tcPr>
          <w:p w:rsidR="005A7140" w:rsidRPr="00E44806" w:rsidRDefault="00376CCB"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3</w:t>
            </w:r>
            <w:r w:rsidR="005A7140" w:rsidRPr="00E44806">
              <w:rPr>
                <w:rFonts w:ascii="Times New Roman" w:eastAsia="Times New Roman" w:hAnsi="Times New Roman" w:cs="Times New Roman"/>
                <w:color w:val="000000"/>
                <w:sz w:val="24"/>
                <w:szCs w:val="24"/>
              </w:rPr>
              <w:t>.</w:t>
            </w:r>
          </w:p>
        </w:tc>
        <w:tc>
          <w:tcPr>
            <w:tcW w:w="7825" w:type="dxa"/>
            <w:noWrap/>
            <w:hideMark/>
          </w:tcPr>
          <w:p w:rsidR="005A7140" w:rsidRPr="00E44806" w:rsidRDefault="002958F9" w:rsidP="00674A2F">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Bill Pickar</w:t>
            </w:r>
            <w:r w:rsidR="00674A2F">
              <w:rPr>
                <w:rFonts w:ascii="Times New Roman" w:eastAsia="Times New Roman" w:hAnsi="Times New Roman" w:cs="Times New Roman"/>
                <w:color w:val="000000"/>
                <w:sz w:val="24"/>
                <w:szCs w:val="24"/>
              </w:rPr>
              <w:t>d</w:t>
            </w:r>
          </w:p>
        </w:tc>
      </w:tr>
      <w:tr w:rsidR="005A7140" w:rsidRPr="00E44806" w:rsidTr="001324B5">
        <w:trPr>
          <w:trHeight w:val="300"/>
        </w:trPr>
        <w:tc>
          <w:tcPr>
            <w:tcW w:w="1525" w:type="dxa"/>
          </w:tcPr>
          <w:p w:rsidR="005A7140" w:rsidRPr="00E44806" w:rsidRDefault="00376CCB"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4</w:t>
            </w:r>
            <w:r w:rsidR="005A7140" w:rsidRPr="00E44806">
              <w:rPr>
                <w:rFonts w:ascii="Times New Roman" w:eastAsia="Times New Roman" w:hAnsi="Times New Roman" w:cs="Times New Roman"/>
                <w:color w:val="000000"/>
                <w:sz w:val="24"/>
                <w:szCs w:val="24"/>
              </w:rPr>
              <w:t>.</w:t>
            </w:r>
          </w:p>
        </w:tc>
        <w:tc>
          <w:tcPr>
            <w:tcW w:w="7825" w:type="dxa"/>
            <w:noWrap/>
            <w:hideMark/>
          </w:tcPr>
          <w:p w:rsidR="005A7140" w:rsidRPr="00E44806" w:rsidRDefault="00434111" w:rsidP="00DF58A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Mary McK</w:t>
            </w:r>
            <w:r w:rsidR="002958F9" w:rsidRPr="00E44806">
              <w:rPr>
                <w:rFonts w:ascii="Times New Roman" w:eastAsia="Times New Roman" w:hAnsi="Times New Roman" w:cs="Times New Roman"/>
                <w:color w:val="000000"/>
                <w:sz w:val="24"/>
                <w:szCs w:val="24"/>
              </w:rPr>
              <w:t>ane</w:t>
            </w:r>
            <w:r w:rsidR="00DF58AB" w:rsidRPr="00E44806">
              <w:rPr>
                <w:rFonts w:ascii="Times New Roman" w:eastAsia="Times New Roman" w:hAnsi="Times New Roman" w:cs="Times New Roman"/>
                <w:color w:val="000000"/>
                <w:sz w:val="24"/>
                <w:szCs w:val="24"/>
              </w:rPr>
              <w:t xml:space="preserve"> </w:t>
            </w:r>
          </w:p>
        </w:tc>
      </w:tr>
      <w:tr w:rsidR="002958F9" w:rsidRPr="00E44806" w:rsidTr="001324B5">
        <w:trPr>
          <w:trHeight w:val="300"/>
        </w:trPr>
        <w:tc>
          <w:tcPr>
            <w:tcW w:w="1525" w:type="dxa"/>
          </w:tcPr>
          <w:p w:rsidR="002958F9" w:rsidRPr="00E44806" w:rsidRDefault="002958F9"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5.</w:t>
            </w:r>
          </w:p>
        </w:tc>
        <w:tc>
          <w:tcPr>
            <w:tcW w:w="7825" w:type="dxa"/>
            <w:noWrap/>
          </w:tcPr>
          <w:p w:rsidR="002958F9" w:rsidRPr="00E44806" w:rsidRDefault="002958F9" w:rsidP="00DF58AB">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 xml:space="preserve">Kelly </w:t>
            </w:r>
            <w:proofErr w:type="spellStart"/>
            <w:r w:rsidRPr="00E44806">
              <w:rPr>
                <w:rFonts w:ascii="Times New Roman" w:eastAsia="Times New Roman" w:hAnsi="Times New Roman" w:cs="Times New Roman"/>
                <w:color w:val="000000"/>
                <w:sz w:val="24"/>
                <w:szCs w:val="24"/>
              </w:rPr>
              <w:t>Finan</w:t>
            </w:r>
            <w:proofErr w:type="spellEnd"/>
          </w:p>
        </w:tc>
      </w:tr>
      <w:tr w:rsidR="002958F9" w:rsidRPr="00E44806" w:rsidTr="001324B5">
        <w:trPr>
          <w:trHeight w:val="300"/>
        </w:trPr>
        <w:tc>
          <w:tcPr>
            <w:tcW w:w="1525" w:type="dxa"/>
          </w:tcPr>
          <w:p w:rsidR="002958F9" w:rsidRPr="00E44806" w:rsidRDefault="002958F9"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6.</w:t>
            </w:r>
          </w:p>
        </w:tc>
        <w:tc>
          <w:tcPr>
            <w:tcW w:w="7825" w:type="dxa"/>
            <w:noWrap/>
          </w:tcPr>
          <w:p w:rsidR="002958F9" w:rsidRPr="00E44806" w:rsidRDefault="002958F9" w:rsidP="00DF58AB">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 xml:space="preserve">Carolyn </w:t>
            </w:r>
            <w:proofErr w:type="spellStart"/>
            <w:r w:rsidRPr="00E44806">
              <w:rPr>
                <w:rFonts w:ascii="Times New Roman" w:eastAsia="Times New Roman" w:hAnsi="Times New Roman" w:cs="Times New Roman"/>
                <w:color w:val="000000"/>
                <w:sz w:val="24"/>
                <w:szCs w:val="24"/>
              </w:rPr>
              <w:t>Mizanty</w:t>
            </w:r>
            <w:proofErr w:type="spellEnd"/>
          </w:p>
        </w:tc>
      </w:tr>
      <w:tr w:rsidR="002958F9" w:rsidRPr="00E44806" w:rsidTr="001324B5">
        <w:trPr>
          <w:trHeight w:val="300"/>
        </w:trPr>
        <w:tc>
          <w:tcPr>
            <w:tcW w:w="1525" w:type="dxa"/>
          </w:tcPr>
          <w:p w:rsidR="002958F9" w:rsidRPr="00E44806" w:rsidRDefault="002958F9" w:rsidP="002958F9">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 xml:space="preserve">7. </w:t>
            </w:r>
          </w:p>
        </w:tc>
        <w:tc>
          <w:tcPr>
            <w:tcW w:w="7825" w:type="dxa"/>
            <w:noWrap/>
          </w:tcPr>
          <w:p w:rsidR="002958F9" w:rsidRPr="00E44806" w:rsidRDefault="002958F9" w:rsidP="00DF58AB">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Jeff Smith</w:t>
            </w:r>
          </w:p>
        </w:tc>
      </w:tr>
      <w:tr w:rsidR="002958F9" w:rsidRPr="00E44806" w:rsidTr="001324B5">
        <w:trPr>
          <w:trHeight w:val="300"/>
        </w:trPr>
        <w:tc>
          <w:tcPr>
            <w:tcW w:w="1525" w:type="dxa"/>
          </w:tcPr>
          <w:p w:rsidR="002958F9" w:rsidRPr="00E44806" w:rsidRDefault="002958F9"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8.</w:t>
            </w:r>
          </w:p>
        </w:tc>
        <w:tc>
          <w:tcPr>
            <w:tcW w:w="7825" w:type="dxa"/>
            <w:noWrap/>
          </w:tcPr>
          <w:p w:rsidR="002958F9" w:rsidRPr="00E44806" w:rsidRDefault="002958F9" w:rsidP="00DF58AB">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 xml:space="preserve">Allison </w:t>
            </w:r>
            <w:proofErr w:type="spellStart"/>
            <w:r w:rsidRPr="00E44806">
              <w:rPr>
                <w:rFonts w:ascii="Times New Roman" w:eastAsia="Times New Roman" w:hAnsi="Times New Roman" w:cs="Times New Roman"/>
                <w:color w:val="000000"/>
                <w:sz w:val="24"/>
                <w:szCs w:val="24"/>
              </w:rPr>
              <w:t>Petryk</w:t>
            </w:r>
            <w:proofErr w:type="spellEnd"/>
          </w:p>
        </w:tc>
      </w:tr>
      <w:tr w:rsidR="002958F9" w:rsidRPr="00E44806" w:rsidTr="001324B5">
        <w:trPr>
          <w:trHeight w:val="300"/>
        </w:trPr>
        <w:tc>
          <w:tcPr>
            <w:tcW w:w="1525" w:type="dxa"/>
          </w:tcPr>
          <w:p w:rsidR="002958F9" w:rsidRPr="00E44806" w:rsidRDefault="002958F9"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9.</w:t>
            </w:r>
          </w:p>
        </w:tc>
        <w:tc>
          <w:tcPr>
            <w:tcW w:w="7825" w:type="dxa"/>
            <w:noWrap/>
          </w:tcPr>
          <w:p w:rsidR="002958F9" w:rsidRPr="00E44806" w:rsidRDefault="002958F9" w:rsidP="00DF58AB">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 xml:space="preserve">Jason </w:t>
            </w:r>
            <w:proofErr w:type="spellStart"/>
            <w:r w:rsidRPr="00E44806">
              <w:rPr>
                <w:rFonts w:ascii="Times New Roman" w:eastAsia="Times New Roman" w:hAnsi="Times New Roman" w:cs="Times New Roman"/>
                <w:color w:val="000000"/>
                <w:sz w:val="24"/>
                <w:szCs w:val="24"/>
              </w:rPr>
              <w:t>Patrochko</w:t>
            </w:r>
            <w:proofErr w:type="spellEnd"/>
          </w:p>
        </w:tc>
      </w:tr>
      <w:tr w:rsidR="002958F9" w:rsidRPr="00E44806" w:rsidTr="001324B5">
        <w:trPr>
          <w:trHeight w:val="300"/>
        </w:trPr>
        <w:tc>
          <w:tcPr>
            <w:tcW w:w="1525" w:type="dxa"/>
          </w:tcPr>
          <w:p w:rsidR="002958F9" w:rsidRPr="00E44806" w:rsidRDefault="002958F9"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10.</w:t>
            </w:r>
          </w:p>
        </w:tc>
        <w:tc>
          <w:tcPr>
            <w:tcW w:w="7825" w:type="dxa"/>
            <w:noWrap/>
          </w:tcPr>
          <w:p w:rsidR="002958F9" w:rsidRPr="00E44806" w:rsidRDefault="002958F9" w:rsidP="00DF58AB">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 xml:space="preserve">Ron </w:t>
            </w:r>
            <w:proofErr w:type="spellStart"/>
            <w:r w:rsidRPr="00E44806">
              <w:rPr>
                <w:rFonts w:ascii="Times New Roman" w:eastAsia="Times New Roman" w:hAnsi="Times New Roman" w:cs="Times New Roman"/>
                <w:color w:val="000000"/>
                <w:sz w:val="24"/>
                <w:szCs w:val="24"/>
              </w:rPr>
              <w:t>Arezzoni</w:t>
            </w:r>
            <w:proofErr w:type="spellEnd"/>
          </w:p>
        </w:tc>
      </w:tr>
      <w:tr w:rsidR="002958F9" w:rsidRPr="00E44806" w:rsidTr="001324B5">
        <w:trPr>
          <w:trHeight w:val="300"/>
        </w:trPr>
        <w:tc>
          <w:tcPr>
            <w:tcW w:w="1525" w:type="dxa"/>
          </w:tcPr>
          <w:p w:rsidR="002958F9" w:rsidRPr="00E44806" w:rsidRDefault="002958F9"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 xml:space="preserve">11. </w:t>
            </w:r>
          </w:p>
        </w:tc>
        <w:tc>
          <w:tcPr>
            <w:tcW w:w="7825" w:type="dxa"/>
            <w:noWrap/>
          </w:tcPr>
          <w:p w:rsidR="002958F9" w:rsidRPr="00E44806" w:rsidRDefault="002958F9" w:rsidP="00DF58AB">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 xml:space="preserve">Paula </w:t>
            </w:r>
            <w:proofErr w:type="spellStart"/>
            <w:r w:rsidRPr="00E44806">
              <w:rPr>
                <w:rFonts w:ascii="Times New Roman" w:eastAsia="Times New Roman" w:hAnsi="Times New Roman" w:cs="Times New Roman"/>
                <w:color w:val="000000"/>
                <w:sz w:val="24"/>
                <w:szCs w:val="24"/>
              </w:rPr>
              <w:t>Rale</w:t>
            </w:r>
            <w:r w:rsidR="0059565D">
              <w:rPr>
                <w:rFonts w:ascii="Times New Roman" w:eastAsia="Times New Roman" w:hAnsi="Times New Roman" w:cs="Times New Roman"/>
                <w:color w:val="000000"/>
                <w:sz w:val="24"/>
                <w:szCs w:val="24"/>
              </w:rPr>
              <w:t>n</w:t>
            </w:r>
            <w:r w:rsidRPr="00E44806">
              <w:rPr>
                <w:rFonts w:ascii="Times New Roman" w:eastAsia="Times New Roman" w:hAnsi="Times New Roman" w:cs="Times New Roman"/>
                <w:color w:val="000000"/>
                <w:sz w:val="24"/>
                <w:szCs w:val="24"/>
              </w:rPr>
              <w:t>sto</w:t>
            </w:r>
            <w:r w:rsidR="0059565D">
              <w:rPr>
                <w:rFonts w:ascii="Times New Roman" w:eastAsia="Times New Roman" w:hAnsi="Times New Roman" w:cs="Times New Roman"/>
                <w:color w:val="000000"/>
                <w:sz w:val="24"/>
                <w:szCs w:val="24"/>
              </w:rPr>
              <w:t>n</w:t>
            </w:r>
            <w:r w:rsidRPr="00E44806">
              <w:rPr>
                <w:rFonts w:ascii="Times New Roman" w:eastAsia="Times New Roman" w:hAnsi="Times New Roman" w:cs="Times New Roman"/>
                <w:color w:val="000000"/>
                <w:sz w:val="24"/>
                <w:szCs w:val="24"/>
              </w:rPr>
              <w:t>neish</w:t>
            </w:r>
            <w:proofErr w:type="spellEnd"/>
          </w:p>
        </w:tc>
      </w:tr>
      <w:tr w:rsidR="002958F9" w:rsidRPr="00E44806" w:rsidTr="001324B5">
        <w:trPr>
          <w:trHeight w:val="300"/>
        </w:trPr>
        <w:tc>
          <w:tcPr>
            <w:tcW w:w="1525" w:type="dxa"/>
          </w:tcPr>
          <w:p w:rsidR="002958F9" w:rsidRPr="00E44806" w:rsidRDefault="002958F9" w:rsidP="005A7140">
            <w:pPr>
              <w:spacing w:after="0"/>
              <w:jc w:val="center"/>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12.</w:t>
            </w:r>
          </w:p>
        </w:tc>
        <w:tc>
          <w:tcPr>
            <w:tcW w:w="7825" w:type="dxa"/>
            <w:noWrap/>
          </w:tcPr>
          <w:p w:rsidR="002958F9" w:rsidRPr="00E44806" w:rsidRDefault="002958F9" w:rsidP="00DF58AB">
            <w:pPr>
              <w:spacing w:after="0"/>
              <w:rPr>
                <w:rFonts w:ascii="Times New Roman" w:eastAsia="Times New Roman" w:hAnsi="Times New Roman" w:cs="Times New Roman"/>
                <w:color w:val="000000"/>
                <w:sz w:val="24"/>
                <w:szCs w:val="24"/>
              </w:rPr>
            </w:pPr>
            <w:r w:rsidRPr="00E44806">
              <w:rPr>
                <w:rFonts w:ascii="Times New Roman" w:eastAsia="Times New Roman" w:hAnsi="Times New Roman" w:cs="Times New Roman"/>
                <w:color w:val="000000"/>
                <w:sz w:val="24"/>
                <w:szCs w:val="24"/>
              </w:rPr>
              <w:t>John Mellow (Written comments submitted to DEP)</w:t>
            </w:r>
          </w:p>
        </w:tc>
      </w:tr>
    </w:tbl>
    <w:p w:rsidR="005A1A31" w:rsidRPr="00E44806" w:rsidRDefault="005A1A31" w:rsidP="005A1A31">
      <w:pPr>
        <w:pStyle w:val="Default"/>
        <w:rPr>
          <w:bCs/>
        </w:rPr>
      </w:pPr>
    </w:p>
    <w:p w:rsidR="005A1A31" w:rsidRPr="00E44806" w:rsidRDefault="005A1A31" w:rsidP="005A1A31">
      <w:pPr>
        <w:pStyle w:val="Default"/>
        <w:rPr>
          <w:bCs/>
        </w:rPr>
      </w:pPr>
      <w:r w:rsidRPr="00E44806">
        <w:rPr>
          <w:bCs/>
        </w:rPr>
        <w:t>This document briefly summarizes written comments and oral testimony presented during the public hearing</w:t>
      </w:r>
      <w:r w:rsidR="004E7C65">
        <w:rPr>
          <w:bCs/>
        </w:rPr>
        <w:t xml:space="preserve"> and public comment period</w:t>
      </w:r>
      <w:r w:rsidRPr="00E44806">
        <w:rPr>
          <w:bCs/>
        </w:rPr>
        <w:t xml:space="preserve">, and provides the Department’s response to relevant comments received. The comments are not intended to be a complete summary of </w:t>
      </w:r>
      <w:r w:rsidR="00587920" w:rsidRPr="00E44806">
        <w:rPr>
          <w:bCs/>
        </w:rPr>
        <w:t>everyone’s</w:t>
      </w:r>
      <w:r w:rsidRPr="00E44806">
        <w:rPr>
          <w:bCs/>
        </w:rPr>
        <w:t xml:space="preserve"> testimony, but rather to identify the issue or comment raised and provide the context for the Department’s response. The Department’s responses are generally limited to the Air Quality </w:t>
      </w:r>
      <w:r w:rsidR="00051399">
        <w:rPr>
          <w:bCs/>
        </w:rPr>
        <w:t xml:space="preserve">Plan Approval </w:t>
      </w:r>
      <w:r w:rsidRPr="00E44806">
        <w:rPr>
          <w:bCs/>
        </w:rPr>
        <w:t xml:space="preserve">Application process and the Department’s authority under the Pennsylvania Air Pollution Control Act, the regulations promulgated thereunder, the federal Clean Air Act, and the federal regulations promulgated thereunder. The testimony of </w:t>
      </w:r>
      <w:proofErr w:type="gramStart"/>
      <w:r w:rsidRPr="00E44806">
        <w:rPr>
          <w:bCs/>
        </w:rPr>
        <w:t>each individual</w:t>
      </w:r>
      <w:proofErr w:type="gramEnd"/>
      <w:r w:rsidRPr="00E44806">
        <w:rPr>
          <w:bCs/>
        </w:rPr>
        <w:t xml:space="preserve"> was transcribed, is available in its entirety at the D</w:t>
      </w:r>
      <w:r w:rsidR="006B50E3">
        <w:rPr>
          <w:bCs/>
        </w:rPr>
        <w:t>epartment</w:t>
      </w:r>
      <w:r w:rsidRPr="00E44806">
        <w:rPr>
          <w:bCs/>
        </w:rPr>
        <w:t>'s Northeast Regional Office, and may be accessed by any person wishing to review it by scheduling a file review with the Department at (570) 826-2511.</w:t>
      </w:r>
    </w:p>
    <w:p w:rsidR="00385704" w:rsidRDefault="00385704" w:rsidP="00583DA2">
      <w:pPr>
        <w:rPr>
          <w:rFonts w:ascii="Times New Roman" w:hAnsi="Times New Roman" w:cs="Times New Roman"/>
          <w:b/>
          <w:sz w:val="24"/>
          <w:szCs w:val="24"/>
          <w:u w:val="single"/>
        </w:rPr>
      </w:pPr>
    </w:p>
    <w:p w:rsidR="001643A0" w:rsidRDefault="001643A0" w:rsidP="00583DA2">
      <w:pPr>
        <w:rPr>
          <w:rFonts w:ascii="Times New Roman" w:hAnsi="Times New Roman" w:cs="Times New Roman"/>
          <w:b/>
          <w:sz w:val="24"/>
          <w:szCs w:val="24"/>
          <w:u w:val="single"/>
        </w:rPr>
      </w:pPr>
    </w:p>
    <w:p w:rsidR="001643A0" w:rsidRDefault="001643A0" w:rsidP="00583DA2">
      <w:pPr>
        <w:rPr>
          <w:rFonts w:ascii="Times New Roman" w:hAnsi="Times New Roman" w:cs="Times New Roman"/>
          <w:b/>
          <w:sz w:val="24"/>
          <w:szCs w:val="24"/>
          <w:u w:val="single"/>
        </w:rPr>
      </w:pPr>
    </w:p>
    <w:p w:rsidR="001643A0" w:rsidRDefault="001643A0" w:rsidP="00583DA2">
      <w:pPr>
        <w:rPr>
          <w:rFonts w:ascii="Times New Roman" w:hAnsi="Times New Roman" w:cs="Times New Roman"/>
          <w:b/>
          <w:sz w:val="24"/>
          <w:szCs w:val="24"/>
          <w:u w:val="single"/>
        </w:rPr>
      </w:pPr>
    </w:p>
    <w:p w:rsidR="001643A0" w:rsidRDefault="001643A0" w:rsidP="00583DA2">
      <w:pPr>
        <w:rPr>
          <w:rFonts w:ascii="Times New Roman" w:hAnsi="Times New Roman" w:cs="Times New Roman"/>
          <w:b/>
          <w:sz w:val="24"/>
          <w:szCs w:val="24"/>
          <w:u w:val="single"/>
        </w:rPr>
      </w:pPr>
    </w:p>
    <w:p w:rsidR="001643A0" w:rsidRDefault="001643A0" w:rsidP="00583DA2">
      <w:pPr>
        <w:rPr>
          <w:rFonts w:ascii="Times New Roman" w:hAnsi="Times New Roman" w:cs="Times New Roman"/>
          <w:b/>
          <w:sz w:val="24"/>
          <w:szCs w:val="24"/>
          <w:u w:val="single"/>
        </w:rPr>
      </w:pPr>
    </w:p>
    <w:p w:rsidR="001643A0" w:rsidRDefault="001643A0" w:rsidP="00583DA2">
      <w:pPr>
        <w:rPr>
          <w:rFonts w:ascii="Times New Roman" w:hAnsi="Times New Roman" w:cs="Times New Roman"/>
          <w:b/>
          <w:sz w:val="24"/>
          <w:szCs w:val="24"/>
          <w:u w:val="single"/>
        </w:rPr>
      </w:pPr>
    </w:p>
    <w:p w:rsidR="004E7C65" w:rsidRDefault="004E7C65" w:rsidP="00583DA2">
      <w:pPr>
        <w:rPr>
          <w:rFonts w:ascii="Times New Roman" w:hAnsi="Times New Roman" w:cs="Times New Roman"/>
          <w:b/>
          <w:sz w:val="24"/>
          <w:szCs w:val="24"/>
          <w:u w:val="single"/>
        </w:rPr>
      </w:pPr>
    </w:p>
    <w:p w:rsidR="001643A0" w:rsidRDefault="001643A0" w:rsidP="00583DA2">
      <w:pPr>
        <w:rPr>
          <w:rFonts w:ascii="Times New Roman" w:hAnsi="Times New Roman" w:cs="Times New Roman"/>
          <w:b/>
          <w:sz w:val="24"/>
          <w:szCs w:val="24"/>
          <w:u w:val="single"/>
        </w:rPr>
      </w:pPr>
    </w:p>
    <w:p w:rsidR="00583DA2" w:rsidRDefault="001324B5" w:rsidP="00583DA2">
      <w:pPr>
        <w:rPr>
          <w:rFonts w:ascii="Times New Roman" w:hAnsi="Times New Roman" w:cs="Times New Roman"/>
          <w:b/>
          <w:sz w:val="24"/>
          <w:szCs w:val="24"/>
        </w:rPr>
      </w:pPr>
      <w:r w:rsidRPr="00E44806">
        <w:rPr>
          <w:rFonts w:ascii="Times New Roman" w:hAnsi="Times New Roman" w:cs="Times New Roman"/>
          <w:b/>
          <w:sz w:val="24"/>
          <w:szCs w:val="24"/>
          <w:u w:val="single"/>
        </w:rPr>
        <w:t>Public Comments and Department Responses</w:t>
      </w:r>
      <w:r w:rsidR="00DC2858">
        <w:rPr>
          <w:rFonts w:ascii="Times New Roman" w:hAnsi="Times New Roman" w:cs="Times New Roman"/>
          <w:b/>
          <w:sz w:val="24"/>
          <w:szCs w:val="24"/>
        </w:rPr>
        <w:t xml:space="preserve"> </w:t>
      </w:r>
      <w:r w:rsidR="00583DA2">
        <w:rPr>
          <w:rFonts w:ascii="Times New Roman" w:hAnsi="Times New Roman" w:cs="Times New Roman"/>
          <w:b/>
          <w:sz w:val="24"/>
          <w:szCs w:val="24"/>
        </w:rPr>
        <w:t xml:space="preserve">                                                                    </w:t>
      </w:r>
    </w:p>
    <w:p w:rsidR="00C5519C" w:rsidRPr="00583DA2" w:rsidRDefault="00583DA2" w:rsidP="00583DA2">
      <w:pPr>
        <w:ind w:left="720"/>
        <w:rPr>
          <w:rFonts w:ascii="Times New Roman" w:hAnsi="Times New Roman" w:cs="Times New Roman"/>
          <w:b/>
          <w:sz w:val="24"/>
          <w:szCs w:val="24"/>
        </w:rPr>
      </w:pPr>
      <w:r w:rsidRPr="00583DA2">
        <w:rPr>
          <w:rFonts w:ascii="Times New Roman" w:hAnsi="Times New Roman" w:cs="Times New Roman"/>
          <w:b/>
          <w:sz w:val="24"/>
          <w:szCs w:val="24"/>
        </w:rPr>
        <w:t>1.</w:t>
      </w:r>
      <w:r>
        <w:rPr>
          <w:rFonts w:ascii="Times New Roman" w:hAnsi="Times New Roman" w:cs="Times New Roman"/>
          <w:b/>
          <w:sz w:val="24"/>
          <w:szCs w:val="24"/>
        </w:rPr>
        <w:t xml:space="preserve"> </w:t>
      </w:r>
      <w:r w:rsidRPr="00583DA2">
        <w:rPr>
          <w:rFonts w:ascii="Times New Roman" w:hAnsi="Times New Roman" w:cs="Times New Roman"/>
          <w:b/>
          <w:sz w:val="24"/>
          <w:szCs w:val="24"/>
        </w:rPr>
        <w:t>C</w:t>
      </w:r>
      <w:r w:rsidR="00C5519C" w:rsidRPr="00583DA2">
        <w:rPr>
          <w:rFonts w:ascii="Times New Roman" w:hAnsi="Times New Roman" w:cs="Times New Roman"/>
          <w:b/>
          <w:sz w:val="24"/>
          <w:szCs w:val="24"/>
        </w:rPr>
        <w:t xml:space="preserve">omment: </w:t>
      </w:r>
      <w:r w:rsidR="00312B45" w:rsidRPr="00DC2858">
        <w:rPr>
          <w:rFonts w:ascii="Times New Roman" w:hAnsi="Times New Roman" w:cs="Times New Roman"/>
          <w:sz w:val="24"/>
          <w:szCs w:val="24"/>
        </w:rPr>
        <w:t>Comment</w:t>
      </w:r>
      <w:r w:rsidR="00312B45">
        <w:rPr>
          <w:rFonts w:ascii="Times New Roman" w:hAnsi="Times New Roman" w:cs="Times New Roman"/>
          <w:sz w:val="24"/>
          <w:szCs w:val="24"/>
        </w:rPr>
        <w:t>er(s)</w:t>
      </w:r>
      <w:r w:rsidR="00C5519C" w:rsidRPr="00583DA2">
        <w:rPr>
          <w:rFonts w:ascii="Times New Roman" w:hAnsi="Times New Roman" w:cs="Times New Roman"/>
          <w:sz w:val="24"/>
          <w:szCs w:val="24"/>
        </w:rPr>
        <w:t xml:space="preserve"> expressed general concerns about health &amp; </w:t>
      </w:r>
      <w:r w:rsidR="00DC2858" w:rsidRPr="00583DA2">
        <w:rPr>
          <w:rFonts w:ascii="Times New Roman" w:hAnsi="Times New Roman" w:cs="Times New Roman"/>
          <w:sz w:val="24"/>
          <w:szCs w:val="24"/>
        </w:rPr>
        <w:t xml:space="preserve">environmental </w:t>
      </w:r>
      <w:r w:rsidR="00C5519C" w:rsidRPr="00583DA2">
        <w:rPr>
          <w:rFonts w:ascii="Times New Roman" w:hAnsi="Times New Roman" w:cs="Times New Roman"/>
          <w:sz w:val="24"/>
          <w:szCs w:val="24"/>
        </w:rPr>
        <w:t xml:space="preserve">effects from the emissions associated with the </w:t>
      </w:r>
      <w:r w:rsidR="0011418F">
        <w:rPr>
          <w:rFonts w:ascii="Times New Roman" w:hAnsi="Times New Roman" w:cs="Times New Roman"/>
          <w:sz w:val="24"/>
          <w:szCs w:val="24"/>
        </w:rPr>
        <w:t>facility</w:t>
      </w:r>
      <w:r w:rsidR="00C5519C" w:rsidRPr="00583DA2">
        <w:rPr>
          <w:rFonts w:ascii="Times New Roman" w:hAnsi="Times New Roman" w:cs="Times New Roman"/>
          <w:sz w:val="24"/>
          <w:szCs w:val="24"/>
        </w:rPr>
        <w:t>. (Joe Rogan</w:t>
      </w:r>
      <w:r w:rsidR="00792626" w:rsidRPr="00583DA2">
        <w:rPr>
          <w:rFonts w:ascii="Times New Roman" w:hAnsi="Times New Roman" w:cs="Times New Roman"/>
          <w:sz w:val="24"/>
          <w:szCs w:val="24"/>
        </w:rPr>
        <w:t xml:space="preserve">, Deirdre </w:t>
      </w:r>
      <w:proofErr w:type="spellStart"/>
      <w:r w:rsidR="00792626" w:rsidRPr="00583DA2">
        <w:rPr>
          <w:rFonts w:ascii="Times New Roman" w:hAnsi="Times New Roman" w:cs="Times New Roman"/>
          <w:sz w:val="24"/>
          <w:szCs w:val="24"/>
        </w:rPr>
        <w:t>Lally</w:t>
      </w:r>
      <w:proofErr w:type="spellEnd"/>
      <w:r w:rsidR="00674A2F" w:rsidRPr="00583DA2">
        <w:rPr>
          <w:rFonts w:ascii="Times New Roman" w:hAnsi="Times New Roman" w:cs="Times New Roman"/>
          <w:sz w:val="24"/>
          <w:szCs w:val="24"/>
        </w:rPr>
        <w:t>, Bill Pickard</w:t>
      </w:r>
      <w:r w:rsidR="00260F04">
        <w:rPr>
          <w:rFonts w:ascii="Times New Roman" w:hAnsi="Times New Roman" w:cs="Times New Roman"/>
          <w:sz w:val="24"/>
          <w:szCs w:val="24"/>
        </w:rPr>
        <w:t xml:space="preserve"> and</w:t>
      </w:r>
      <w:r w:rsidR="00792626" w:rsidRPr="00583DA2">
        <w:rPr>
          <w:rFonts w:ascii="Times New Roman" w:hAnsi="Times New Roman" w:cs="Times New Roman"/>
          <w:sz w:val="24"/>
          <w:szCs w:val="24"/>
        </w:rPr>
        <w:t xml:space="preserve"> </w:t>
      </w:r>
      <w:r w:rsidR="00A67425" w:rsidRPr="00583DA2">
        <w:rPr>
          <w:rFonts w:ascii="Times New Roman" w:hAnsi="Times New Roman" w:cs="Times New Roman"/>
          <w:sz w:val="24"/>
          <w:szCs w:val="24"/>
        </w:rPr>
        <w:t xml:space="preserve">Allison </w:t>
      </w:r>
      <w:proofErr w:type="spellStart"/>
      <w:r w:rsidR="00A67425" w:rsidRPr="00583DA2">
        <w:rPr>
          <w:rFonts w:ascii="Times New Roman" w:hAnsi="Times New Roman" w:cs="Times New Roman"/>
          <w:sz w:val="24"/>
          <w:szCs w:val="24"/>
        </w:rPr>
        <w:t>Petryk</w:t>
      </w:r>
      <w:proofErr w:type="spellEnd"/>
      <w:r w:rsidR="00C5519C" w:rsidRPr="00583DA2">
        <w:rPr>
          <w:rFonts w:ascii="Times New Roman" w:hAnsi="Times New Roman" w:cs="Times New Roman"/>
          <w:sz w:val="24"/>
          <w:szCs w:val="24"/>
        </w:rPr>
        <w:t>)</w:t>
      </w:r>
    </w:p>
    <w:p w:rsidR="00511649" w:rsidRDefault="00C5519C" w:rsidP="00511649">
      <w:pPr>
        <w:ind w:right="-630"/>
        <w:rPr>
          <w:rFonts w:ascii="Times New Roman" w:eastAsia="Calibri" w:hAnsi="Times New Roman" w:cs="Times New Roman"/>
        </w:rPr>
      </w:pPr>
      <w:r w:rsidRPr="00E44806">
        <w:rPr>
          <w:rFonts w:ascii="Times New Roman" w:hAnsi="Times New Roman" w:cs="Times New Roman"/>
          <w:b/>
          <w:sz w:val="24"/>
          <w:szCs w:val="24"/>
        </w:rPr>
        <w:t>Response:</w:t>
      </w:r>
      <w:r w:rsidRPr="009C6679">
        <w:rPr>
          <w:rFonts w:ascii="Times New Roman" w:hAnsi="Times New Roman" w:cs="Times New Roman"/>
          <w:sz w:val="24"/>
          <w:szCs w:val="24"/>
        </w:rPr>
        <w:t xml:space="preserve"> </w:t>
      </w:r>
      <w:r w:rsidR="00511649" w:rsidRPr="00C01E97">
        <w:rPr>
          <w:rFonts w:ascii="Times New Roman" w:eastAsia="Calibri" w:hAnsi="Times New Roman" w:cs="Times New Roman"/>
          <w:sz w:val="24"/>
          <w:szCs w:val="24"/>
        </w:rPr>
        <w:t>The protection of human health and the environment is fundamental to permitting under the Federal Clean Air Act (“CAA”) and the Pennsylvania Air</w:t>
      </w:r>
      <w:r w:rsidR="004E7C65">
        <w:rPr>
          <w:rFonts w:ascii="Times New Roman" w:eastAsia="Calibri" w:hAnsi="Times New Roman" w:cs="Times New Roman"/>
          <w:sz w:val="24"/>
          <w:szCs w:val="24"/>
        </w:rPr>
        <w:t xml:space="preserve"> Pollution Control Act.  P</w:t>
      </w:r>
      <w:r w:rsidR="00511649" w:rsidRPr="00C01E97">
        <w:rPr>
          <w:rFonts w:ascii="Times New Roman" w:eastAsia="Calibri" w:hAnsi="Times New Roman" w:cs="Times New Roman"/>
          <w:sz w:val="24"/>
          <w:szCs w:val="24"/>
        </w:rPr>
        <w:t>ermit programs</w:t>
      </w:r>
      <w:r w:rsidR="004E7C65">
        <w:rPr>
          <w:rFonts w:ascii="Times New Roman" w:eastAsia="Calibri" w:hAnsi="Times New Roman" w:cs="Times New Roman"/>
          <w:sz w:val="24"/>
          <w:szCs w:val="24"/>
        </w:rPr>
        <w:t xml:space="preserve"> under these Acts</w:t>
      </w:r>
      <w:r w:rsidR="00511649" w:rsidRPr="00C01E97">
        <w:rPr>
          <w:rFonts w:ascii="Times New Roman" w:eastAsia="Calibri" w:hAnsi="Times New Roman" w:cs="Times New Roman"/>
          <w:sz w:val="24"/>
          <w:szCs w:val="24"/>
        </w:rPr>
        <w:t xml:space="preserve"> were designed and are implemented with the protection of public health and the environment as overarching goals.  The</w:t>
      </w:r>
      <w:r w:rsidR="00E9574C">
        <w:rPr>
          <w:rFonts w:ascii="Times New Roman" w:eastAsia="Calibri" w:hAnsi="Times New Roman" w:cs="Times New Roman"/>
          <w:sz w:val="24"/>
          <w:szCs w:val="24"/>
        </w:rPr>
        <w:t xml:space="preserve"> Department is required</w:t>
      </w:r>
      <w:r w:rsidR="006B50E3">
        <w:rPr>
          <w:rFonts w:ascii="Times New Roman" w:eastAsia="Calibri" w:hAnsi="Times New Roman" w:cs="Times New Roman"/>
          <w:sz w:val="24"/>
          <w:szCs w:val="24"/>
        </w:rPr>
        <w:t xml:space="preserve"> to protect the health and welfare of all citizens of Pennsylvania and the public’s right to clean air</w:t>
      </w:r>
      <w:r w:rsidR="004E7C65">
        <w:rPr>
          <w:rFonts w:ascii="Times New Roman" w:eastAsia="Calibri" w:hAnsi="Times New Roman" w:cs="Times New Roman"/>
          <w:sz w:val="24"/>
          <w:szCs w:val="24"/>
        </w:rPr>
        <w:t xml:space="preserve">. </w:t>
      </w:r>
      <w:r w:rsidR="006B50E3">
        <w:rPr>
          <w:rFonts w:ascii="Times New Roman" w:eastAsia="Calibri" w:hAnsi="Times New Roman" w:cs="Times New Roman"/>
          <w:sz w:val="24"/>
          <w:szCs w:val="24"/>
        </w:rPr>
        <w:t xml:space="preserve"> </w:t>
      </w:r>
      <w:r w:rsidR="004E7C65">
        <w:rPr>
          <w:rFonts w:ascii="Times New Roman" w:eastAsia="Calibri" w:hAnsi="Times New Roman" w:cs="Times New Roman"/>
          <w:sz w:val="24"/>
          <w:szCs w:val="24"/>
        </w:rPr>
        <w:t>A</w:t>
      </w:r>
      <w:r w:rsidR="00511649" w:rsidRPr="00C01E97">
        <w:rPr>
          <w:rFonts w:ascii="Times New Roman" w:eastAsia="Calibri" w:hAnsi="Times New Roman" w:cs="Times New Roman"/>
          <w:sz w:val="24"/>
          <w:szCs w:val="24"/>
        </w:rPr>
        <w:t xml:space="preserve"> </w:t>
      </w:r>
      <w:r w:rsidR="00051399">
        <w:rPr>
          <w:rFonts w:ascii="Times New Roman" w:eastAsia="Calibri" w:hAnsi="Times New Roman" w:cs="Times New Roman"/>
          <w:sz w:val="24"/>
          <w:szCs w:val="24"/>
        </w:rPr>
        <w:t xml:space="preserve">Plan Approval </w:t>
      </w:r>
      <w:r w:rsidR="00511649" w:rsidRPr="00C01E97">
        <w:rPr>
          <w:rFonts w:ascii="Times New Roman" w:eastAsia="Calibri" w:hAnsi="Times New Roman" w:cs="Times New Roman"/>
          <w:sz w:val="24"/>
          <w:szCs w:val="24"/>
        </w:rPr>
        <w:t>cannot be issued unless the Department determines that the proposed project will satisfy all applicable regulations and the emissions will not cause or contribute to a violation of the National Ambient Air Quality Standards (</w:t>
      </w:r>
      <w:r w:rsidR="006B50E3">
        <w:rPr>
          <w:rFonts w:ascii="Times New Roman" w:eastAsia="Calibri" w:hAnsi="Times New Roman" w:cs="Times New Roman"/>
          <w:sz w:val="24"/>
          <w:szCs w:val="24"/>
        </w:rPr>
        <w:t>“</w:t>
      </w:r>
      <w:r w:rsidR="00511649" w:rsidRPr="00C01E97">
        <w:rPr>
          <w:rFonts w:ascii="Times New Roman" w:eastAsia="Calibri" w:hAnsi="Times New Roman" w:cs="Times New Roman"/>
          <w:sz w:val="24"/>
          <w:szCs w:val="24"/>
        </w:rPr>
        <w:t>NAAQS</w:t>
      </w:r>
      <w:r w:rsidR="006B50E3">
        <w:rPr>
          <w:rFonts w:ascii="Times New Roman" w:eastAsia="Calibri" w:hAnsi="Times New Roman" w:cs="Times New Roman"/>
          <w:sz w:val="24"/>
          <w:szCs w:val="24"/>
        </w:rPr>
        <w:t>”</w:t>
      </w:r>
      <w:r w:rsidR="00511649" w:rsidRPr="00C01E97">
        <w:rPr>
          <w:rFonts w:ascii="Times New Roman" w:eastAsia="Calibri" w:hAnsi="Times New Roman" w:cs="Times New Roman"/>
          <w:sz w:val="24"/>
          <w:szCs w:val="24"/>
        </w:rPr>
        <w:t>)</w:t>
      </w:r>
      <w:r w:rsidR="004E7C65">
        <w:rPr>
          <w:rFonts w:ascii="Times New Roman" w:eastAsia="Calibri" w:hAnsi="Times New Roman" w:cs="Times New Roman"/>
          <w:sz w:val="24"/>
          <w:szCs w:val="24"/>
        </w:rPr>
        <w:t>, which are designed to protect public health and welfare</w:t>
      </w:r>
      <w:r w:rsidR="00511649" w:rsidRPr="00C01E97">
        <w:rPr>
          <w:rFonts w:ascii="Times New Roman" w:eastAsia="Calibri" w:hAnsi="Times New Roman" w:cs="Times New Roman"/>
          <w:sz w:val="24"/>
          <w:szCs w:val="24"/>
        </w:rPr>
        <w:t>.</w:t>
      </w:r>
      <w:r w:rsidR="00511649">
        <w:rPr>
          <w:rFonts w:ascii="Times New Roman" w:eastAsia="Calibri" w:hAnsi="Times New Roman" w:cs="Times New Roman"/>
        </w:rPr>
        <w:t xml:space="preserve"> </w:t>
      </w:r>
    </w:p>
    <w:p w:rsidR="009C6679" w:rsidRPr="00943937" w:rsidRDefault="00DA1D83" w:rsidP="00DA1D83">
      <w:pPr>
        <w:rPr>
          <w:rFonts w:ascii="Times New Roman" w:hAnsi="Times New Roman" w:cs="Times New Roman"/>
          <w:color w:val="4472C4" w:themeColor="accent5"/>
          <w:sz w:val="24"/>
          <w:szCs w:val="24"/>
        </w:rPr>
      </w:pPr>
      <w:r w:rsidRPr="00DA1D83">
        <w:rPr>
          <w:rFonts w:ascii="Times New Roman" w:eastAsia="Calibri" w:hAnsi="Times New Roman" w:cs="Times New Roman"/>
          <w:sz w:val="24"/>
          <w:szCs w:val="24"/>
        </w:rPr>
        <w:t>There are two types of NAA</w:t>
      </w:r>
      <w:r w:rsidR="00B90B9B">
        <w:rPr>
          <w:rFonts w:ascii="Times New Roman" w:eastAsia="Calibri" w:hAnsi="Times New Roman" w:cs="Times New Roman"/>
          <w:sz w:val="24"/>
          <w:szCs w:val="24"/>
        </w:rPr>
        <w:t>QS for</w:t>
      </w:r>
      <w:r w:rsidR="004E7C65">
        <w:rPr>
          <w:rFonts w:ascii="Times New Roman" w:eastAsia="Calibri" w:hAnsi="Times New Roman" w:cs="Times New Roman"/>
          <w:sz w:val="24"/>
          <w:szCs w:val="24"/>
        </w:rPr>
        <w:t xml:space="preserve"> </w:t>
      </w:r>
      <w:r w:rsidR="0038243F">
        <w:rPr>
          <w:rFonts w:ascii="Times New Roman" w:eastAsia="Calibri" w:hAnsi="Times New Roman" w:cs="Times New Roman"/>
          <w:sz w:val="24"/>
          <w:szCs w:val="24"/>
        </w:rPr>
        <w:t xml:space="preserve">six </w:t>
      </w:r>
      <w:r w:rsidR="00B90B9B">
        <w:rPr>
          <w:rFonts w:ascii="Times New Roman" w:eastAsia="Calibri" w:hAnsi="Times New Roman" w:cs="Times New Roman"/>
          <w:sz w:val="24"/>
          <w:szCs w:val="24"/>
        </w:rPr>
        <w:t>criteria pollutants -</w:t>
      </w:r>
      <w:r w:rsidR="0038243F">
        <w:rPr>
          <w:rFonts w:ascii="Times New Roman" w:eastAsia="Calibri" w:hAnsi="Times New Roman" w:cs="Times New Roman"/>
          <w:sz w:val="24"/>
          <w:szCs w:val="24"/>
        </w:rPr>
        <w:t xml:space="preserve"> </w:t>
      </w:r>
      <w:r w:rsidRPr="00DA1D83">
        <w:rPr>
          <w:rFonts w:ascii="Times New Roman" w:eastAsia="Calibri" w:hAnsi="Times New Roman" w:cs="Times New Roman"/>
          <w:sz w:val="24"/>
          <w:szCs w:val="24"/>
        </w:rPr>
        <w:t>sulfur dioxide [SO</w:t>
      </w:r>
      <w:r w:rsidRPr="00DA1D83">
        <w:rPr>
          <w:rFonts w:ascii="Times New Roman" w:eastAsia="Calibri" w:hAnsi="Times New Roman" w:cs="Times New Roman"/>
          <w:sz w:val="24"/>
          <w:szCs w:val="24"/>
          <w:vertAlign w:val="subscript"/>
        </w:rPr>
        <w:t>2</w:t>
      </w:r>
      <w:r w:rsidRPr="00DA1D83">
        <w:rPr>
          <w:rFonts w:ascii="Times New Roman" w:eastAsia="Calibri" w:hAnsi="Times New Roman" w:cs="Times New Roman"/>
          <w:sz w:val="24"/>
          <w:szCs w:val="24"/>
        </w:rPr>
        <w:t>], particulate matter [PM], nitrogen oxides [</w:t>
      </w:r>
      <w:r w:rsidRPr="00DA1D83">
        <w:rPr>
          <w:rFonts w:ascii="Times New Roman" w:eastAsia="Calibri" w:hAnsi="Times New Roman" w:cs="Times New Roman"/>
          <w:sz w:val="24"/>
          <w:szCs w:val="24"/>
          <w:lang w:eastAsia="x-none"/>
        </w:rPr>
        <w:t>NO</w:t>
      </w:r>
      <w:r w:rsidRPr="00DA1D83">
        <w:rPr>
          <w:rFonts w:ascii="Times New Roman" w:eastAsia="Calibri" w:hAnsi="Times New Roman" w:cs="Times New Roman"/>
          <w:sz w:val="24"/>
          <w:szCs w:val="24"/>
          <w:vertAlign w:val="subscript"/>
          <w:lang w:eastAsia="x-none"/>
        </w:rPr>
        <w:t>X</w:t>
      </w:r>
      <w:r w:rsidRPr="00DA1D83">
        <w:rPr>
          <w:rFonts w:ascii="Times New Roman" w:eastAsia="Calibri" w:hAnsi="Times New Roman" w:cs="Times New Roman"/>
          <w:sz w:val="24"/>
          <w:szCs w:val="24"/>
        </w:rPr>
        <w:t>], carbon monoxide [CO], ozone [O</w:t>
      </w:r>
      <w:r w:rsidRPr="00DA1D83">
        <w:rPr>
          <w:rFonts w:ascii="Times New Roman" w:eastAsia="Calibri" w:hAnsi="Times New Roman" w:cs="Times New Roman"/>
          <w:sz w:val="24"/>
          <w:szCs w:val="24"/>
          <w:vertAlign w:val="subscript"/>
        </w:rPr>
        <w:t>3</w:t>
      </w:r>
      <w:r w:rsidR="0038243F">
        <w:rPr>
          <w:rFonts w:ascii="Times New Roman" w:eastAsia="Calibri" w:hAnsi="Times New Roman" w:cs="Times New Roman"/>
          <w:sz w:val="24"/>
          <w:szCs w:val="24"/>
        </w:rPr>
        <w:t xml:space="preserve">] and lead [ </w:t>
      </w:r>
      <w:proofErr w:type="spellStart"/>
      <w:r w:rsidR="0038243F">
        <w:rPr>
          <w:rFonts w:ascii="Times New Roman" w:eastAsia="Calibri" w:hAnsi="Times New Roman" w:cs="Times New Roman"/>
          <w:sz w:val="24"/>
          <w:szCs w:val="24"/>
        </w:rPr>
        <w:t>Pb</w:t>
      </w:r>
      <w:proofErr w:type="spellEnd"/>
      <w:r w:rsidR="0038243F">
        <w:rPr>
          <w:rFonts w:ascii="Times New Roman" w:eastAsia="Calibri" w:hAnsi="Times New Roman" w:cs="Times New Roman"/>
          <w:sz w:val="24"/>
          <w:szCs w:val="24"/>
        </w:rPr>
        <w:t xml:space="preserve">].  The first type, </w:t>
      </w:r>
      <w:r w:rsidRPr="00DA1D83">
        <w:rPr>
          <w:rFonts w:ascii="Times New Roman" w:eastAsia="Calibri" w:hAnsi="Times New Roman" w:cs="Times New Roman"/>
          <w:sz w:val="24"/>
          <w:szCs w:val="24"/>
        </w:rPr>
        <w:t xml:space="preserve">Primary </w:t>
      </w:r>
      <w:r w:rsidR="0038243F">
        <w:rPr>
          <w:rFonts w:ascii="Times New Roman" w:eastAsia="Calibri" w:hAnsi="Times New Roman" w:cs="Times New Roman"/>
          <w:sz w:val="24"/>
          <w:szCs w:val="24"/>
        </w:rPr>
        <w:t xml:space="preserve">Standards, </w:t>
      </w:r>
      <w:r w:rsidRPr="00DA1D83">
        <w:rPr>
          <w:rFonts w:ascii="Times New Roman" w:eastAsia="Calibri" w:hAnsi="Times New Roman" w:cs="Times New Roman"/>
          <w:sz w:val="24"/>
          <w:szCs w:val="24"/>
        </w:rPr>
        <w:t>are designed to protect human health, taking into consideration sensitive populations, including children, the elderly and individuals</w:t>
      </w:r>
      <w:r w:rsidR="0038243F">
        <w:rPr>
          <w:rFonts w:ascii="Times New Roman" w:eastAsia="Calibri" w:hAnsi="Times New Roman" w:cs="Times New Roman"/>
          <w:sz w:val="24"/>
          <w:szCs w:val="24"/>
        </w:rPr>
        <w:t xml:space="preserve"> with respiratory ailments.  The second type, </w:t>
      </w:r>
      <w:r w:rsidRPr="00DA1D83">
        <w:rPr>
          <w:rFonts w:ascii="Times New Roman" w:eastAsia="Calibri" w:hAnsi="Times New Roman" w:cs="Times New Roman"/>
          <w:sz w:val="24"/>
          <w:szCs w:val="24"/>
        </w:rPr>
        <w:t>Secondary Standards</w:t>
      </w:r>
      <w:r w:rsidR="0038243F">
        <w:rPr>
          <w:rFonts w:ascii="Times New Roman" w:eastAsia="Calibri" w:hAnsi="Times New Roman" w:cs="Times New Roman"/>
          <w:sz w:val="24"/>
          <w:szCs w:val="24"/>
        </w:rPr>
        <w:t>, are</w:t>
      </w:r>
      <w:r w:rsidRPr="00DA1D83">
        <w:rPr>
          <w:rFonts w:ascii="Times New Roman" w:eastAsia="Calibri" w:hAnsi="Times New Roman" w:cs="Times New Roman"/>
          <w:sz w:val="24"/>
          <w:szCs w:val="24"/>
        </w:rPr>
        <w:t xml:space="preserve"> designed to protect public welfare, including effects on soils, water, crops, vegetation, manmade materials, animals, wildlife, weather, visibility, property, and climate, as well as effects on economic values and on personal comfort and well-being.</w:t>
      </w:r>
      <w:r>
        <w:rPr>
          <w:rFonts w:ascii="Times New Roman" w:eastAsia="Calibri" w:hAnsi="Times New Roman" w:cs="Times New Roman"/>
          <w:sz w:val="24"/>
          <w:szCs w:val="24"/>
        </w:rPr>
        <w:t xml:space="preserve">  </w:t>
      </w:r>
      <w:r w:rsidR="009C6679" w:rsidRPr="009C6679">
        <w:rPr>
          <w:rFonts w:ascii="Times New Roman" w:hAnsi="Times New Roman" w:cs="Times New Roman"/>
          <w:sz w:val="24"/>
          <w:szCs w:val="24"/>
        </w:rPr>
        <w:t xml:space="preserve"> The emissions from the proposed facility were evaluated </w:t>
      </w:r>
      <w:r w:rsidR="009B4E17">
        <w:rPr>
          <w:rFonts w:ascii="Times New Roman" w:hAnsi="Times New Roman" w:cs="Times New Roman"/>
          <w:sz w:val="24"/>
          <w:szCs w:val="24"/>
        </w:rPr>
        <w:t xml:space="preserve">to ensure that they would not </w:t>
      </w:r>
      <w:r w:rsidR="009C6679" w:rsidRPr="009C6679">
        <w:rPr>
          <w:rFonts w:ascii="Times New Roman" w:hAnsi="Times New Roman" w:cs="Times New Roman"/>
          <w:sz w:val="24"/>
          <w:szCs w:val="24"/>
        </w:rPr>
        <w:t>violate</w:t>
      </w:r>
      <w:r w:rsidR="0038243F">
        <w:rPr>
          <w:rFonts w:ascii="Times New Roman" w:hAnsi="Times New Roman" w:cs="Times New Roman"/>
          <w:sz w:val="24"/>
          <w:szCs w:val="24"/>
        </w:rPr>
        <w:t xml:space="preserve"> or exceed Primary or Secondary </w:t>
      </w:r>
      <w:r w:rsidR="00B90B9B">
        <w:rPr>
          <w:rFonts w:ascii="Times New Roman" w:hAnsi="Times New Roman" w:cs="Times New Roman"/>
          <w:sz w:val="24"/>
          <w:szCs w:val="24"/>
        </w:rPr>
        <w:t>NAAQS</w:t>
      </w:r>
      <w:r w:rsidR="009C6679" w:rsidRPr="009C6679">
        <w:rPr>
          <w:rFonts w:ascii="Times New Roman" w:hAnsi="Times New Roman" w:cs="Times New Roman"/>
          <w:sz w:val="24"/>
          <w:szCs w:val="24"/>
        </w:rPr>
        <w:t xml:space="preserve">. </w:t>
      </w:r>
    </w:p>
    <w:p w:rsidR="00840D48" w:rsidRPr="00E44806" w:rsidRDefault="00840D48" w:rsidP="00C5519C">
      <w:pPr>
        <w:rPr>
          <w:rFonts w:ascii="Times New Roman" w:hAnsi="Times New Roman" w:cs="Times New Roman"/>
          <w:sz w:val="24"/>
          <w:szCs w:val="24"/>
        </w:rPr>
      </w:pPr>
      <w:r w:rsidRPr="00E44806">
        <w:rPr>
          <w:rFonts w:ascii="Times New Roman" w:hAnsi="Times New Roman" w:cs="Times New Roman"/>
          <w:sz w:val="24"/>
          <w:szCs w:val="24"/>
        </w:rPr>
        <w:t xml:space="preserve">States are given primary responsibility for achieving the NAAQS through State Implementation Plans (“SIPs”). </w:t>
      </w:r>
      <w:r w:rsidR="00587920" w:rsidRPr="00E44806">
        <w:rPr>
          <w:rFonts w:ascii="Times New Roman" w:hAnsi="Times New Roman" w:cs="Times New Roman"/>
          <w:sz w:val="24"/>
          <w:szCs w:val="24"/>
        </w:rPr>
        <w:t>Under Section</w:t>
      </w:r>
      <w:r w:rsidRPr="00E44806">
        <w:rPr>
          <w:rFonts w:ascii="Times New Roman" w:hAnsi="Times New Roman" w:cs="Times New Roman"/>
          <w:sz w:val="24"/>
          <w:szCs w:val="24"/>
        </w:rPr>
        <w:t xml:space="preserve"> 110 of the federal Clean Air Act (42 U.S. Code § 7410), states are required to develop SIPs that provide for implementation, maintenance, and enforcement of the NAAQS, and those SIPs include provisions for the permitting of new and modified sources. States like Pennsylvania are to review and issu</w:t>
      </w:r>
      <w:r w:rsidR="004E7C65">
        <w:rPr>
          <w:rFonts w:ascii="Times New Roman" w:hAnsi="Times New Roman" w:cs="Times New Roman"/>
          <w:sz w:val="24"/>
          <w:szCs w:val="24"/>
        </w:rPr>
        <w:t xml:space="preserve">e permits for minor new sources of emissions, such </w:t>
      </w:r>
      <w:r w:rsidR="00312B45">
        <w:rPr>
          <w:rFonts w:ascii="Times New Roman" w:hAnsi="Times New Roman" w:cs="Times New Roman"/>
          <w:sz w:val="24"/>
          <w:szCs w:val="24"/>
        </w:rPr>
        <w:t xml:space="preserve">as </w:t>
      </w:r>
      <w:r w:rsidR="00B90B9B">
        <w:rPr>
          <w:rFonts w:ascii="Times New Roman" w:hAnsi="Times New Roman" w:cs="Times New Roman"/>
          <w:sz w:val="24"/>
          <w:szCs w:val="24"/>
        </w:rPr>
        <w:t xml:space="preserve">the plant proposed by </w:t>
      </w:r>
      <w:proofErr w:type="spellStart"/>
      <w:r w:rsidR="004E7C65" w:rsidRPr="004E7C65">
        <w:rPr>
          <w:rFonts w:ascii="Times New Roman" w:hAnsi="Times New Roman" w:cs="Times New Roman"/>
          <w:sz w:val="24"/>
          <w:szCs w:val="24"/>
        </w:rPr>
        <w:t>Archbald</w:t>
      </w:r>
      <w:proofErr w:type="spellEnd"/>
      <w:r w:rsidR="004E7C65" w:rsidRPr="004E7C65">
        <w:rPr>
          <w:rFonts w:ascii="Times New Roman" w:hAnsi="Times New Roman" w:cs="Times New Roman"/>
          <w:sz w:val="24"/>
          <w:szCs w:val="24"/>
        </w:rPr>
        <w:t xml:space="preserve"> Energy Partners, LLC</w:t>
      </w:r>
      <w:r w:rsidR="004E7C65">
        <w:rPr>
          <w:rFonts w:ascii="Times New Roman" w:hAnsi="Times New Roman" w:cs="Times New Roman"/>
          <w:sz w:val="24"/>
          <w:szCs w:val="24"/>
        </w:rPr>
        <w:t>, as well as minor modifications at existing sources</w:t>
      </w:r>
      <w:r w:rsidR="00C4308F">
        <w:rPr>
          <w:rFonts w:ascii="Times New Roman" w:hAnsi="Times New Roman" w:cs="Times New Roman"/>
          <w:sz w:val="24"/>
          <w:szCs w:val="24"/>
        </w:rPr>
        <w:t xml:space="preserve">, under their approved </w:t>
      </w:r>
      <w:r w:rsidRPr="00E44806">
        <w:rPr>
          <w:rFonts w:ascii="Times New Roman" w:hAnsi="Times New Roman" w:cs="Times New Roman"/>
          <w:sz w:val="24"/>
          <w:szCs w:val="24"/>
        </w:rPr>
        <w:t>SIPs. These SIP requirements under Section 110 of the CAA, as well as the associated regulations, are intended to ensure the protection of the NAAQS, and therefore public health and welfare.</w:t>
      </w:r>
    </w:p>
    <w:p w:rsidR="00756698" w:rsidRDefault="00B90B9B" w:rsidP="00840D48">
      <w:pPr>
        <w:rPr>
          <w:rFonts w:ascii="Times New Roman" w:hAnsi="Times New Roman" w:cs="Times New Roman"/>
          <w:sz w:val="24"/>
          <w:szCs w:val="24"/>
        </w:rPr>
      </w:pPr>
      <w:r>
        <w:rPr>
          <w:rFonts w:ascii="Times New Roman" w:hAnsi="Times New Roman" w:cs="Times New Roman"/>
          <w:sz w:val="24"/>
          <w:szCs w:val="24"/>
        </w:rPr>
        <w:t xml:space="preserve">Included in Pennsylvania’s SIP </w:t>
      </w:r>
      <w:r w:rsidR="00B3366A">
        <w:rPr>
          <w:rFonts w:ascii="Times New Roman" w:hAnsi="Times New Roman" w:cs="Times New Roman"/>
          <w:sz w:val="24"/>
          <w:szCs w:val="24"/>
        </w:rPr>
        <w:t>are</w:t>
      </w:r>
      <w:r>
        <w:rPr>
          <w:rFonts w:ascii="Times New Roman" w:hAnsi="Times New Roman" w:cs="Times New Roman"/>
          <w:sz w:val="24"/>
          <w:szCs w:val="24"/>
        </w:rPr>
        <w:t xml:space="preserve"> the </w:t>
      </w:r>
      <w:r w:rsidR="00840D48" w:rsidRPr="00E44806">
        <w:rPr>
          <w:rFonts w:ascii="Times New Roman" w:hAnsi="Times New Roman" w:cs="Times New Roman"/>
          <w:sz w:val="24"/>
          <w:szCs w:val="24"/>
        </w:rPr>
        <w:t>Department’s B</w:t>
      </w:r>
      <w:r w:rsidR="00756698">
        <w:rPr>
          <w:rFonts w:ascii="Times New Roman" w:hAnsi="Times New Roman" w:cs="Times New Roman"/>
          <w:sz w:val="24"/>
          <w:szCs w:val="24"/>
        </w:rPr>
        <w:t>est Available Technology (</w:t>
      </w:r>
      <w:r w:rsidR="00F82004">
        <w:rPr>
          <w:rFonts w:ascii="Times New Roman" w:hAnsi="Times New Roman" w:cs="Times New Roman"/>
          <w:sz w:val="24"/>
          <w:szCs w:val="24"/>
        </w:rPr>
        <w:t>“</w:t>
      </w:r>
      <w:r w:rsidR="00756698">
        <w:rPr>
          <w:rFonts w:ascii="Times New Roman" w:hAnsi="Times New Roman" w:cs="Times New Roman"/>
          <w:sz w:val="24"/>
          <w:szCs w:val="24"/>
        </w:rPr>
        <w:t>B</w:t>
      </w:r>
      <w:r w:rsidR="00840D48" w:rsidRPr="00E44806">
        <w:rPr>
          <w:rFonts w:ascii="Times New Roman" w:hAnsi="Times New Roman" w:cs="Times New Roman"/>
          <w:sz w:val="24"/>
          <w:szCs w:val="24"/>
        </w:rPr>
        <w:t>AT</w:t>
      </w:r>
      <w:r w:rsidR="00F82004">
        <w:rPr>
          <w:rFonts w:ascii="Times New Roman" w:hAnsi="Times New Roman" w:cs="Times New Roman"/>
          <w:sz w:val="24"/>
          <w:szCs w:val="24"/>
        </w:rPr>
        <w:t>”</w:t>
      </w:r>
      <w:r w:rsidR="00756698">
        <w:rPr>
          <w:rFonts w:ascii="Times New Roman" w:hAnsi="Times New Roman" w:cs="Times New Roman"/>
          <w:sz w:val="24"/>
          <w:szCs w:val="24"/>
        </w:rPr>
        <w:t>)</w:t>
      </w:r>
      <w:r w:rsidR="00840D48" w:rsidRPr="00E44806">
        <w:rPr>
          <w:rFonts w:ascii="Times New Roman" w:hAnsi="Times New Roman" w:cs="Times New Roman"/>
          <w:sz w:val="24"/>
          <w:szCs w:val="24"/>
        </w:rPr>
        <w:t xml:space="preserve"> requirements</w:t>
      </w:r>
      <w:r>
        <w:rPr>
          <w:rFonts w:ascii="Times New Roman" w:hAnsi="Times New Roman" w:cs="Times New Roman"/>
          <w:sz w:val="24"/>
          <w:szCs w:val="24"/>
        </w:rPr>
        <w:t xml:space="preserve">, which are part of </w:t>
      </w:r>
      <w:r w:rsidR="00840D48" w:rsidRPr="00E44806">
        <w:rPr>
          <w:rFonts w:ascii="Times New Roman" w:hAnsi="Times New Roman" w:cs="Times New Roman"/>
          <w:sz w:val="24"/>
          <w:szCs w:val="24"/>
        </w:rPr>
        <w:t xml:space="preserve">the </w:t>
      </w:r>
      <w:r>
        <w:rPr>
          <w:rFonts w:ascii="Times New Roman" w:hAnsi="Times New Roman" w:cs="Times New Roman"/>
          <w:sz w:val="24"/>
          <w:szCs w:val="24"/>
        </w:rPr>
        <w:t xml:space="preserve">air quality </w:t>
      </w:r>
      <w:r w:rsidR="00840D48" w:rsidRPr="00E44806">
        <w:rPr>
          <w:rFonts w:ascii="Times New Roman" w:hAnsi="Times New Roman" w:cs="Times New Roman"/>
          <w:sz w:val="24"/>
          <w:szCs w:val="24"/>
        </w:rPr>
        <w:t xml:space="preserve">permitting process. </w:t>
      </w:r>
      <w:r w:rsidR="00051399">
        <w:rPr>
          <w:rFonts w:ascii="Times New Roman" w:hAnsi="Times New Roman" w:cs="Times New Roman"/>
          <w:sz w:val="24"/>
          <w:szCs w:val="24"/>
        </w:rPr>
        <w:t xml:space="preserve">Plan Approval </w:t>
      </w:r>
      <w:r w:rsidR="00840D48" w:rsidRPr="00E44806">
        <w:rPr>
          <w:rFonts w:ascii="Times New Roman" w:hAnsi="Times New Roman" w:cs="Times New Roman"/>
          <w:sz w:val="24"/>
          <w:szCs w:val="24"/>
        </w:rPr>
        <w:t xml:space="preserve">applicants are required to show that emissions will be the minimum attainable using BAT. </w:t>
      </w:r>
      <w:r w:rsidR="00C4308F">
        <w:rPr>
          <w:rFonts w:ascii="Times New Roman" w:hAnsi="Times New Roman" w:cs="Times New Roman"/>
          <w:sz w:val="24"/>
          <w:szCs w:val="24"/>
        </w:rPr>
        <w:t xml:space="preserve"> </w:t>
      </w:r>
      <w:r w:rsidR="00840D48" w:rsidRPr="00E44806">
        <w:rPr>
          <w:rFonts w:ascii="Times New Roman" w:hAnsi="Times New Roman" w:cs="Times New Roman"/>
          <w:sz w:val="24"/>
          <w:szCs w:val="24"/>
        </w:rPr>
        <w:t xml:space="preserve">See 25 Pa. Code §§ 127.1 and 127.12.  Adherence to these BAT requirements, as well as the other requirements in </w:t>
      </w:r>
      <w:r w:rsidR="00840D48" w:rsidRPr="00E44806">
        <w:rPr>
          <w:rFonts w:ascii="Times New Roman" w:hAnsi="Times New Roman" w:cs="Times New Roman"/>
          <w:sz w:val="24"/>
          <w:szCs w:val="24"/>
        </w:rPr>
        <w:lastRenderedPageBreak/>
        <w:t xml:space="preserve">the </w:t>
      </w:r>
      <w:r w:rsidR="00051399">
        <w:rPr>
          <w:rFonts w:ascii="Times New Roman" w:hAnsi="Times New Roman" w:cs="Times New Roman"/>
          <w:sz w:val="24"/>
          <w:szCs w:val="24"/>
        </w:rPr>
        <w:t xml:space="preserve">Plan Approval </w:t>
      </w:r>
      <w:r w:rsidR="00840D48" w:rsidRPr="00E44806">
        <w:rPr>
          <w:rFonts w:ascii="Times New Roman" w:hAnsi="Times New Roman" w:cs="Times New Roman"/>
          <w:sz w:val="24"/>
          <w:szCs w:val="24"/>
        </w:rPr>
        <w:t xml:space="preserve">and applicable state and federal regulations, will help ensure that the proposed sources do not have a significant impact on regional air quality.  </w:t>
      </w:r>
    </w:p>
    <w:p w:rsidR="00B90B9B" w:rsidRPr="00E44806" w:rsidRDefault="00B90B9B" w:rsidP="00840D48">
      <w:pPr>
        <w:rPr>
          <w:rFonts w:ascii="Times New Roman" w:hAnsi="Times New Roman" w:cs="Times New Roman"/>
          <w:sz w:val="24"/>
          <w:szCs w:val="24"/>
        </w:rPr>
      </w:pPr>
      <w:r>
        <w:rPr>
          <w:rFonts w:ascii="Times New Roman" w:hAnsi="Times New Roman" w:cs="Times New Roman"/>
          <w:sz w:val="24"/>
          <w:szCs w:val="24"/>
        </w:rPr>
        <w:t>To ensure protection of air quality</w:t>
      </w:r>
      <w:r w:rsidR="00312B45">
        <w:rPr>
          <w:rFonts w:ascii="Times New Roman" w:hAnsi="Times New Roman" w:cs="Times New Roman"/>
          <w:sz w:val="24"/>
          <w:szCs w:val="24"/>
        </w:rPr>
        <w:t>,</w:t>
      </w:r>
      <w:r>
        <w:rPr>
          <w:rFonts w:ascii="Times New Roman" w:hAnsi="Times New Roman" w:cs="Times New Roman"/>
          <w:sz w:val="24"/>
          <w:szCs w:val="24"/>
        </w:rPr>
        <w:t xml:space="preserve"> the Department has included </w:t>
      </w:r>
      <w:r w:rsidRPr="00B90B9B">
        <w:rPr>
          <w:rFonts w:ascii="Times New Roman" w:hAnsi="Times New Roman" w:cs="Times New Roman"/>
          <w:sz w:val="24"/>
          <w:szCs w:val="24"/>
        </w:rPr>
        <w:t>required emission limitations and operating conditions</w:t>
      </w:r>
      <w:r>
        <w:rPr>
          <w:rFonts w:ascii="Times New Roman" w:hAnsi="Times New Roman" w:cs="Times New Roman"/>
          <w:sz w:val="24"/>
          <w:szCs w:val="24"/>
        </w:rPr>
        <w:t xml:space="preserve"> in the </w:t>
      </w:r>
      <w:r w:rsidR="00051399">
        <w:rPr>
          <w:rFonts w:ascii="Times New Roman" w:hAnsi="Times New Roman" w:cs="Times New Roman"/>
          <w:sz w:val="24"/>
          <w:szCs w:val="24"/>
        </w:rPr>
        <w:t xml:space="preserve">Plan Approval </w:t>
      </w:r>
      <w:r w:rsidRPr="00B90B9B">
        <w:rPr>
          <w:rFonts w:ascii="Times New Roman" w:hAnsi="Times New Roman" w:cs="Times New Roman"/>
          <w:sz w:val="24"/>
          <w:szCs w:val="24"/>
        </w:rPr>
        <w:t>that will be verified through stack testing and reporting requirements</w:t>
      </w:r>
      <w:r>
        <w:rPr>
          <w:rFonts w:ascii="Times New Roman" w:hAnsi="Times New Roman" w:cs="Times New Roman"/>
          <w:sz w:val="24"/>
          <w:szCs w:val="24"/>
        </w:rPr>
        <w:t xml:space="preserve">.  These emission limit and operating conditions are designed to protect against </w:t>
      </w:r>
      <w:r w:rsidRPr="00B90B9B">
        <w:rPr>
          <w:rFonts w:ascii="Times New Roman" w:hAnsi="Times New Roman" w:cs="Times New Roman"/>
          <w:sz w:val="24"/>
          <w:szCs w:val="24"/>
        </w:rPr>
        <w:t>health &amp;</w:t>
      </w:r>
      <w:r>
        <w:rPr>
          <w:rFonts w:ascii="Times New Roman" w:hAnsi="Times New Roman" w:cs="Times New Roman"/>
          <w:sz w:val="24"/>
          <w:szCs w:val="24"/>
        </w:rPr>
        <w:t xml:space="preserve"> environmental effects from </w:t>
      </w:r>
      <w:r w:rsidR="007E1EFA">
        <w:rPr>
          <w:rFonts w:ascii="Times New Roman" w:hAnsi="Times New Roman" w:cs="Times New Roman"/>
          <w:sz w:val="24"/>
          <w:szCs w:val="24"/>
        </w:rPr>
        <w:t>emissions associated with the F</w:t>
      </w:r>
      <w:r w:rsidRPr="00B90B9B">
        <w:rPr>
          <w:rFonts w:ascii="Times New Roman" w:hAnsi="Times New Roman" w:cs="Times New Roman"/>
          <w:sz w:val="24"/>
          <w:szCs w:val="24"/>
        </w:rPr>
        <w:t>acility</w:t>
      </w:r>
      <w:r w:rsidR="007E1EFA">
        <w:rPr>
          <w:rFonts w:ascii="Times New Roman" w:hAnsi="Times New Roman" w:cs="Times New Roman"/>
          <w:sz w:val="24"/>
          <w:szCs w:val="24"/>
        </w:rPr>
        <w:t>.</w:t>
      </w:r>
      <w:r>
        <w:rPr>
          <w:rFonts w:ascii="Times New Roman" w:hAnsi="Times New Roman" w:cs="Times New Roman"/>
          <w:sz w:val="24"/>
          <w:szCs w:val="24"/>
        </w:rPr>
        <w:t xml:space="preserve">   </w:t>
      </w:r>
      <w:r w:rsidRPr="00B90B9B">
        <w:rPr>
          <w:rFonts w:ascii="Times New Roman" w:hAnsi="Times New Roman" w:cs="Times New Roman"/>
          <w:sz w:val="24"/>
          <w:szCs w:val="24"/>
        </w:rPr>
        <w:t xml:space="preserve"> </w:t>
      </w:r>
    </w:p>
    <w:p w:rsidR="00756698" w:rsidRPr="00DC2858" w:rsidRDefault="00DC2858" w:rsidP="00DC2858">
      <w:pPr>
        <w:ind w:left="720"/>
        <w:rPr>
          <w:rFonts w:ascii="Times New Roman" w:hAnsi="Times New Roman" w:cs="Times New Roman"/>
          <w:sz w:val="24"/>
          <w:szCs w:val="24"/>
        </w:rPr>
      </w:pPr>
      <w:r>
        <w:rPr>
          <w:rFonts w:ascii="Times New Roman" w:hAnsi="Times New Roman" w:cs="Times New Roman"/>
          <w:sz w:val="24"/>
          <w:szCs w:val="24"/>
        </w:rPr>
        <w:t xml:space="preserve">2. </w:t>
      </w:r>
      <w:r w:rsidR="00792626" w:rsidRPr="00DC2858">
        <w:rPr>
          <w:rFonts w:ascii="Times New Roman" w:hAnsi="Times New Roman" w:cs="Times New Roman"/>
          <w:b/>
          <w:sz w:val="24"/>
          <w:szCs w:val="24"/>
        </w:rPr>
        <w:t xml:space="preserve">Comment: </w:t>
      </w:r>
      <w:r w:rsidR="0059565D" w:rsidRPr="00DC2858">
        <w:rPr>
          <w:rFonts w:ascii="Times New Roman" w:hAnsi="Times New Roman" w:cs="Times New Roman"/>
          <w:sz w:val="24"/>
          <w:szCs w:val="24"/>
        </w:rPr>
        <w:t>Comment</w:t>
      </w:r>
      <w:r w:rsidR="00312B45">
        <w:rPr>
          <w:rFonts w:ascii="Times New Roman" w:hAnsi="Times New Roman" w:cs="Times New Roman"/>
          <w:sz w:val="24"/>
          <w:szCs w:val="24"/>
        </w:rPr>
        <w:t>er</w:t>
      </w:r>
      <w:r w:rsidR="0059565D" w:rsidRPr="00DC2858">
        <w:rPr>
          <w:rFonts w:ascii="Times New Roman" w:hAnsi="Times New Roman" w:cs="Times New Roman"/>
          <w:sz w:val="24"/>
          <w:szCs w:val="24"/>
        </w:rPr>
        <w:t>(s) said u</w:t>
      </w:r>
      <w:r w:rsidR="00124750" w:rsidRPr="00DC2858">
        <w:rPr>
          <w:rFonts w:ascii="Times New Roman" w:hAnsi="Times New Roman" w:cs="Times New Roman"/>
          <w:sz w:val="24"/>
          <w:szCs w:val="24"/>
        </w:rPr>
        <w:t xml:space="preserve">se of </w:t>
      </w:r>
      <w:r w:rsidR="00331DB6">
        <w:rPr>
          <w:rFonts w:ascii="Times New Roman" w:hAnsi="Times New Roman" w:cs="Times New Roman"/>
          <w:sz w:val="24"/>
          <w:szCs w:val="24"/>
        </w:rPr>
        <w:t>n</w:t>
      </w:r>
      <w:r w:rsidR="00124750" w:rsidRPr="00DC2858">
        <w:rPr>
          <w:rFonts w:ascii="Times New Roman" w:hAnsi="Times New Roman" w:cs="Times New Roman"/>
          <w:sz w:val="24"/>
          <w:szCs w:val="24"/>
        </w:rPr>
        <w:t xml:space="preserve">atural </w:t>
      </w:r>
      <w:r w:rsidR="00331DB6">
        <w:rPr>
          <w:rFonts w:ascii="Times New Roman" w:hAnsi="Times New Roman" w:cs="Times New Roman"/>
          <w:sz w:val="24"/>
          <w:szCs w:val="24"/>
        </w:rPr>
        <w:t>g</w:t>
      </w:r>
      <w:r w:rsidR="00124750" w:rsidRPr="00DC2858">
        <w:rPr>
          <w:rFonts w:ascii="Times New Roman" w:hAnsi="Times New Roman" w:cs="Times New Roman"/>
          <w:sz w:val="24"/>
          <w:szCs w:val="24"/>
        </w:rPr>
        <w:t xml:space="preserve">as </w:t>
      </w:r>
      <w:r w:rsidR="00825B1A" w:rsidRPr="00DC2858">
        <w:rPr>
          <w:rFonts w:ascii="Times New Roman" w:hAnsi="Times New Roman" w:cs="Times New Roman"/>
          <w:sz w:val="24"/>
          <w:szCs w:val="24"/>
        </w:rPr>
        <w:t xml:space="preserve">as a fuel </w:t>
      </w:r>
      <w:r w:rsidR="00124750" w:rsidRPr="00DC2858">
        <w:rPr>
          <w:rFonts w:ascii="Times New Roman" w:hAnsi="Times New Roman" w:cs="Times New Roman"/>
          <w:sz w:val="24"/>
          <w:szCs w:val="24"/>
        </w:rPr>
        <w:t xml:space="preserve">to produce power will be disastrous to air quality and climate change. </w:t>
      </w:r>
      <w:r w:rsidR="00331DB6">
        <w:rPr>
          <w:rFonts w:ascii="Times New Roman" w:hAnsi="Times New Roman" w:cs="Times New Roman"/>
          <w:sz w:val="24"/>
          <w:szCs w:val="24"/>
        </w:rPr>
        <w:t>The p</w:t>
      </w:r>
      <w:r w:rsidR="00825B1A" w:rsidRPr="00DC2858">
        <w:rPr>
          <w:rFonts w:ascii="Times New Roman" w:hAnsi="Times New Roman" w:cs="Times New Roman"/>
          <w:sz w:val="24"/>
          <w:szCs w:val="24"/>
        </w:rPr>
        <w:t>roject will ensure a f</w:t>
      </w:r>
      <w:r w:rsidR="00124750" w:rsidRPr="00DC2858">
        <w:rPr>
          <w:rFonts w:ascii="Times New Roman" w:hAnsi="Times New Roman" w:cs="Times New Roman"/>
          <w:sz w:val="24"/>
          <w:szCs w:val="24"/>
        </w:rPr>
        <w:t xml:space="preserve">uture </w:t>
      </w:r>
      <w:r w:rsidR="00825B1A" w:rsidRPr="00DC2858">
        <w:rPr>
          <w:rFonts w:ascii="Times New Roman" w:hAnsi="Times New Roman" w:cs="Times New Roman"/>
          <w:sz w:val="24"/>
          <w:szCs w:val="24"/>
        </w:rPr>
        <w:t xml:space="preserve">of </w:t>
      </w:r>
      <w:r w:rsidR="00124750" w:rsidRPr="00DC2858">
        <w:rPr>
          <w:rFonts w:ascii="Times New Roman" w:hAnsi="Times New Roman" w:cs="Times New Roman"/>
          <w:sz w:val="24"/>
          <w:szCs w:val="24"/>
        </w:rPr>
        <w:t>increased</w:t>
      </w:r>
      <w:r w:rsidR="00825B1A" w:rsidRPr="00DC2858">
        <w:rPr>
          <w:rFonts w:ascii="Times New Roman" w:hAnsi="Times New Roman" w:cs="Times New Roman"/>
          <w:sz w:val="24"/>
          <w:szCs w:val="24"/>
        </w:rPr>
        <w:t xml:space="preserve"> climate changes and air contamination from</w:t>
      </w:r>
      <w:r w:rsidR="00124750" w:rsidRPr="00DC2858">
        <w:rPr>
          <w:rFonts w:ascii="Times New Roman" w:hAnsi="Times New Roman" w:cs="Times New Roman"/>
          <w:sz w:val="24"/>
          <w:szCs w:val="24"/>
        </w:rPr>
        <w:t xml:space="preserve"> </w:t>
      </w:r>
      <w:r w:rsidR="00331DB6">
        <w:rPr>
          <w:rFonts w:ascii="Times New Roman" w:hAnsi="Times New Roman" w:cs="Times New Roman"/>
          <w:sz w:val="24"/>
          <w:szCs w:val="24"/>
        </w:rPr>
        <w:t xml:space="preserve">the </w:t>
      </w:r>
      <w:r w:rsidR="00124750" w:rsidRPr="00DC2858">
        <w:rPr>
          <w:rFonts w:ascii="Times New Roman" w:hAnsi="Times New Roman" w:cs="Times New Roman"/>
          <w:sz w:val="24"/>
          <w:szCs w:val="24"/>
        </w:rPr>
        <w:t xml:space="preserve">increase in </w:t>
      </w:r>
      <w:r w:rsidR="006F16A8">
        <w:rPr>
          <w:rFonts w:ascii="Times New Roman" w:hAnsi="Times New Roman" w:cs="Times New Roman"/>
          <w:sz w:val="24"/>
          <w:szCs w:val="24"/>
        </w:rPr>
        <w:t xml:space="preserve">the </w:t>
      </w:r>
      <w:r w:rsidR="00124750" w:rsidRPr="00DC2858">
        <w:rPr>
          <w:rFonts w:ascii="Times New Roman" w:hAnsi="Times New Roman" w:cs="Times New Roman"/>
          <w:sz w:val="24"/>
          <w:szCs w:val="24"/>
        </w:rPr>
        <w:t>use of natural gas, i</w:t>
      </w:r>
      <w:r w:rsidR="00331DB6">
        <w:rPr>
          <w:rFonts w:ascii="Times New Roman" w:hAnsi="Times New Roman" w:cs="Times New Roman"/>
          <w:sz w:val="24"/>
          <w:szCs w:val="24"/>
        </w:rPr>
        <w:t>ts exploration and production.</w:t>
      </w:r>
      <w:r w:rsidR="00E44806" w:rsidRPr="00E44806">
        <w:t xml:space="preserve"> </w:t>
      </w:r>
      <w:r w:rsidR="00E44806" w:rsidRPr="00DC2858">
        <w:rPr>
          <w:rFonts w:ascii="Times New Roman" w:hAnsi="Times New Roman" w:cs="Times New Roman"/>
          <w:sz w:val="24"/>
          <w:szCs w:val="24"/>
        </w:rPr>
        <w:t xml:space="preserve">(Deirdre </w:t>
      </w:r>
      <w:proofErr w:type="spellStart"/>
      <w:r w:rsidR="00E44806" w:rsidRPr="00DC2858">
        <w:rPr>
          <w:rFonts w:ascii="Times New Roman" w:hAnsi="Times New Roman" w:cs="Times New Roman"/>
          <w:sz w:val="24"/>
          <w:szCs w:val="24"/>
        </w:rPr>
        <w:t>Lally</w:t>
      </w:r>
      <w:proofErr w:type="spellEnd"/>
      <w:r w:rsidR="00434111" w:rsidRPr="00DC2858">
        <w:rPr>
          <w:rFonts w:ascii="Times New Roman" w:hAnsi="Times New Roman" w:cs="Times New Roman"/>
          <w:sz w:val="24"/>
          <w:szCs w:val="24"/>
        </w:rPr>
        <w:t xml:space="preserve">, Kelly </w:t>
      </w:r>
      <w:proofErr w:type="spellStart"/>
      <w:r w:rsidR="00434111" w:rsidRPr="00DC2858">
        <w:rPr>
          <w:rFonts w:ascii="Times New Roman" w:hAnsi="Times New Roman" w:cs="Times New Roman"/>
          <w:sz w:val="24"/>
          <w:szCs w:val="24"/>
        </w:rPr>
        <w:t>Finan</w:t>
      </w:r>
      <w:proofErr w:type="spellEnd"/>
      <w:r w:rsidR="00260F04">
        <w:rPr>
          <w:rFonts w:ascii="Times New Roman" w:hAnsi="Times New Roman" w:cs="Times New Roman"/>
          <w:sz w:val="24"/>
          <w:szCs w:val="24"/>
        </w:rPr>
        <w:t xml:space="preserve"> and</w:t>
      </w:r>
      <w:r w:rsidR="00E44806" w:rsidRPr="00DC2858">
        <w:rPr>
          <w:rFonts w:ascii="Times New Roman" w:hAnsi="Times New Roman" w:cs="Times New Roman"/>
          <w:sz w:val="24"/>
          <w:szCs w:val="24"/>
        </w:rPr>
        <w:t xml:space="preserve"> </w:t>
      </w:r>
      <w:r w:rsidR="00A67425" w:rsidRPr="00DC2858">
        <w:rPr>
          <w:rFonts w:ascii="Times New Roman" w:hAnsi="Times New Roman" w:cs="Times New Roman"/>
          <w:sz w:val="24"/>
          <w:szCs w:val="24"/>
        </w:rPr>
        <w:t xml:space="preserve">Allison </w:t>
      </w:r>
      <w:proofErr w:type="spellStart"/>
      <w:r w:rsidR="00A67425" w:rsidRPr="00DC2858">
        <w:rPr>
          <w:rFonts w:ascii="Times New Roman" w:hAnsi="Times New Roman" w:cs="Times New Roman"/>
          <w:sz w:val="24"/>
          <w:szCs w:val="24"/>
        </w:rPr>
        <w:t>Petryk</w:t>
      </w:r>
      <w:proofErr w:type="spellEnd"/>
      <w:r w:rsidR="00E44806" w:rsidRPr="00DC2858">
        <w:rPr>
          <w:rFonts w:ascii="Times New Roman" w:hAnsi="Times New Roman" w:cs="Times New Roman"/>
          <w:sz w:val="24"/>
          <w:szCs w:val="24"/>
        </w:rPr>
        <w:t>)</w:t>
      </w:r>
    </w:p>
    <w:p w:rsidR="004E7F61" w:rsidRDefault="00587920" w:rsidP="00331DB6">
      <w:pPr>
        <w:rPr>
          <w:rFonts w:ascii="Times New Roman" w:hAnsi="Times New Roman" w:cs="Times New Roman"/>
          <w:sz w:val="24"/>
          <w:szCs w:val="24"/>
        </w:rPr>
      </w:pPr>
      <w:r>
        <w:rPr>
          <w:rFonts w:ascii="Times New Roman" w:hAnsi="Times New Roman" w:cs="Times New Roman"/>
          <w:b/>
          <w:sz w:val="24"/>
          <w:szCs w:val="24"/>
        </w:rPr>
        <w:t xml:space="preserve">Response:  </w:t>
      </w:r>
      <w:r w:rsidR="004E7F61">
        <w:rPr>
          <w:rFonts w:ascii="Times New Roman" w:hAnsi="Times New Roman" w:cs="Times New Roman"/>
          <w:sz w:val="24"/>
          <w:szCs w:val="24"/>
        </w:rPr>
        <w:t>The Department does not prohibit the use of natural gas as a fuel to produce power.  It</w:t>
      </w:r>
      <w:r w:rsidR="00331DB6">
        <w:rPr>
          <w:rFonts w:ascii="Times New Roman" w:hAnsi="Times New Roman" w:cs="Times New Roman"/>
          <w:sz w:val="24"/>
          <w:szCs w:val="24"/>
        </w:rPr>
        <w:t xml:space="preserve"> is </w:t>
      </w:r>
      <w:r w:rsidR="009C3716">
        <w:rPr>
          <w:rFonts w:ascii="Times New Roman" w:hAnsi="Times New Roman" w:cs="Times New Roman"/>
          <w:sz w:val="24"/>
          <w:szCs w:val="24"/>
        </w:rPr>
        <w:t xml:space="preserve">largely considered to be a clean burning </w:t>
      </w:r>
      <w:r w:rsidR="00331DB6">
        <w:rPr>
          <w:rFonts w:ascii="Times New Roman" w:hAnsi="Times New Roman" w:cs="Times New Roman"/>
          <w:sz w:val="24"/>
          <w:szCs w:val="24"/>
        </w:rPr>
        <w:t xml:space="preserve">fuel </w:t>
      </w:r>
      <w:r w:rsidR="006571A6">
        <w:rPr>
          <w:rFonts w:ascii="Times New Roman" w:hAnsi="Times New Roman" w:cs="Times New Roman"/>
          <w:sz w:val="24"/>
          <w:szCs w:val="24"/>
        </w:rPr>
        <w:t>that is available,</w:t>
      </w:r>
      <w:r w:rsidR="00F82004">
        <w:rPr>
          <w:rFonts w:ascii="Times New Roman" w:hAnsi="Times New Roman" w:cs="Times New Roman"/>
          <w:sz w:val="24"/>
          <w:szCs w:val="24"/>
        </w:rPr>
        <w:t xml:space="preserve"> economical</w:t>
      </w:r>
      <w:r w:rsidR="00331DB6">
        <w:rPr>
          <w:rFonts w:ascii="Times New Roman" w:hAnsi="Times New Roman" w:cs="Times New Roman"/>
          <w:sz w:val="24"/>
          <w:szCs w:val="24"/>
        </w:rPr>
        <w:t xml:space="preserve"> and dependable.  </w:t>
      </w:r>
      <w:r w:rsidR="009C3716">
        <w:rPr>
          <w:rFonts w:ascii="Times New Roman" w:hAnsi="Times New Roman" w:cs="Times New Roman"/>
          <w:sz w:val="24"/>
          <w:szCs w:val="24"/>
        </w:rPr>
        <w:t xml:space="preserve">These are </w:t>
      </w:r>
      <w:r w:rsidR="00BB7CD9">
        <w:rPr>
          <w:rFonts w:ascii="Times New Roman" w:hAnsi="Times New Roman" w:cs="Times New Roman"/>
          <w:sz w:val="24"/>
          <w:szCs w:val="24"/>
        </w:rPr>
        <w:t>primary</w:t>
      </w:r>
      <w:r w:rsidR="00331DB6">
        <w:rPr>
          <w:rFonts w:ascii="Times New Roman" w:hAnsi="Times New Roman" w:cs="Times New Roman"/>
          <w:sz w:val="24"/>
          <w:szCs w:val="24"/>
        </w:rPr>
        <w:t xml:space="preserve"> reasons</w:t>
      </w:r>
      <w:r w:rsidR="00BB7CD9">
        <w:rPr>
          <w:rFonts w:ascii="Times New Roman" w:hAnsi="Times New Roman" w:cs="Times New Roman"/>
          <w:sz w:val="24"/>
          <w:szCs w:val="24"/>
        </w:rPr>
        <w:t xml:space="preserve"> for why</w:t>
      </w:r>
      <w:r w:rsidR="004E7F61">
        <w:rPr>
          <w:rFonts w:ascii="Times New Roman" w:hAnsi="Times New Roman" w:cs="Times New Roman"/>
          <w:sz w:val="24"/>
          <w:szCs w:val="24"/>
        </w:rPr>
        <w:t xml:space="preserve"> natural gas</w:t>
      </w:r>
      <w:r w:rsidR="00331DB6">
        <w:rPr>
          <w:rFonts w:ascii="Times New Roman" w:hAnsi="Times New Roman" w:cs="Times New Roman"/>
          <w:sz w:val="24"/>
          <w:szCs w:val="24"/>
        </w:rPr>
        <w:t xml:space="preserve"> has been t</w:t>
      </w:r>
      <w:r w:rsidR="00B90B9B">
        <w:rPr>
          <w:rFonts w:ascii="Times New Roman" w:hAnsi="Times New Roman" w:cs="Times New Roman"/>
          <w:sz w:val="24"/>
          <w:szCs w:val="24"/>
        </w:rPr>
        <w:t>he choice fuel for many</w:t>
      </w:r>
      <w:r w:rsidR="00331DB6">
        <w:rPr>
          <w:rFonts w:ascii="Times New Roman" w:hAnsi="Times New Roman" w:cs="Times New Roman"/>
          <w:sz w:val="24"/>
          <w:szCs w:val="24"/>
        </w:rPr>
        <w:t xml:space="preserve"> new electric produc</w:t>
      </w:r>
      <w:r w:rsidR="006571A6">
        <w:rPr>
          <w:rFonts w:ascii="Times New Roman" w:hAnsi="Times New Roman" w:cs="Times New Roman"/>
          <w:sz w:val="24"/>
          <w:szCs w:val="24"/>
        </w:rPr>
        <w:t xml:space="preserve">ing power plants </w:t>
      </w:r>
      <w:r w:rsidR="00331DB6">
        <w:rPr>
          <w:rFonts w:ascii="Times New Roman" w:hAnsi="Times New Roman" w:cs="Times New Roman"/>
          <w:sz w:val="24"/>
          <w:szCs w:val="24"/>
        </w:rPr>
        <w:t>and for the replacement of older</w:t>
      </w:r>
      <w:r>
        <w:rPr>
          <w:rFonts w:ascii="Times New Roman" w:hAnsi="Times New Roman" w:cs="Times New Roman"/>
          <w:sz w:val="24"/>
          <w:szCs w:val="24"/>
        </w:rPr>
        <w:t>, higher-polluting</w:t>
      </w:r>
      <w:r w:rsidR="00331DB6">
        <w:rPr>
          <w:rFonts w:ascii="Times New Roman" w:hAnsi="Times New Roman" w:cs="Times New Roman"/>
          <w:sz w:val="24"/>
          <w:szCs w:val="24"/>
        </w:rPr>
        <w:t xml:space="preserve"> coal-fired power plants.</w:t>
      </w:r>
      <w:r w:rsidR="004E7F61">
        <w:rPr>
          <w:rFonts w:ascii="Times New Roman" w:hAnsi="Times New Roman" w:cs="Times New Roman"/>
          <w:sz w:val="24"/>
          <w:szCs w:val="24"/>
        </w:rPr>
        <w:t xml:space="preserve">  </w:t>
      </w:r>
    </w:p>
    <w:p w:rsidR="004E7F61" w:rsidRDefault="00914EC0" w:rsidP="004E7F61">
      <w:pPr>
        <w:rPr>
          <w:rFonts w:ascii="Times New Roman" w:hAnsi="Times New Roman" w:cs="Times New Roman"/>
          <w:sz w:val="24"/>
          <w:szCs w:val="24"/>
        </w:rPr>
      </w:pPr>
      <w:r>
        <w:rPr>
          <w:rFonts w:ascii="Times New Roman" w:hAnsi="Times New Roman" w:cs="Times New Roman"/>
          <w:sz w:val="24"/>
          <w:szCs w:val="24"/>
        </w:rPr>
        <w:t>The increase in demand for el</w:t>
      </w:r>
      <w:r w:rsidR="006571A6">
        <w:rPr>
          <w:rFonts w:ascii="Times New Roman" w:hAnsi="Times New Roman" w:cs="Times New Roman"/>
          <w:sz w:val="24"/>
          <w:szCs w:val="24"/>
        </w:rPr>
        <w:t>ectricity in the</w:t>
      </w:r>
      <w:r>
        <w:rPr>
          <w:rFonts w:ascii="Times New Roman" w:hAnsi="Times New Roman" w:cs="Times New Roman"/>
          <w:sz w:val="24"/>
          <w:szCs w:val="24"/>
        </w:rPr>
        <w:t xml:space="preserve"> country is drivin</w:t>
      </w:r>
      <w:r w:rsidR="00587920">
        <w:rPr>
          <w:rFonts w:ascii="Times New Roman" w:hAnsi="Times New Roman" w:cs="Times New Roman"/>
          <w:sz w:val="24"/>
          <w:szCs w:val="24"/>
        </w:rPr>
        <w:t>g</w:t>
      </w:r>
      <w:r w:rsidR="006571A6">
        <w:rPr>
          <w:rFonts w:ascii="Times New Roman" w:hAnsi="Times New Roman" w:cs="Times New Roman"/>
          <w:sz w:val="24"/>
          <w:szCs w:val="24"/>
        </w:rPr>
        <w:t xml:space="preserve"> the need for new power plants, and the</w:t>
      </w:r>
      <w:r w:rsidR="00331DB6">
        <w:rPr>
          <w:rFonts w:ascii="Times New Roman" w:hAnsi="Times New Roman" w:cs="Times New Roman"/>
          <w:sz w:val="24"/>
          <w:szCs w:val="24"/>
        </w:rPr>
        <w:t xml:space="preserve"> permitting programs established under the federal Clean Air Act and the Pennsylvania Air Pollution Control Act </w:t>
      </w:r>
      <w:r w:rsidR="006571A6">
        <w:rPr>
          <w:rFonts w:ascii="Times New Roman" w:hAnsi="Times New Roman" w:cs="Times New Roman"/>
          <w:sz w:val="24"/>
          <w:szCs w:val="24"/>
        </w:rPr>
        <w:t>limit</w:t>
      </w:r>
      <w:r w:rsidR="00331DB6">
        <w:rPr>
          <w:rFonts w:ascii="Times New Roman" w:hAnsi="Times New Roman" w:cs="Times New Roman"/>
          <w:sz w:val="24"/>
          <w:szCs w:val="24"/>
        </w:rPr>
        <w:t xml:space="preserve"> t</w:t>
      </w:r>
      <w:r w:rsidR="006571A6">
        <w:rPr>
          <w:rFonts w:ascii="Times New Roman" w:hAnsi="Times New Roman" w:cs="Times New Roman"/>
          <w:sz w:val="24"/>
          <w:szCs w:val="24"/>
        </w:rPr>
        <w:t xml:space="preserve">he </w:t>
      </w:r>
      <w:r>
        <w:rPr>
          <w:rFonts w:ascii="Times New Roman" w:hAnsi="Times New Roman" w:cs="Times New Roman"/>
          <w:sz w:val="24"/>
          <w:szCs w:val="24"/>
        </w:rPr>
        <w:t xml:space="preserve">emissions from </w:t>
      </w:r>
      <w:r w:rsidR="006571A6">
        <w:rPr>
          <w:rFonts w:ascii="Times New Roman" w:hAnsi="Times New Roman" w:cs="Times New Roman"/>
          <w:sz w:val="24"/>
          <w:szCs w:val="24"/>
        </w:rPr>
        <w:t xml:space="preserve">those </w:t>
      </w:r>
      <w:r>
        <w:rPr>
          <w:rFonts w:ascii="Times New Roman" w:hAnsi="Times New Roman" w:cs="Times New Roman"/>
          <w:sz w:val="24"/>
          <w:szCs w:val="24"/>
        </w:rPr>
        <w:t>new</w:t>
      </w:r>
      <w:r w:rsidR="00331DB6">
        <w:rPr>
          <w:rFonts w:ascii="Times New Roman" w:hAnsi="Times New Roman" w:cs="Times New Roman"/>
          <w:sz w:val="24"/>
          <w:szCs w:val="24"/>
        </w:rPr>
        <w:t xml:space="preserve"> plant</w:t>
      </w:r>
      <w:r>
        <w:rPr>
          <w:rFonts w:ascii="Times New Roman" w:hAnsi="Times New Roman" w:cs="Times New Roman"/>
          <w:sz w:val="24"/>
          <w:szCs w:val="24"/>
        </w:rPr>
        <w:t>s</w:t>
      </w:r>
      <w:r w:rsidR="00260F04">
        <w:rPr>
          <w:rFonts w:ascii="Times New Roman" w:hAnsi="Times New Roman" w:cs="Times New Roman"/>
          <w:sz w:val="24"/>
          <w:szCs w:val="24"/>
        </w:rPr>
        <w:t xml:space="preserve">.   In Pennsylvania, </w:t>
      </w:r>
      <w:r w:rsidR="00BF3B60">
        <w:rPr>
          <w:rFonts w:ascii="Times New Roman" w:hAnsi="Times New Roman" w:cs="Times New Roman"/>
          <w:sz w:val="24"/>
          <w:szCs w:val="24"/>
        </w:rPr>
        <w:t xml:space="preserve">facilities like the Permittee’s are required to </w:t>
      </w:r>
      <w:r w:rsidR="00260F04">
        <w:rPr>
          <w:rFonts w:ascii="Times New Roman" w:hAnsi="Times New Roman" w:cs="Times New Roman"/>
          <w:sz w:val="24"/>
          <w:szCs w:val="24"/>
        </w:rPr>
        <w:t>control emissions of air pollut</w:t>
      </w:r>
      <w:r w:rsidR="00BF3B60">
        <w:rPr>
          <w:rFonts w:ascii="Times New Roman" w:hAnsi="Times New Roman" w:cs="Times New Roman"/>
          <w:sz w:val="24"/>
          <w:szCs w:val="24"/>
        </w:rPr>
        <w:t>ants to the maximum extent, consistent with BAT</w:t>
      </w:r>
      <w:r w:rsidR="00587920">
        <w:rPr>
          <w:rFonts w:ascii="Times New Roman" w:hAnsi="Times New Roman" w:cs="Times New Roman"/>
          <w:sz w:val="24"/>
          <w:szCs w:val="24"/>
        </w:rPr>
        <w:t>,</w:t>
      </w:r>
      <w:r w:rsidR="00BF3B60">
        <w:rPr>
          <w:rFonts w:ascii="Times New Roman" w:hAnsi="Times New Roman" w:cs="Times New Roman"/>
          <w:sz w:val="24"/>
          <w:szCs w:val="24"/>
        </w:rPr>
        <w:t xml:space="preserve"> as determined by the Department.</w:t>
      </w:r>
      <w:r w:rsidR="00260F04">
        <w:rPr>
          <w:rFonts w:ascii="Times New Roman" w:hAnsi="Times New Roman" w:cs="Times New Roman"/>
          <w:sz w:val="24"/>
          <w:szCs w:val="24"/>
        </w:rPr>
        <w:t xml:space="preserve">  </w:t>
      </w:r>
      <w:r w:rsidR="00F82004">
        <w:rPr>
          <w:rFonts w:ascii="Times New Roman" w:hAnsi="Times New Roman" w:cs="Times New Roman"/>
          <w:sz w:val="24"/>
          <w:szCs w:val="24"/>
        </w:rPr>
        <w:t>Furthermore</w:t>
      </w:r>
      <w:r w:rsidR="00260F04">
        <w:rPr>
          <w:rFonts w:ascii="Times New Roman" w:hAnsi="Times New Roman" w:cs="Times New Roman"/>
          <w:sz w:val="24"/>
          <w:szCs w:val="24"/>
        </w:rPr>
        <w:t xml:space="preserve">, the Department imposes requirements and controls on the production and transmission of natural gas to facilities like the Permittee’s.  This helps to reduce emissions of air pollutants, including greenhouse gases.  </w:t>
      </w:r>
    </w:p>
    <w:p w:rsidR="00C5519C" w:rsidRPr="004E7F61" w:rsidRDefault="00E44A8E" w:rsidP="004E7F61">
      <w:pPr>
        <w:ind w:left="720" w:firstLine="60"/>
        <w:rPr>
          <w:rFonts w:ascii="Times New Roman" w:hAnsi="Times New Roman" w:cs="Times New Roman"/>
          <w:sz w:val="24"/>
          <w:szCs w:val="24"/>
        </w:rPr>
      </w:pPr>
      <w:r>
        <w:rPr>
          <w:rFonts w:ascii="Times New Roman" w:hAnsi="Times New Roman" w:cs="Times New Roman"/>
          <w:b/>
          <w:sz w:val="24"/>
          <w:szCs w:val="24"/>
        </w:rPr>
        <w:t xml:space="preserve">3. </w:t>
      </w:r>
      <w:r w:rsidR="00DC2858" w:rsidRPr="00E44A8E">
        <w:rPr>
          <w:rFonts w:ascii="Times New Roman" w:hAnsi="Times New Roman" w:cs="Times New Roman"/>
          <w:b/>
          <w:sz w:val="24"/>
          <w:szCs w:val="24"/>
        </w:rPr>
        <w:t>Comment</w:t>
      </w:r>
      <w:r w:rsidR="00DC2858" w:rsidRPr="00E44A8E">
        <w:rPr>
          <w:rFonts w:ascii="Times New Roman" w:hAnsi="Times New Roman" w:cs="Times New Roman"/>
          <w:sz w:val="24"/>
          <w:szCs w:val="24"/>
        </w:rPr>
        <w:t xml:space="preserve">: </w:t>
      </w:r>
      <w:r w:rsidR="00F23434" w:rsidRPr="00E44A8E">
        <w:rPr>
          <w:rFonts w:ascii="Times New Roman" w:hAnsi="Times New Roman" w:cs="Times New Roman"/>
          <w:sz w:val="24"/>
          <w:szCs w:val="24"/>
        </w:rPr>
        <w:t>Commenter(s) concerned about quality of life (Bill Packard</w:t>
      </w:r>
      <w:r w:rsidR="00434111" w:rsidRPr="00E44A8E">
        <w:rPr>
          <w:rFonts w:ascii="Times New Roman" w:hAnsi="Times New Roman" w:cs="Times New Roman"/>
          <w:sz w:val="24"/>
          <w:szCs w:val="24"/>
        </w:rPr>
        <w:t xml:space="preserve">, Mary </w:t>
      </w:r>
      <w:proofErr w:type="spellStart"/>
      <w:r w:rsidR="00434111" w:rsidRPr="00E44A8E">
        <w:rPr>
          <w:rFonts w:ascii="Times New Roman" w:hAnsi="Times New Roman" w:cs="Times New Roman"/>
          <w:sz w:val="24"/>
          <w:szCs w:val="24"/>
        </w:rPr>
        <w:t>McKane</w:t>
      </w:r>
      <w:proofErr w:type="spellEnd"/>
      <w:r w:rsidR="00260F04">
        <w:rPr>
          <w:rFonts w:ascii="Times New Roman" w:hAnsi="Times New Roman" w:cs="Times New Roman"/>
          <w:sz w:val="24"/>
          <w:szCs w:val="24"/>
        </w:rPr>
        <w:t xml:space="preserve"> and</w:t>
      </w:r>
      <w:r w:rsidR="00600317" w:rsidRPr="00E44A8E">
        <w:rPr>
          <w:rFonts w:ascii="Times New Roman" w:hAnsi="Times New Roman" w:cs="Times New Roman"/>
          <w:sz w:val="24"/>
          <w:szCs w:val="24"/>
        </w:rPr>
        <w:t xml:space="preserve"> Carolyn </w:t>
      </w:r>
      <w:proofErr w:type="spellStart"/>
      <w:r w:rsidR="00600317" w:rsidRPr="00E44A8E">
        <w:rPr>
          <w:rFonts w:ascii="Times New Roman" w:hAnsi="Times New Roman" w:cs="Times New Roman"/>
          <w:sz w:val="24"/>
          <w:szCs w:val="24"/>
        </w:rPr>
        <w:t>Mitanty</w:t>
      </w:r>
      <w:proofErr w:type="spellEnd"/>
      <w:r w:rsidR="00260F04">
        <w:rPr>
          <w:rFonts w:ascii="Times New Roman" w:hAnsi="Times New Roman" w:cs="Times New Roman"/>
          <w:sz w:val="24"/>
          <w:szCs w:val="24"/>
        </w:rPr>
        <w:t>)</w:t>
      </w:r>
    </w:p>
    <w:p w:rsidR="009C14C8" w:rsidRDefault="006571A6" w:rsidP="001D0FE8">
      <w:pPr>
        <w:rPr>
          <w:rFonts w:ascii="Times New Roman" w:hAnsi="Times New Roman" w:cs="Times New Roman"/>
          <w:sz w:val="24"/>
          <w:szCs w:val="24"/>
        </w:rPr>
      </w:pPr>
      <w:r>
        <w:rPr>
          <w:rFonts w:ascii="Times New Roman" w:hAnsi="Times New Roman" w:cs="Times New Roman"/>
          <w:b/>
          <w:sz w:val="24"/>
          <w:szCs w:val="24"/>
        </w:rPr>
        <w:t xml:space="preserve">Response:  </w:t>
      </w:r>
      <w:r w:rsidR="00E24258">
        <w:rPr>
          <w:rFonts w:ascii="Times New Roman" w:hAnsi="Times New Roman" w:cs="Times New Roman"/>
          <w:sz w:val="24"/>
          <w:szCs w:val="24"/>
        </w:rPr>
        <w:t xml:space="preserve">The Pennsylvania Air Pollution Control </w:t>
      </w:r>
      <w:r>
        <w:rPr>
          <w:rFonts w:ascii="Times New Roman" w:hAnsi="Times New Roman" w:cs="Times New Roman"/>
          <w:sz w:val="24"/>
          <w:szCs w:val="24"/>
        </w:rPr>
        <w:t xml:space="preserve">Act provides, in part, that the </w:t>
      </w:r>
      <w:r w:rsidR="00E24258">
        <w:rPr>
          <w:rFonts w:ascii="Times New Roman" w:hAnsi="Times New Roman" w:cs="Times New Roman"/>
          <w:sz w:val="24"/>
          <w:szCs w:val="24"/>
        </w:rPr>
        <w:t>Commonwealth’s policy is to protect air resources to the degree necessary for the protection of public health, safety and the well-being of its citizens, while allowing for development, attraction and expansion of industry and commerce.</w:t>
      </w:r>
      <w:r w:rsidR="00F65D43">
        <w:rPr>
          <w:rFonts w:ascii="Times New Roman" w:hAnsi="Times New Roman" w:cs="Times New Roman"/>
          <w:sz w:val="24"/>
          <w:szCs w:val="24"/>
        </w:rPr>
        <w:t xml:space="preserve">  (35 P.S. § 4002(a)).  </w:t>
      </w:r>
      <w:r w:rsidR="00260F04">
        <w:rPr>
          <w:rFonts w:ascii="Times New Roman" w:hAnsi="Times New Roman" w:cs="Times New Roman"/>
          <w:sz w:val="24"/>
          <w:szCs w:val="24"/>
        </w:rPr>
        <w:t>The Department focuses on the public’s right to environmental protection, including clean air</w:t>
      </w:r>
      <w:r w:rsidR="009D26E7">
        <w:rPr>
          <w:rFonts w:ascii="Times New Roman" w:hAnsi="Times New Roman" w:cs="Times New Roman"/>
          <w:sz w:val="24"/>
          <w:szCs w:val="24"/>
        </w:rPr>
        <w:t>,</w:t>
      </w:r>
      <w:r w:rsidR="00260F04">
        <w:rPr>
          <w:rFonts w:ascii="Times New Roman" w:hAnsi="Times New Roman" w:cs="Times New Roman"/>
          <w:sz w:val="24"/>
          <w:szCs w:val="24"/>
        </w:rPr>
        <w:t xml:space="preserve"> in </w:t>
      </w:r>
      <w:r w:rsidR="009C14C8">
        <w:rPr>
          <w:rFonts w:ascii="Times New Roman" w:hAnsi="Times New Roman" w:cs="Times New Roman"/>
          <w:sz w:val="24"/>
          <w:szCs w:val="24"/>
        </w:rPr>
        <w:t xml:space="preserve">reviewing </w:t>
      </w:r>
      <w:r w:rsidR="00051399">
        <w:rPr>
          <w:rFonts w:ascii="Times New Roman" w:hAnsi="Times New Roman" w:cs="Times New Roman"/>
          <w:sz w:val="24"/>
          <w:szCs w:val="24"/>
        </w:rPr>
        <w:t xml:space="preserve">Plan Approval </w:t>
      </w:r>
      <w:r w:rsidR="00260F04">
        <w:rPr>
          <w:rFonts w:ascii="Times New Roman" w:hAnsi="Times New Roman" w:cs="Times New Roman"/>
          <w:sz w:val="24"/>
          <w:szCs w:val="24"/>
        </w:rPr>
        <w:t>appl</w:t>
      </w:r>
      <w:r w:rsidR="004F4AE8">
        <w:rPr>
          <w:rFonts w:ascii="Times New Roman" w:hAnsi="Times New Roman" w:cs="Times New Roman"/>
          <w:sz w:val="24"/>
          <w:szCs w:val="24"/>
        </w:rPr>
        <w:t>ication</w:t>
      </w:r>
      <w:r w:rsidR="00F65D43">
        <w:rPr>
          <w:rFonts w:ascii="Times New Roman" w:hAnsi="Times New Roman" w:cs="Times New Roman"/>
          <w:sz w:val="24"/>
          <w:szCs w:val="24"/>
        </w:rPr>
        <w:t>s</w:t>
      </w:r>
      <w:r w:rsidR="00260F04">
        <w:rPr>
          <w:rFonts w:ascii="Times New Roman" w:hAnsi="Times New Roman" w:cs="Times New Roman"/>
          <w:sz w:val="24"/>
          <w:szCs w:val="24"/>
        </w:rPr>
        <w:t>.</w:t>
      </w:r>
      <w:r w:rsidR="00E24258">
        <w:rPr>
          <w:rFonts w:ascii="Times New Roman" w:hAnsi="Times New Roman" w:cs="Times New Roman"/>
          <w:sz w:val="24"/>
          <w:szCs w:val="24"/>
        </w:rPr>
        <w:t xml:space="preserve">  </w:t>
      </w:r>
      <w:r w:rsidR="004C0526">
        <w:rPr>
          <w:rFonts w:ascii="Times New Roman" w:hAnsi="Times New Roman" w:cs="Times New Roman"/>
          <w:sz w:val="24"/>
          <w:szCs w:val="24"/>
        </w:rPr>
        <w:t>In doing so, t</w:t>
      </w:r>
      <w:r w:rsidR="009D26E7">
        <w:rPr>
          <w:rFonts w:ascii="Times New Roman" w:hAnsi="Times New Roman" w:cs="Times New Roman"/>
          <w:sz w:val="24"/>
          <w:szCs w:val="24"/>
        </w:rPr>
        <w:t>he Department</w:t>
      </w:r>
      <w:r w:rsidR="00260F04">
        <w:rPr>
          <w:rFonts w:ascii="Times New Roman" w:hAnsi="Times New Roman" w:cs="Times New Roman"/>
          <w:sz w:val="24"/>
          <w:szCs w:val="24"/>
        </w:rPr>
        <w:t xml:space="preserve"> ensures that </w:t>
      </w:r>
      <w:r w:rsidR="00A35551">
        <w:rPr>
          <w:rFonts w:ascii="Times New Roman" w:hAnsi="Times New Roman" w:cs="Times New Roman"/>
          <w:sz w:val="24"/>
          <w:szCs w:val="24"/>
        </w:rPr>
        <w:t xml:space="preserve">a proposed </w:t>
      </w:r>
      <w:r w:rsidR="00260F04">
        <w:rPr>
          <w:rFonts w:ascii="Times New Roman" w:hAnsi="Times New Roman" w:cs="Times New Roman"/>
          <w:sz w:val="24"/>
          <w:szCs w:val="24"/>
        </w:rPr>
        <w:t xml:space="preserve">project can comply with applicable environmental laws and it includes conditions in the </w:t>
      </w:r>
      <w:r w:rsidR="00051399">
        <w:rPr>
          <w:rFonts w:ascii="Times New Roman" w:hAnsi="Times New Roman" w:cs="Times New Roman"/>
          <w:sz w:val="24"/>
          <w:szCs w:val="24"/>
        </w:rPr>
        <w:t xml:space="preserve">Plan Approval </w:t>
      </w:r>
      <w:r w:rsidR="00260F04">
        <w:rPr>
          <w:rFonts w:ascii="Times New Roman" w:hAnsi="Times New Roman" w:cs="Times New Roman"/>
          <w:sz w:val="24"/>
          <w:szCs w:val="24"/>
        </w:rPr>
        <w:t>that limit environmental impacts</w:t>
      </w:r>
      <w:r>
        <w:rPr>
          <w:rFonts w:ascii="Times New Roman" w:hAnsi="Times New Roman" w:cs="Times New Roman"/>
          <w:sz w:val="24"/>
          <w:szCs w:val="24"/>
        </w:rPr>
        <w:t xml:space="preserve"> from the proposed Facility</w:t>
      </w:r>
      <w:r w:rsidR="00260F04">
        <w:rPr>
          <w:rFonts w:ascii="Times New Roman" w:hAnsi="Times New Roman" w:cs="Times New Roman"/>
          <w:sz w:val="24"/>
          <w:szCs w:val="24"/>
        </w:rPr>
        <w:t xml:space="preserve">.  </w:t>
      </w:r>
    </w:p>
    <w:p w:rsidR="00052162" w:rsidRDefault="00260F04" w:rsidP="00052162">
      <w:pPr>
        <w:rPr>
          <w:rFonts w:ascii="Times New Roman" w:hAnsi="Times New Roman" w:cs="Times New Roman"/>
          <w:sz w:val="24"/>
          <w:szCs w:val="24"/>
        </w:rPr>
      </w:pPr>
      <w:r>
        <w:rPr>
          <w:rFonts w:ascii="Times New Roman" w:hAnsi="Times New Roman" w:cs="Times New Roman"/>
          <w:sz w:val="24"/>
          <w:szCs w:val="24"/>
        </w:rPr>
        <w:t xml:space="preserve">Based on its review of </w:t>
      </w:r>
      <w:proofErr w:type="spellStart"/>
      <w:r w:rsidR="006571A6">
        <w:rPr>
          <w:rFonts w:ascii="Times New Roman" w:hAnsi="Times New Roman" w:cs="Times New Roman"/>
          <w:sz w:val="24"/>
          <w:szCs w:val="24"/>
        </w:rPr>
        <w:t>Archbald</w:t>
      </w:r>
      <w:proofErr w:type="spellEnd"/>
      <w:r w:rsidR="006571A6">
        <w:rPr>
          <w:rFonts w:ascii="Times New Roman" w:hAnsi="Times New Roman" w:cs="Times New Roman"/>
          <w:sz w:val="24"/>
          <w:szCs w:val="24"/>
        </w:rPr>
        <w:t xml:space="preserve"> Energy’s </w:t>
      </w:r>
      <w:r w:rsidR="00051399">
        <w:rPr>
          <w:rFonts w:ascii="Times New Roman" w:hAnsi="Times New Roman" w:cs="Times New Roman"/>
          <w:sz w:val="24"/>
          <w:szCs w:val="24"/>
        </w:rPr>
        <w:t xml:space="preserve">Plan Approval </w:t>
      </w:r>
      <w:r w:rsidR="00B74C05">
        <w:rPr>
          <w:rFonts w:ascii="Times New Roman" w:hAnsi="Times New Roman" w:cs="Times New Roman"/>
          <w:sz w:val="24"/>
          <w:szCs w:val="24"/>
        </w:rPr>
        <w:t>A</w:t>
      </w:r>
      <w:r>
        <w:rPr>
          <w:rFonts w:ascii="Times New Roman" w:hAnsi="Times New Roman" w:cs="Times New Roman"/>
          <w:sz w:val="24"/>
          <w:szCs w:val="24"/>
        </w:rPr>
        <w:t>pplication</w:t>
      </w:r>
      <w:r w:rsidR="006571A6">
        <w:rPr>
          <w:rFonts w:ascii="Times New Roman" w:hAnsi="Times New Roman" w:cs="Times New Roman"/>
          <w:sz w:val="24"/>
          <w:szCs w:val="24"/>
        </w:rPr>
        <w:t xml:space="preserve">, </w:t>
      </w:r>
      <w:r>
        <w:rPr>
          <w:rFonts w:ascii="Times New Roman" w:hAnsi="Times New Roman" w:cs="Times New Roman"/>
          <w:sz w:val="24"/>
          <w:szCs w:val="24"/>
        </w:rPr>
        <w:t>the Department has determined that the Facility</w:t>
      </w:r>
      <w:r w:rsidR="009D26E7">
        <w:rPr>
          <w:rFonts w:ascii="Times New Roman" w:hAnsi="Times New Roman" w:cs="Times New Roman"/>
          <w:sz w:val="24"/>
          <w:szCs w:val="24"/>
        </w:rPr>
        <w:t xml:space="preserve"> can operate in compliance with the Pennsylvania Air Pollut</w:t>
      </w:r>
      <w:r w:rsidR="004E7F61">
        <w:rPr>
          <w:rFonts w:ascii="Times New Roman" w:hAnsi="Times New Roman" w:cs="Times New Roman"/>
          <w:sz w:val="24"/>
          <w:szCs w:val="24"/>
        </w:rPr>
        <w:t>i</w:t>
      </w:r>
      <w:r w:rsidR="00BB7CD9">
        <w:rPr>
          <w:rFonts w:ascii="Times New Roman" w:hAnsi="Times New Roman" w:cs="Times New Roman"/>
          <w:sz w:val="24"/>
          <w:szCs w:val="24"/>
        </w:rPr>
        <w:t xml:space="preserve">on Control Act and regulations, </w:t>
      </w:r>
      <w:r w:rsidR="009D26E7">
        <w:rPr>
          <w:rFonts w:ascii="Times New Roman" w:hAnsi="Times New Roman" w:cs="Times New Roman"/>
          <w:sz w:val="24"/>
          <w:szCs w:val="24"/>
        </w:rPr>
        <w:t xml:space="preserve">that its </w:t>
      </w:r>
      <w:r>
        <w:rPr>
          <w:rFonts w:ascii="Times New Roman" w:hAnsi="Times New Roman" w:cs="Times New Roman"/>
          <w:sz w:val="24"/>
          <w:szCs w:val="24"/>
        </w:rPr>
        <w:t>impacts will be limited</w:t>
      </w:r>
      <w:r w:rsidR="00052162">
        <w:rPr>
          <w:rFonts w:ascii="Times New Roman" w:hAnsi="Times New Roman" w:cs="Times New Roman"/>
          <w:sz w:val="24"/>
          <w:szCs w:val="24"/>
        </w:rPr>
        <w:t>,</w:t>
      </w:r>
      <w:r w:rsidR="004C0526">
        <w:rPr>
          <w:rFonts w:ascii="Times New Roman" w:hAnsi="Times New Roman" w:cs="Times New Roman"/>
          <w:sz w:val="24"/>
          <w:szCs w:val="24"/>
        </w:rPr>
        <w:t xml:space="preserve"> </w:t>
      </w:r>
      <w:r w:rsidR="00052162" w:rsidRPr="00052162">
        <w:rPr>
          <w:rFonts w:ascii="Times New Roman" w:hAnsi="Times New Roman" w:cs="Times New Roman"/>
          <w:sz w:val="24"/>
          <w:szCs w:val="24"/>
        </w:rPr>
        <w:t>and that the project will not violate the public’s right to clean air.</w:t>
      </w:r>
      <w:r w:rsidR="00052162">
        <w:rPr>
          <w:rFonts w:ascii="Times New Roman" w:hAnsi="Times New Roman" w:cs="Times New Roman"/>
          <w:sz w:val="24"/>
          <w:szCs w:val="24"/>
        </w:rPr>
        <w:t xml:space="preserve">  </w:t>
      </w:r>
    </w:p>
    <w:p w:rsidR="009C14C8" w:rsidRDefault="004C0526" w:rsidP="001D0FE8">
      <w:pPr>
        <w:rPr>
          <w:rFonts w:ascii="Times New Roman" w:hAnsi="Times New Roman" w:cs="Times New Roman"/>
          <w:sz w:val="24"/>
          <w:szCs w:val="24"/>
        </w:rPr>
      </w:pPr>
      <w:r>
        <w:rPr>
          <w:rFonts w:ascii="Times New Roman" w:hAnsi="Times New Roman" w:cs="Times New Roman"/>
          <w:sz w:val="24"/>
          <w:szCs w:val="24"/>
        </w:rPr>
        <w:lastRenderedPageBreak/>
        <w:t xml:space="preserve">and </w:t>
      </w:r>
      <w:r w:rsidR="00F65D43">
        <w:rPr>
          <w:rFonts w:ascii="Times New Roman" w:hAnsi="Times New Roman" w:cs="Times New Roman"/>
          <w:sz w:val="24"/>
          <w:szCs w:val="24"/>
        </w:rPr>
        <w:t>will not clearly outweigh the benefits of the project</w:t>
      </w:r>
      <w:r w:rsidR="00BB7CD9">
        <w:rPr>
          <w:rFonts w:ascii="Times New Roman" w:hAnsi="Times New Roman" w:cs="Times New Roman"/>
          <w:sz w:val="24"/>
          <w:szCs w:val="24"/>
        </w:rPr>
        <w:t xml:space="preserve">, </w:t>
      </w:r>
      <w:r>
        <w:rPr>
          <w:rFonts w:ascii="Times New Roman" w:hAnsi="Times New Roman" w:cs="Times New Roman"/>
          <w:sz w:val="24"/>
          <w:szCs w:val="24"/>
        </w:rPr>
        <w:t>and</w:t>
      </w:r>
      <w:r w:rsidR="00F65D43">
        <w:rPr>
          <w:rFonts w:ascii="Times New Roman" w:hAnsi="Times New Roman" w:cs="Times New Roman"/>
          <w:sz w:val="24"/>
          <w:szCs w:val="24"/>
        </w:rPr>
        <w:t xml:space="preserve"> </w:t>
      </w:r>
      <w:r w:rsidR="00A35551">
        <w:rPr>
          <w:rFonts w:ascii="Times New Roman" w:hAnsi="Times New Roman" w:cs="Times New Roman"/>
          <w:sz w:val="24"/>
          <w:szCs w:val="24"/>
        </w:rPr>
        <w:t xml:space="preserve">that the project </w:t>
      </w:r>
      <w:r w:rsidRPr="004C0526">
        <w:rPr>
          <w:rFonts w:ascii="Times New Roman" w:hAnsi="Times New Roman" w:cs="Times New Roman"/>
          <w:sz w:val="24"/>
          <w:szCs w:val="24"/>
        </w:rPr>
        <w:t xml:space="preserve">will not violate the public’s right to </w:t>
      </w:r>
      <w:r w:rsidR="004465C1">
        <w:rPr>
          <w:rFonts w:ascii="Times New Roman" w:hAnsi="Times New Roman" w:cs="Times New Roman"/>
          <w:sz w:val="24"/>
          <w:szCs w:val="24"/>
        </w:rPr>
        <w:t>clean air</w:t>
      </w:r>
      <w:r>
        <w:rPr>
          <w:rFonts w:ascii="Times New Roman" w:hAnsi="Times New Roman" w:cs="Times New Roman"/>
          <w:sz w:val="24"/>
          <w:szCs w:val="24"/>
        </w:rPr>
        <w:t xml:space="preserve">.  </w:t>
      </w:r>
    </w:p>
    <w:p w:rsidR="00631176" w:rsidRPr="009C14C8" w:rsidRDefault="004C0526" w:rsidP="001D0FE8">
      <w:pPr>
        <w:rPr>
          <w:rFonts w:ascii="Times New Roman" w:hAnsi="Times New Roman" w:cs="Times New Roman"/>
          <w:sz w:val="24"/>
          <w:szCs w:val="24"/>
        </w:rPr>
      </w:pPr>
      <w:r>
        <w:rPr>
          <w:rFonts w:ascii="Times New Roman" w:hAnsi="Times New Roman" w:cs="Times New Roman"/>
          <w:sz w:val="24"/>
          <w:szCs w:val="24"/>
        </w:rPr>
        <w:t>In addition, t</w:t>
      </w:r>
      <w:r w:rsidR="009D26E7">
        <w:rPr>
          <w:rFonts w:ascii="Times New Roman" w:hAnsi="Times New Roman" w:cs="Times New Roman"/>
          <w:sz w:val="24"/>
          <w:szCs w:val="24"/>
        </w:rPr>
        <w:t xml:space="preserve">he Department does not have any indication that the </w:t>
      </w:r>
      <w:r w:rsidR="00F65D43">
        <w:rPr>
          <w:rFonts w:ascii="Times New Roman" w:hAnsi="Times New Roman" w:cs="Times New Roman"/>
          <w:sz w:val="24"/>
          <w:szCs w:val="24"/>
        </w:rPr>
        <w:t>Facility</w:t>
      </w:r>
      <w:r w:rsidR="009D26E7">
        <w:rPr>
          <w:rFonts w:ascii="Times New Roman" w:hAnsi="Times New Roman" w:cs="Times New Roman"/>
          <w:sz w:val="24"/>
          <w:szCs w:val="24"/>
        </w:rPr>
        <w:t xml:space="preserve"> will </w:t>
      </w:r>
      <w:r w:rsidR="00A90AE7">
        <w:rPr>
          <w:rFonts w:ascii="Times New Roman" w:hAnsi="Times New Roman" w:cs="Times New Roman"/>
          <w:sz w:val="24"/>
          <w:szCs w:val="24"/>
        </w:rPr>
        <w:t xml:space="preserve">detract from the quality of life of </w:t>
      </w:r>
      <w:r w:rsidR="004E7F61">
        <w:rPr>
          <w:rFonts w:ascii="Times New Roman" w:hAnsi="Times New Roman" w:cs="Times New Roman"/>
          <w:sz w:val="24"/>
          <w:szCs w:val="24"/>
        </w:rPr>
        <w:t>resident</w:t>
      </w:r>
      <w:r w:rsidR="009C14C8">
        <w:rPr>
          <w:rFonts w:ascii="Times New Roman" w:hAnsi="Times New Roman" w:cs="Times New Roman"/>
          <w:sz w:val="24"/>
          <w:szCs w:val="24"/>
        </w:rPr>
        <w:t xml:space="preserve">s.  The </w:t>
      </w:r>
      <w:r w:rsidR="00417852">
        <w:rPr>
          <w:rFonts w:ascii="Times New Roman" w:hAnsi="Times New Roman" w:cs="Times New Roman"/>
          <w:sz w:val="24"/>
          <w:szCs w:val="24"/>
        </w:rPr>
        <w:t xml:space="preserve">Facility will be </w:t>
      </w:r>
      <w:r w:rsidR="009C14C8">
        <w:rPr>
          <w:rFonts w:ascii="Times New Roman" w:hAnsi="Times New Roman" w:cs="Times New Roman"/>
          <w:sz w:val="24"/>
          <w:szCs w:val="24"/>
        </w:rPr>
        <w:t>in</w:t>
      </w:r>
      <w:r w:rsidR="00EC4CA5">
        <w:rPr>
          <w:rFonts w:ascii="Times New Roman" w:hAnsi="Times New Roman" w:cs="Times New Roman"/>
          <w:sz w:val="24"/>
          <w:szCs w:val="24"/>
        </w:rPr>
        <w:t xml:space="preserve"> a newly created heavy</w:t>
      </w:r>
      <w:r w:rsidR="00F979C8">
        <w:rPr>
          <w:rFonts w:ascii="Times New Roman" w:hAnsi="Times New Roman" w:cs="Times New Roman"/>
          <w:sz w:val="24"/>
          <w:szCs w:val="24"/>
        </w:rPr>
        <w:t xml:space="preserve"> industrial area</w:t>
      </w:r>
      <w:r w:rsidR="00EC4CA5">
        <w:rPr>
          <w:rFonts w:ascii="Times New Roman" w:hAnsi="Times New Roman" w:cs="Times New Roman"/>
          <w:sz w:val="24"/>
          <w:szCs w:val="24"/>
        </w:rPr>
        <w:t xml:space="preserve"> where power plants are allowed as a conditional use.</w:t>
      </w:r>
      <w:r w:rsidR="004465C1">
        <w:rPr>
          <w:rFonts w:ascii="Times New Roman" w:hAnsi="Times New Roman" w:cs="Times New Roman"/>
          <w:sz w:val="24"/>
          <w:szCs w:val="24"/>
        </w:rPr>
        <w:t xml:space="preserve">  </w:t>
      </w:r>
      <w:r w:rsidR="00E048F6" w:rsidRPr="00E048F6">
        <w:rPr>
          <w:rFonts w:ascii="Times New Roman" w:hAnsi="Times New Roman" w:cs="Times New Roman"/>
          <w:sz w:val="24"/>
          <w:szCs w:val="24"/>
        </w:rPr>
        <w:t xml:space="preserve">On July 13, 2016, </w:t>
      </w:r>
      <w:proofErr w:type="spellStart"/>
      <w:r w:rsidR="00E048F6" w:rsidRPr="00E048F6">
        <w:rPr>
          <w:rFonts w:ascii="Times New Roman" w:hAnsi="Times New Roman" w:cs="Times New Roman"/>
          <w:sz w:val="24"/>
          <w:szCs w:val="24"/>
        </w:rPr>
        <w:t>Archbald</w:t>
      </w:r>
      <w:proofErr w:type="spellEnd"/>
      <w:r w:rsidR="00E048F6" w:rsidRPr="00E048F6">
        <w:rPr>
          <w:rFonts w:ascii="Times New Roman" w:hAnsi="Times New Roman" w:cs="Times New Roman"/>
          <w:sz w:val="24"/>
          <w:szCs w:val="24"/>
        </w:rPr>
        <w:t xml:space="preserve"> Borough Council voted 4-3 to approve zonin</w:t>
      </w:r>
      <w:r w:rsidR="00052162">
        <w:rPr>
          <w:rFonts w:ascii="Times New Roman" w:hAnsi="Times New Roman" w:cs="Times New Roman"/>
          <w:sz w:val="24"/>
          <w:szCs w:val="24"/>
        </w:rPr>
        <w:t>g amendments that created a 430</w:t>
      </w:r>
      <w:r w:rsidR="00E048F6" w:rsidRPr="00E048F6">
        <w:rPr>
          <w:rFonts w:ascii="Times New Roman" w:hAnsi="Times New Roman" w:cs="Times New Roman"/>
          <w:sz w:val="24"/>
          <w:szCs w:val="24"/>
        </w:rPr>
        <w:t>-acre, I-3, heavy industrial zone in which power plants are allowed as a conditional</w:t>
      </w:r>
      <w:r w:rsidR="004465C1">
        <w:rPr>
          <w:rFonts w:ascii="Times New Roman" w:hAnsi="Times New Roman" w:cs="Times New Roman"/>
          <w:sz w:val="24"/>
          <w:szCs w:val="24"/>
        </w:rPr>
        <w:t xml:space="preserve"> use.  </w:t>
      </w:r>
      <w:proofErr w:type="spellStart"/>
      <w:r w:rsidR="006571A6">
        <w:rPr>
          <w:rFonts w:ascii="Times New Roman" w:hAnsi="Times New Roman" w:cs="Times New Roman"/>
          <w:sz w:val="24"/>
          <w:szCs w:val="24"/>
        </w:rPr>
        <w:t>Archbald</w:t>
      </w:r>
      <w:proofErr w:type="spellEnd"/>
      <w:r w:rsidR="006571A6">
        <w:rPr>
          <w:rFonts w:ascii="Times New Roman" w:hAnsi="Times New Roman" w:cs="Times New Roman"/>
          <w:sz w:val="24"/>
          <w:szCs w:val="24"/>
        </w:rPr>
        <w:t xml:space="preserve"> Energy</w:t>
      </w:r>
      <w:r w:rsidR="00E048F6" w:rsidRPr="00E048F6">
        <w:rPr>
          <w:rFonts w:ascii="Times New Roman" w:hAnsi="Times New Roman" w:cs="Times New Roman"/>
          <w:sz w:val="24"/>
          <w:szCs w:val="24"/>
        </w:rPr>
        <w:t xml:space="preserve"> </w:t>
      </w:r>
      <w:r w:rsidR="004465C1">
        <w:rPr>
          <w:rFonts w:ascii="Times New Roman" w:hAnsi="Times New Roman" w:cs="Times New Roman"/>
          <w:sz w:val="24"/>
          <w:szCs w:val="24"/>
        </w:rPr>
        <w:t>then began to pursue conditional u</w:t>
      </w:r>
      <w:r w:rsidR="00E048F6" w:rsidRPr="00E048F6">
        <w:rPr>
          <w:rFonts w:ascii="Times New Roman" w:hAnsi="Times New Roman" w:cs="Times New Roman"/>
          <w:sz w:val="24"/>
          <w:szCs w:val="24"/>
        </w:rPr>
        <w:t>se approval from the Borough.</w:t>
      </w:r>
      <w:r w:rsidR="004465C1">
        <w:rPr>
          <w:rFonts w:ascii="Times New Roman" w:hAnsi="Times New Roman" w:cs="Times New Roman"/>
          <w:sz w:val="24"/>
          <w:szCs w:val="24"/>
        </w:rPr>
        <w:t xml:space="preserve">  The Department’s understanding is that obtaining conditional use approval included review by the Lackawanna</w:t>
      </w:r>
      <w:r w:rsidR="004D5041">
        <w:rPr>
          <w:rFonts w:ascii="Times New Roman" w:hAnsi="Times New Roman" w:cs="Times New Roman"/>
          <w:sz w:val="24"/>
          <w:szCs w:val="24"/>
        </w:rPr>
        <w:t xml:space="preserve"> County Planning Commission.  In September 2016, t</w:t>
      </w:r>
      <w:r w:rsidR="004465C1">
        <w:rPr>
          <w:rFonts w:ascii="Times New Roman" w:hAnsi="Times New Roman" w:cs="Times New Roman"/>
          <w:sz w:val="24"/>
          <w:szCs w:val="24"/>
        </w:rPr>
        <w:t xml:space="preserve">he </w:t>
      </w:r>
      <w:r w:rsidR="00704ED1">
        <w:rPr>
          <w:rFonts w:ascii="Times New Roman" w:hAnsi="Times New Roman" w:cs="Times New Roman"/>
          <w:sz w:val="24"/>
          <w:szCs w:val="24"/>
        </w:rPr>
        <w:t xml:space="preserve">County </w:t>
      </w:r>
      <w:r w:rsidR="004465C1">
        <w:rPr>
          <w:rFonts w:ascii="Times New Roman" w:hAnsi="Times New Roman" w:cs="Times New Roman"/>
          <w:sz w:val="24"/>
          <w:szCs w:val="24"/>
        </w:rPr>
        <w:t>Planning Commission recommended approval, provided three comments were addressed and applicable permits were acquired.</w:t>
      </w:r>
      <w:r w:rsidR="004D5041">
        <w:rPr>
          <w:rFonts w:ascii="Times New Roman" w:hAnsi="Times New Roman" w:cs="Times New Roman"/>
          <w:sz w:val="24"/>
          <w:szCs w:val="24"/>
        </w:rPr>
        <w:t xml:space="preserve">  The </w:t>
      </w:r>
      <w:proofErr w:type="spellStart"/>
      <w:r w:rsidR="004D5041">
        <w:rPr>
          <w:rFonts w:ascii="Times New Roman" w:hAnsi="Times New Roman" w:cs="Times New Roman"/>
          <w:sz w:val="24"/>
          <w:szCs w:val="24"/>
        </w:rPr>
        <w:t>Archbald</w:t>
      </w:r>
      <w:proofErr w:type="spellEnd"/>
      <w:r w:rsidR="00704ED1">
        <w:rPr>
          <w:rFonts w:ascii="Times New Roman" w:hAnsi="Times New Roman" w:cs="Times New Roman"/>
          <w:sz w:val="24"/>
          <w:szCs w:val="24"/>
        </w:rPr>
        <w:t xml:space="preserve"> Borough</w:t>
      </w:r>
      <w:r w:rsidR="004D5041">
        <w:rPr>
          <w:rFonts w:ascii="Times New Roman" w:hAnsi="Times New Roman" w:cs="Times New Roman"/>
          <w:sz w:val="24"/>
          <w:szCs w:val="24"/>
        </w:rPr>
        <w:t xml:space="preserve"> Planning Commission also reviewed the land development plans for the project over an extended </w:t>
      </w:r>
      <w:proofErr w:type="gramStart"/>
      <w:r w:rsidR="004D5041">
        <w:rPr>
          <w:rFonts w:ascii="Times New Roman" w:hAnsi="Times New Roman" w:cs="Times New Roman"/>
          <w:sz w:val="24"/>
          <w:szCs w:val="24"/>
        </w:rPr>
        <w:t>period</w:t>
      </w:r>
      <w:r w:rsidR="0016710F">
        <w:rPr>
          <w:rFonts w:ascii="Times New Roman" w:hAnsi="Times New Roman" w:cs="Times New Roman"/>
          <w:sz w:val="24"/>
          <w:szCs w:val="24"/>
        </w:rPr>
        <w:t xml:space="preserve"> </w:t>
      </w:r>
      <w:r w:rsidR="006571A6">
        <w:rPr>
          <w:rFonts w:ascii="Times New Roman" w:hAnsi="Times New Roman" w:cs="Times New Roman"/>
          <w:sz w:val="24"/>
          <w:szCs w:val="24"/>
        </w:rPr>
        <w:t>of time</w:t>
      </w:r>
      <w:bookmarkStart w:id="0" w:name="_GoBack"/>
      <w:bookmarkEnd w:id="0"/>
      <w:proofErr w:type="gramEnd"/>
      <w:r w:rsidR="004D5041">
        <w:rPr>
          <w:rFonts w:ascii="Times New Roman" w:hAnsi="Times New Roman" w:cs="Times New Roman"/>
          <w:sz w:val="24"/>
          <w:szCs w:val="24"/>
        </w:rPr>
        <w:t xml:space="preserve">. On December 8, 2016, the </w:t>
      </w:r>
      <w:proofErr w:type="spellStart"/>
      <w:r w:rsidR="004D5041">
        <w:rPr>
          <w:rFonts w:ascii="Times New Roman" w:hAnsi="Times New Roman" w:cs="Times New Roman"/>
          <w:sz w:val="24"/>
          <w:szCs w:val="24"/>
        </w:rPr>
        <w:t>Archbald</w:t>
      </w:r>
      <w:proofErr w:type="spellEnd"/>
      <w:r w:rsidR="004D5041">
        <w:rPr>
          <w:rFonts w:ascii="Times New Roman" w:hAnsi="Times New Roman" w:cs="Times New Roman"/>
          <w:sz w:val="24"/>
          <w:szCs w:val="24"/>
        </w:rPr>
        <w:t xml:space="preserve"> Planning Commission voted, “to grant conditional approval of the Land Development plans, based on compliance with other applicable approvals.” (December 8, 2016 meeting minutes).</w:t>
      </w:r>
      <w:r w:rsidR="00704ED1">
        <w:rPr>
          <w:rFonts w:ascii="Times New Roman" w:hAnsi="Times New Roman" w:cs="Times New Roman"/>
          <w:sz w:val="24"/>
          <w:szCs w:val="24"/>
        </w:rPr>
        <w:t xml:space="preserve">  </w:t>
      </w:r>
      <w:r w:rsidR="00052162" w:rsidRPr="00052162">
        <w:rPr>
          <w:rFonts w:ascii="Times New Roman" w:hAnsi="Times New Roman" w:cs="Times New Roman"/>
          <w:sz w:val="24"/>
          <w:szCs w:val="24"/>
        </w:rPr>
        <w:t>The Department believes that quality of life issues, as well as those related to property values, pristine areas and tourism, fall within the scope of local land use reviews and approvals and does not believe that issuance of the plan approval, with protective conditions, will diminish the quality of life in the area.</w:t>
      </w:r>
      <w:r w:rsidR="00493E23">
        <w:rPr>
          <w:rFonts w:ascii="Times New Roman" w:hAnsi="Times New Roman" w:cs="Times New Roman"/>
          <w:sz w:val="24"/>
          <w:szCs w:val="24"/>
        </w:rPr>
        <w:t xml:space="preserve"> </w:t>
      </w:r>
      <w:r w:rsidR="00704ED1">
        <w:rPr>
          <w:rFonts w:ascii="Times New Roman" w:hAnsi="Times New Roman" w:cs="Times New Roman"/>
          <w:sz w:val="24"/>
          <w:szCs w:val="24"/>
        </w:rPr>
        <w:t xml:space="preserve">      </w:t>
      </w:r>
      <w:r w:rsidR="004D5041">
        <w:rPr>
          <w:rFonts w:ascii="Times New Roman" w:hAnsi="Times New Roman" w:cs="Times New Roman"/>
          <w:sz w:val="24"/>
          <w:szCs w:val="24"/>
        </w:rPr>
        <w:t xml:space="preserve"> </w:t>
      </w:r>
      <w:r w:rsidR="00631176">
        <w:rPr>
          <w:rFonts w:ascii="Times New Roman" w:hAnsi="Times New Roman" w:cs="Times New Roman"/>
          <w:sz w:val="24"/>
          <w:szCs w:val="24"/>
        </w:rPr>
        <w:t xml:space="preserve">  </w:t>
      </w:r>
      <w:r w:rsidR="00631176">
        <w:rPr>
          <w:rFonts w:ascii="Times New Roman" w:hAnsi="Times New Roman" w:cs="Times New Roman"/>
          <w:sz w:val="24"/>
          <w:szCs w:val="24"/>
          <w:u w:val="single"/>
        </w:rPr>
        <w:t xml:space="preserve"> </w:t>
      </w:r>
      <w:r w:rsidR="00631176">
        <w:rPr>
          <w:rFonts w:ascii="Times New Roman" w:hAnsi="Times New Roman" w:cs="Times New Roman"/>
          <w:sz w:val="24"/>
          <w:szCs w:val="24"/>
        </w:rPr>
        <w:t xml:space="preserve"> </w:t>
      </w:r>
    </w:p>
    <w:p w:rsidR="00F23434" w:rsidRPr="00F23434" w:rsidRDefault="00F23434" w:rsidP="00DC2858">
      <w:pPr>
        <w:ind w:left="720"/>
        <w:rPr>
          <w:rFonts w:ascii="Times New Roman" w:hAnsi="Times New Roman" w:cs="Times New Roman"/>
          <w:sz w:val="24"/>
          <w:szCs w:val="24"/>
        </w:rPr>
      </w:pPr>
      <w:r>
        <w:rPr>
          <w:rFonts w:ascii="Times New Roman" w:hAnsi="Times New Roman" w:cs="Times New Roman"/>
          <w:b/>
          <w:sz w:val="24"/>
          <w:szCs w:val="24"/>
        </w:rPr>
        <w:t>4.</w:t>
      </w:r>
      <w:r w:rsidRPr="00F23434">
        <w:t xml:space="preserve"> </w:t>
      </w:r>
      <w:r>
        <w:t xml:space="preserve"> </w:t>
      </w:r>
      <w:r w:rsidRPr="00F23434">
        <w:rPr>
          <w:rFonts w:ascii="Times New Roman" w:hAnsi="Times New Roman" w:cs="Times New Roman"/>
          <w:b/>
          <w:sz w:val="24"/>
          <w:szCs w:val="24"/>
        </w:rPr>
        <w:t xml:space="preserve">Comment:  </w:t>
      </w:r>
      <w:r w:rsidRPr="00F23434">
        <w:rPr>
          <w:rFonts w:ascii="Times New Roman" w:hAnsi="Times New Roman" w:cs="Times New Roman"/>
          <w:sz w:val="24"/>
          <w:szCs w:val="24"/>
        </w:rPr>
        <w:t>Commenter(s) concerned about property values</w:t>
      </w:r>
      <w:r w:rsidR="00434111">
        <w:rPr>
          <w:rFonts w:ascii="Times New Roman" w:hAnsi="Times New Roman" w:cs="Times New Roman"/>
          <w:sz w:val="24"/>
          <w:szCs w:val="24"/>
        </w:rPr>
        <w:t xml:space="preserve">, </w:t>
      </w:r>
      <w:r w:rsidR="003272B0">
        <w:rPr>
          <w:rFonts w:ascii="Times New Roman" w:hAnsi="Times New Roman" w:cs="Times New Roman"/>
          <w:sz w:val="24"/>
          <w:szCs w:val="24"/>
        </w:rPr>
        <w:t xml:space="preserve">pristine area &amp; </w:t>
      </w:r>
      <w:r w:rsidR="00434111">
        <w:rPr>
          <w:rFonts w:ascii="Times New Roman" w:hAnsi="Times New Roman" w:cs="Times New Roman"/>
          <w:sz w:val="24"/>
          <w:szCs w:val="24"/>
        </w:rPr>
        <w:t>tourism</w:t>
      </w:r>
      <w:r w:rsidRPr="00F23434">
        <w:rPr>
          <w:rFonts w:ascii="Times New Roman" w:hAnsi="Times New Roman" w:cs="Times New Roman"/>
          <w:sz w:val="24"/>
          <w:szCs w:val="24"/>
        </w:rPr>
        <w:t>. (Bill Packard</w:t>
      </w:r>
      <w:r w:rsidR="00434111">
        <w:rPr>
          <w:rFonts w:ascii="Times New Roman" w:hAnsi="Times New Roman" w:cs="Times New Roman"/>
          <w:sz w:val="24"/>
          <w:szCs w:val="24"/>
        </w:rPr>
        <w:t xml:space="preserve">, Mary </w:t>
      </w:r>
      <w:proofErr w:type="spellStart"/>
      <w:r w:rsidR="00434111">
        <w:rPr>
          <w:rFonts w:ascii="Times New Roman" w:hAnsi="Times New Roman" w:cs="Times New Roman"/>
          <w:sz w:val="24"/>
          <w:szCs w:val="24"/>
        </w:rPr>
        <w:t>McKane</w:t>
      </w:r>
      <w:proofErr w:type="spellEnd"/>
      <w:r w:rsidR="003272B0">
        <w:rPr>
          <w:rFonts w:ascii="Times New Roman" w:hAnsi="Times New Roman" w:cs="Times New Roman"/>
          <w:sz w:val="24"/>
          <w:szCs w:val="24"/>
        </w:rPr>
        <w:t xml:space="preserve">, Carolyn </w:t>
      </w:r>
      <w:proofErr w:type="spellStart"/>
      <w:r w:rsidR="003272B0">
        <w:rPr>
          <w:rFonts w:ascii="Times New Roman" w:hAnsi="Times New Roman" w:cs="Times New Roman"/>
          <w:sz w:val="24"/>
          <w:szCs w:val="24"/>
        </w:rPr>
        <w:t>Mitanty</w:t>
      </w:r>
      <w:proofErr w:type="spellEnd"/>
      <w:r w:rsidR="00A90AE7">
        <w:rPr>
          <w:rFonts w:ascii="Times New Roman" w:hAnsi="Times New Roman" w:cs="Times New Roman"/>
          <w:sz w:val="24"/>
          <w:szCs w:val="24"/>
        </w:rPr>
        <w:t xml:space="preserve"> and</w:t>
      </w:r>
      <w:r w:rsidR="00A67425" w:rsidRPr="00A67425">
        <w:t xml:space="preserve"> </w:t>
      </w:r>
      <w:r w:rsidR="00A67425" w:rsidRPr="00A67425">
        <w:rPr>
          <w:rFonts w:ascii="Times New Roman" w:hAnsi="Times New Roman" w:cs="Times New Roman"/>
          <w:sz w:val="24"/>
          <w:szCs w:val="24"/>
        </w:rPr>
        <w:t xml:space="preserve">Allison </w:t>
      </w:r>
      <w:proofErr w:type="spellStart"/>
      <w:r w:rsidR="00A67425" w:rsidRPr="00A67425">
        <w:rPr>
          <w:rFonts w:ascii="Times New Roman" w:hAnsi="Times New Roman" w:cs="Times New Roman"/>
          <w:sz w:val="24"/>
          <w:szCs w:val="24"/>
        </w:rPr>
        <w:t>Petryk</w:t>
      </w:r>
      <w:proofErr w:type="spellEnd"/>
      <w:r w:rsidRPr="00F23434">
        <w:rPr>
          <w:rFonts w:ascii="Times New Roman" w:hAnsi="Times New Roman" w:cs="Times New Roman"/>
          <w:sz w:val="24"/>
          <w:szCs w:val="24"/>
        </w:rPr>
        <w:t>)</w:t>
      </w:r>
    </w:p>
    <w:p w:rsidR="00EE2018" w:rsidRDefault="00F23434" w:rsidP="00EE2018">
      <w:pPr>
        <w:rPr>
          <w:rFonts w:ascii="Times New Roman" w:hAnsi="Times New Roman" w:cs="Times New Roman"/>
          <w:sz w:val="24"/>
          <w:szCs w:val="24"/>
        </w:rPr>
      </w:pPr>
      <w:r w:rsidRPr="00F23434">
        <w:rPr>
          <w:rFonts w:ascii="Times New Roman" w:hAnsi="Times New Roman" w:cs="Times New Roman"/>
          <w:b/>
          <w:sz w:val="24"/>
          <w:szCs w:val="24"/>
        </w:rPr>
        <w:t>Response</w:t>
      </w:r>
      <w:r w:rsidRPr="00F23434">
        <w:rPr>
          <w:rFonts w:ascii="Times New Roman" w:hAnsi="Times New Roman" w:cs="Times New Roman"/>
          <w:sz w:val="24"/>
          <w:szCs w:val="24"/>
        </w:rPr>
        <w:t>:  Plea</w:t>
      </w:r>
      <w:r w:rsidR="00493E23">
        <w:rPr>
          <w:rFonts w:ascii="Times New Roman" w:hAnsi="Times New Roman" w:cs="Times New Roman"/>
          <w:sz w:val="24"/>
          <w:szCs w:val="24"/>
        </w:rPr>
        <w:t>se refer to Response No.3 above, particularly the language regarding local land use reviews and approvals.</w:t>
      </w:r>
    </w:p>
    <w:p w:rsidR="00EE2018" w:rsidRDefault="00F23434" w:rsidP="00EE2018">
      <w:pPr>
        <w:ind w:left="720"/>
        <w:rPr>
          <w:rFonts w:ascii="Times New Roman" w:hAnsi="Times New Roman" w:cs="Times New Roman"/>
          <w:sz w:val="24"/>
          <w:szCs w:val="24"/>
        </w:rPr>
      </w:pPr>
      <w:r w:rsidRPr="00DC2858">
        <w:rPr>
          <w:rFonts w:ascii="Times New Roman" w:hAnsi="Times New Roman" w:cs="Times New Roman"/>
          <w:b/>
          <w:sz w:val="24"/>
          <w:szCs w:val="24"/>
        </w:rPr>
        <w:t>5</w:t>
      </w:r>
      <w:r>
        <w:rPr>
          <w:rFonts w:ascii="Times New Roman" w:hAnsi="Times New Roman" w:cs="Times New Roman"/>
          <w:sz w:val="24"/>
          <w:szCs w:val="24"/>
        </w:rPr>
        <w:t>.</w:t>
      </w:r>
      <w:r w:rsidRPr="00F23434">
        <w:t xml:space="preserve"> </w:t>
      </w:r>
      <w:r>
        <w:rPr>
          <w:rFonts w:ascii="Times New Roman" w:hAnsi="Times New Roman" w:cs="Times New Roman"/>
          <w:sz w:val="24"/>
          <w:szCs w:val="24"/>
        </w:rPr>
        <w:t xml:space="preserve"> </w:t>
      </w:r>
      <w:r w:rsidRPr="00F23434">
        <w:rPr>
          <w:rFonts w:ascii="Times New Roman" w:hAnsi="Times New Roman" w:cs="Times New Roman"/>
          <w:b/>
          <w:sz w:val="24"/>
          <w:szCs w:val="24"/>
        </w:rPr>
        <w:t>Comment</w:t>
      </w:r>
      <w:r w:rsidRPr="00F23434">
        <w:rPr>
          <w:rFonts w:ascii="Times New Roman" w:hAnsi="Times New Roman" w:cs="Times New Roman"/>
          <w:sz w:val="24"/>
          <w:szCs w:val="24"/>
        </w:rPr>
        <w:t>:  Commenter(s) concerned about economic &amp; industrial growth. (</w:t>
      </w:r>
      <w:r>
        <w:rPr>
          <w:rFonts w:ascii="Times New Roman" w:hAnsi="Times New Roman" w:cs="Times New Roman"/>
          <w:sz w:val="24"/>
          <w:szCs w:val="24"/>
        </w:rPr>
        <w:t>Bill Packard</w:t>
      </w:r>
      <w:r w:rsidR="00A90AE7">
        <w:rPr>
          <w:rFonts w:ascii="Times New Roman" w:hAnsi="Times New Roman" w:cs="Times New Roman"/>
          <w:sz w:val="24"/>
          <w:szCs w:val="24"/>
        </w:rPr>
        <w:t xml:space="preserve"> and</w:t>
      </w:r>
      <w:r w:rsidR="00434111">
        <w:rPr>
          <w:rFonts w:ascii="Times New Roman" w:hAnsi="Times New Roman" w:cs="Times New Roman"/>
          <w:sz w:val="24"/>
          <w:szCs w:val="24"/>
        </w:rPr>
        <w:t xml:space="preserve"> Mary McKane</w:t>
      </w:r>
      <w:r w:rsidRPr="00F23434">
        <w:rPr>
          <w:rFonts w:ascii="Times New Roman" w:hAnsi="Times New Roman" w:cs="Times New Roman"/>
          <w:sz w:val="24"/>
          <w:szCs w:val="24"/>
        </w:rPr>
        <w:t>)</w:t>
      </w:r>
    </w:p>
    <w:p w:rsidR="000134C2" w:rsidRPr="000134C2" w:rsidRDefault="00F23434" w:rsidP="00EE2018">
      <w:pPr>
        <w:rPr>
          <w:rFonts w:ascii="Times New Roman" w:hAnsi="Times New Roman" w:cs="Times New Roman"/>
          <w:sz w:val="24"/>
          <w:szCs w:val="24"/>
        </w:rPr>
      </w:pPr>
      <w:r w:rsidRPr="00F23434">
        <w:rPr>
          <w:rFonts w:ascii="Times New Roman" w:hAnsi="Times New Roman" w:cs="Times New Roman"/>
          <w:b/>
          <w:sz w:val="24"/>
          <w:szCs w:val="24"/>
        </w:rPr>
        <w:t>Response</w:t>
      </w:r>
      <w:r w:rsidRPr="00F23434">
        <w:rPr>
          <w:rFonts w:ascii="Times New Roman" w:hAnsi="Times New Roman" w:cs="Times New Roman"/>
          <w:sz w:val="24"/>
          <w:szCs w:val="24"/>
        </w:rPr>
        <w:t xml:space="preserve">:  </w:t>
      </w:r>
      <w:r w:rsidR="00493E23" w:rsidRPr="00493E23">
        <w:rPr>
          <w:rFonts w:ascii="Times New Roman" w:hAnsi="Times New Roman" w:cs="Times New Roman"/>
          <w:sz w:val="24"/>
          <w:szCs w:val="24"/>
        </w:rPr>
        <w:t>Please refer to Response No.3 above, particularly the language regarding local land use reviews and approvals.</w:t>
      </w:r>
      <w:r w:rsidR="006571A6">
        <w:rPr>
          <w:rFonts w:ascii="Times New Roman" w:hAnsi="Times New Roman" w:cs="Times New Roman"/>
          <w:sz w:val="24"/>
          <w:szCs w:val="24"/>
        </w:rPr>
        <w:t xml:space="preserve">  In addition, as stated in response to Comment No. 3 above, t</w:t>
      </w:r>
      <w:r w:rsidR="006571A6" w:rsidRPr="006571A6">
        <w:rPr>
          <w:rFonts w:ascii="Times New Roman" w:hAnsi="Times New Roman" w:cs="Times New Roman"/>
          <w:sz w:val="24"/>
          <w:szCs w:val="24"/>
        </w:rPr>
        <w:t>he Pennsylvania Air Pollution Control Act provides, in part, that the Commonwealth’s policy is to protect air resources to the degree necessary for the protection of public health, safety and the well-being of its citizens, while allowing for development, attraction and expansion of industry and commerce.  (35 P.S. § 4002(a)).</w:t>
      </w:r>
      <w:r w:rsidR="006571A6">
        <w:rPr>
          <w:rFonts w:ascii="Times New Roman" w:hAnsi="Times New Roman" w:cs="Times New Roman"/>
          <w:sz w:val="24"/>
          <w:szCs w:val="24"/>
        </w:rPr>
        <w:t xml:space="preserve">  The </w:t>
      </w:r>
      <w:r w:rsidR="00086D19">
        <w:rPr>
          <w:rFonts w:ascii="Times New Roman" w:hAnsi="Times New Roman" w:cs="Times New Roman"/>
          <w:sz w:val="24"/>
          <w:szCs w:val="24"/>
        </w:rPr>
        <w:t xml:space="preserve">Department believes that the air quality permitting process and inclusion of conditions in the </w:t>
      </w:r>
      <w:r w:rsidR="00051399">
        <w:rPr>
          <w:rFonts w:ascii="Times New Roman" w:hAnsi="Times New Roman" w:cs="Times New Roman"/>
          <w:sz w:val="24"/>
          <w:szCs w:val="24"/>
        </w:rPr>
        <w:t xml:space="preserve">Plan Approval </w:t>
      </w:r>
      <w:r w:rsidR="00086D19">
        <w:rPr>
          <w:rFonts w:ascii="Times New Roman" w:hAnsi="Times New Roman" w:cs="Times New Roman"/>
          <w:sz w:val="24"/>
          <w:szCs w:val="24"/>
        </w:rPr>
        <w:t xml:space="preserve">will ensure the protection of public health and welfare.  For more information on this concern, please refer to Response No. 1 above.  </w:t>
      </w:r>
      <w:r w:rsidR="006571A6" w:rsidRPr="006571A6">
        <w:rPr>
          <w:rFonts w:ascii="Times New Roman" w:hAnsi="Times New Roman" w:cs="Times New Roman"/>
          <w:sz w:val="24"/>
          <w:szCs w:val="24"/>
        </w:rPr>
        <w:t xml:space="preserve">  </w:t>
      </w:r>
      <w:r w:rsidR="00493E23" w:rsidRPr="00493E23">
        <w:rPr>
          <w:rFonts w:ascii="Times New Roman" w:hAnsi="Times New Roman" w:cs="Times New Roman"/>
          <w:sz w:val="24"/>
          <w:szCs w:val="24"/>
        </w:rPr>
        <w:t xml:space="preserve">   </w:t>
      </w:r>
    </w:p>
    <w:p w:rsidR="00582F3D" w:rsidRPr="00582F3D" w:rsidRDefault="003B6F14" w:rsidP="001334ED">
      <w:pPr>
        <w:ind w:left="720"/>
        <w:rPr>
          <w:rFonts w:ascii="Times New Roman" w:hAnsi="Times New Roman" w:cs="Times New Roman"/>
          <w:sz w:val="24"/>
          <w:szCs w:val="24"/>
        </w:rPr>
      </w:pPr>
      <w:r>
        <w:rPr>
          <w:rFonts w:ascii="Times New Roman" w:hAnsi="Times New Roman" w:cs="Times New Roman"/>
          <w:b/>
          <w:sz w:val="24"/>
          <w:szCs w:val="24"/>
        </w:rPr>
        <w:t>6</w:t>
      </w:r>
      <w:r w:rsidR="00582F3D" w:rsidRPr="00582F3D">
        <w:rPr>
          <w:rFonts w:ascii="Times New Roman" w:hAnsi="Times New Roman" w:cs="Times New Roman"/>
          <w:b/>
          <w:sz w:val="24"/>
          <w:szCs w:val="24"/>
        </w:rPr>
        <w:t>. Comment</w:t>
      </w:r>
      <w:r w:rsidR="00582F3D">
        <w:rPr>
          <w:rFonts w:ascii="Times New Roman" w:hAnsi="Times New Roman" w:cs="Times New Roman"/>
          <w:b/>
          <w:sz w:val="24"/>
          <w:szCs w:val="24"/>
        </w:rPr>
        <w:t>:</w:t>
      </w:r>
      <w:r w:rsidR="00E44A8E">
        <w:rPr>
          <w:rFonts w:ascii="Times New Roman" w:hAnsi="Times New Roman" w:cs="Times New Roman"/>
          <w:b/>
          <w:sz w:val="24"/>
          <w:szCs w:val="24"/>
        </w:rPr>
        <w:t xml:space="preserve"> </w:t>
      </w:r>
      <w:r w:rsidR="00582F3D" w:rsidRPr="00582F3D">
        <w:rPr>
          <w:rFonts w:ascii="Times New Roman" w:hAnsi="Times New Roman" w:cs="Times New Roman"/>
          <w:sz w:val="24"/>
          <w:szCs w:val="24"/>
        </w:rPr>
        <w:t>General concern about particulate emissions</w:t>
      </w:r>
      <w:r w:rsidR="003272B0">
        <w:rPr>
          <w:rFonts w:ascii="Times New Roman" w:hAnsi="Times New Roman" w:cs="Times New Roman"/>
          <w:sz w:val="24"/>
          <w:szCs w:val="24"/>
        </w:rPr>
        <w:t xml:space="preserve"> &amp; its health effects</w:t>
      </w:r>
      <w:r w:rsidR="00477B30">
        <w:rPr>
          <w:rFonts w:ascii="Times New Roman" w:hAnsi="Times New Roman" w:cs="Times New Roman"/>
          <w:sz w:val="24"/>
          <w:szCs w:val="24"/>
        </w:rPr>
        <w:t xml:space="preserve"> along with</w:t>
      </w:r>
      <w:r w:rsidR="00254844">
        <w:rPr>
          <w:rFonts w:ascii="Times New Roman" w:hAnsi="Times New Roman" w:cs="Times New Roman"/>
          <w:sz w:val="24"/>
          <w:szCs w:val="24"/>
        </w:rPr>
        <w:t xml:space="preserve"> aggregating emissions from Invenergy plant. </w:t>
      </w:r>
      <w:r w:rsidR="00582F3D" w:rsidRPr="00582F3D">
        <w:rPr>
          <w:rFonts w:ascii="Times New Roman" w:hAnsi="Times New Roman" w:cs="Times New Roman"/>
          <w:sz w:val="24"/>
          <w:szCs w:val="24"/>
        </w:rPr>
        <w:t>(</w:t>
      </w:r>
      <w:r w:rsidR="00582F3D">
        <w:rPr>
          <w:rFonts w:ascii="Times New Roman" w:hAnsi="Times New Roman" w:cs="Times New Roman"/>
          <w:sz w:val="24"/>
          <w:szCs w:val="24"/>
        </w:rPr>
        <w:t xml:space="preserve">Kelly </w:t>
      </w:r>
      <w:proofErr w:type="spellStart"/>
      <w:r w:rsidR="00582F3D">
        <w:rPr>
          <w:rFonts w:ascii="Times New Roman" w:hAnsi="Times New Roman" w:cs="Times New Roman"/>
          <w:sz w:val="24"/>
          <w:szCs w:val="24"/>
        </w:rPr>
        <w:t>Finan</w:t>
      </w:r>
      <w:proofErr w:type="spellEnd"/>
      <w:r w:rsidR="00D55A2E">
        <w:rPr>
          <w:rFonts w:ascii="Times New Roman" w:hAnsi="Times New Roman" w:cs="Times New Roman"/>
          <w:sz w:val="24"/>
          <w:szCs w:val="24"/>
        </w:rPr>
        <w:t xml:space="preserve">, Carolyn </w:t>
      </w:r>
      <w:proofErr w:type="spellStart"/>
      <w:r w:rsidR="00D55A2E">
        <w:rPr>
          <w:rFonts w:ascii="Times New Roman" w:hAnsi="Times New Roman" w:cs="Times New Roman"/>
          <w:sz w:val="24"/>
          <w:szCs w:val="24"/>
        </w:rPr>
        <w:t>Mi</w:t>
      </w:r>
      <w:r w:rsidR="00254844">
        <w:rPr>
          <w:rFonts w:ascii="Times New Roman" w:hAnsi="Times New Roman" w:cs="Times New Roman"/>
          <w:sz w:val="24"/>
          <w:szCs w:val="24"/>
        </w:rPr>
        <w:t>z</w:t>
      </w:r>
      <w:r w:rsidR="00D55A2E">
        <w:rPr>
          <w:rFonts w:ascii="Times New Roman" w:hAnsi="Times New Roman" w:cs="Times New Roman"/>
          <w:sz w:val="24"/>
          <w:szCs w:val="24"/>
        </w:rPr>
        <w:t>anty</w:t>
      </w:r>
      <w:proofErr w:type="spellEnd"/>
      <w:r w:rsidR="00C348C2">
        <w:rPr>
          <w:rFonts w:ascii="Times New Roman" w:hAnsi="Times New Roman" w:cs="Times New Roman"/>
          <w:sz w:val="24"/>
          <w:szCs w:val="24"/>
        </w:rPr>
        <w:t>,</w:t>
      </w:r>
      <w:r w:rsidR="00C348C2" w:rsidRPr="00C348C2">
        <w:t xml:space="preserve"> </w:t>
      </w:r>
      <w:r w:rsidR="00C348C2" w:rsidRPr="00C348C2">
        <w:rPr>
          <w:rFonts w:ascii="Times New Roman" w:hAnsi="Times New Roman" w:cs="Times New Roman"/>
          <w:sz w:val="24"/>
          <w:szCs w:val="24"/>
        </w:rPr>
        <w:t xml:space="preserve">Jason </w:t>
      </w:r>
      <w:proofErr w:type="spellStart"/>
      <w:r w:rsidR="00C348C2" w:rsidRPr="00C348C2">
        <w:rPr>
          <w:rFonts w:ascii="Times New Roman" w:hAnsi="Times New Roman" w:cs="Times New Roman"/>
          <w:sz w:val="24"/>
          <w:szCs w:val="24"/>
        </w:rPr>
        <w:t>Petrochok</w:t>
      </w:r>
      <w:proofErr w:type="spellEnd"/>
      <w:r w:rsidR="0059565D">
        <w:rPr>
          <w:rFonts w:ascii="Times New Roman" w:hAnsi="Times New Roman" w:cs="Times New Roman"/>
          <w:sz w:val="24"/>
          <w:szCs w:val="24"/>
        </w:rPr>
        <w:t xml:space="preserve">, Ron </w:t>
      </w:r>
      <w:proofErr w:type="spellStart"/>
      <w:r w:rsidR="0059565D">
        <w:rPr>
          <w:rFonts w:ascii="Times New Roman" w:hAnsi="Times New Roman" w:cs="Times New Roman"/>
          <w:sz w:val="24"/>
          <w:szCs w:val="24"/>
        </w:rPr>
        <w:t>Arezzoni</w:t>
      </w:r>
      <w:proofErr w:type="spellEnd"/>
      <w:r w:rsidR="00A90AE7">
        <w:rPr>
          <w:rFonts w:ascii="Times New Roman" w:hAnsi="Times New Roman" w:cs="Times New Roman"/>
          <w:sz w:val="24"/>
          <w:szCs w:val="24"/>
        </w:rPr>
        <w:t xml:space="preserve"> and</w:t>
      </w:r>
      <w:r w:rsidR="00254844">
        <w:rPr>
          <w:rFonts w:ascii="Times New Roman" w:hAnsi="Times New Roman" w:cs="Times New Roman"/>
          <w:sz w:val="24"/>
          <w:szCs w:val="24"/>
        </w:rPr>
        <w:t xml:space="preserve"> Paula </w:t>
      </w:r>
      <w:proofErr w:type="spellStart"/>
      <w:proofErr w:type="gramStart"/>
      <w:r w:rsidR="00254844">
        <w:rPr>
          <w:rFonts w:ascii="Times New Roman" w:hAnsi="Times New Roman" w:cs="Times New Roman"/>
          <w:sz w:val="24"/>
          <w:szCs w:val="24"/>
        </w:rPr>
        <w:t>Ralenstonn</w:t>
      </w:r>
      <w:r w:rsidR="00EE6A63">
        <w:rPr>
          <w:rFonts w:ascii="Times New Roman" w:hAnsi="Times New Roman" w:cs="Times New Roman"/>
          <w:sz w:val="24"/>
          <w:szCs w:val="24"/>
        </w:rPr>
        <w:t>e</w:t>
      </w:r>
      <w:r w:rsidR="00254844">
        <w:rPr>
          <w:rFonts w:ascii="Times New Roman" w:hAnsi="Times New Roman" w:cs="Times New Roman"/>
          <w:sz w:val="24"/>
          <w:szCs w:val="24"/>
        </w:rPr>
        <w:t>ish</w:t>
      </w:r>
      <w:proofErr w:type="spellEnd"/>
      <w:r w:rsidR="00C348C2">
        <w:rPr>
          <w:rFonts w:ascii="Times New Roman" w:hAnsi="Times New Roman" w:cs="Times New Roman"/>
          <w:sz w:val="24"/>
          <w:szCs w:val="24"/>
        </w:rPr>
        <w:t xml:space="preserve"> </w:t>
      </w:r>
      <w:r w:rsidR="00582F3D">
        <w:rPr>
          <w:rFonts w:ascii="Times New Roman" w:hAnsi="Times New Roman" w:cs="Times New Roman"/>
          <w:sz w:val="24"/>
          <w:szCs w:val="24"/>
        </w:rPr>
        <w:t>)</w:t>
      </w:r>
      <w:proofErr w:type="gramEnd"/>
    </w:p>
    <w:p w:rsidR="00673C0C" w:rsidRDefault="002E4887" w:rsidP="00582F3D">
      <w:pPr>
        <w:rPr>
          <w:rFonts w:ascii="Times New Roman" w:hAnsi="Times New Roman" w:cs="Times New Roman"/>
          <w:sz w:val="24"/>
          <w:szCs w:val="24"/>
        </w:rPr>
      </w:pPr>
      <w:r w:rsidRPr="00582F3D">
        <w:rPr>
          <w:rFonts w:ascii="Times New Roman" w:hAnsi="Times New Roman" w:cs="Times New Roman"/>
          <w:b/>
          <w:sz w:val="24"/>
          <w:szCs w:val="24"/>
        </w:rPr>
        <w:t>Response:</w:t>
      </w:r>
      <w:r w:rsidR="00086D19">
        <w:t xml:space="preserve">  </w:t>
      </w:r>
      <w:r w:rsidR="00086D19">
        <w:rPr>
          <w:rFonts w:ascii="Times New Roman" w:hAnsi="Times New Roman" w:cs="Times New Roman"/>
          <w:sz w:val="24"/>
          <w:szCs w:val="24"/>
        </w:rPr>
        <w:t xml:space="preserve">Please refer to Response No. 1 above.  In addition, </w:t>
      </w:r>
      <w:proofErr w:type="spellStart"/>
      <w:r w:rsidR="00086D19">
        <w:rPr>
          <w:rFonts w:ascii="Times New Roman" w:hAnsi="Times New Roman" w:cs="Times New Roman"/>
          <w:sz w:val="24"/>
          <w:szCs w:val="24"/>
        </w:rPr>
        <w:t>A</w:t>
      </w:r>
      <w:r w:rsidR="00C348C2" w:rsidRPr="00C348C2">
        <w:rPr>
          <w:rFonts w:ascii="Times New Roman" w:hAnsi="Times New Roman" w:cs="Times New Roman"/>
          <w:sz w:val="24"/>
          <w:szCs w:val="24"/>
        </w:rPr>
        <w:t>rchbald</w:t>
      </w:r>
      <w:proofErr w:type="spellEnd"/>
      <w:r w:rsidR="00C348C2" w:rsidRPr="00C348C2">
        <w:rPr>
          <w:rFonts w:ascii="Times New Roman" w:hAnsi="Times New Roman" w:cs="Times New Roman"/>
          <w:sz w:val="24"/>
          <w:szCs w:val="24"/>
        </w:rPr>
        <w:t xml:space="preserve"> Energy Partners </w:t>
      </w:r>
      <w:r w:rsidR="00A90AE7">
        <w:rPr>
          <w:rFonts w:ascii="Times New Roman" w:hAnsi="Times New Roman" w:cs="Times New Roman"/>
          <w:sz w:val="24"/>
          <w:szCs w:val="24"/>
        </w:rPr>
        <w:t xml:space="preserve">is classified as </w:t>
      </w:r>
      <w:r w:rsidR="0059565D">
        <w:rPr>
          <w:rFonts w:ascii="Times New Roman" w:hAnsi="Times New Roman" w:cs="Times New Roman"/>
          <w:sz w:val="24"/>
          <w:szCs w:val="24"/>
        </w:rPr>
        <w:t>a</w:t>
      </w:r>
      <w:r w:rsidR="00C348C2" w:rsidRPr="00C348C2">
        <w:rPr>
          <w:rFonts w:ascii="Times New Roman" w:hAnsi="Times New Roman" w:cs="Times New Roman"/>
          <w:sz w:val="24"/>
          <w:szCs w:val="24"/>
        </w:rPr>
        <w:t xml:space="preserve"> </w:t>
      </w:r>
      <w:r w:rsidR="00DB5625">
        <w:rPr>
          <w:rFonts w:ascii="Times New Roman" w:hAnsi="Times New Roman" w:cs="Times New Roman"/>
          <w:sz w:val="24"/>
          <w:szCs w:val="24"/>
        </w:rPr>
        <w:t>“</w:t>
      </w:r>
      <w:r w:rsidR="00C348C2" w:rsidRPr="00C348C2">
        <w:rPr>
          <w:rFonts w:ascii="Times New Roman" w:hAnsi="Times New Roman" w:cs="Times New Roman"/>
          <w:sz w:val="24"/>
          <w:szCs w:val="24"/>
        </w:rPr>
        <w:t>minor</w:t>
      </w:r>
      <w:r w:rsidR="00DB5625">
        <w:rPr>
          <w:rFonts w:ascii="Times New Roman" w:hAnsi="Times New Roman" w:cs="Times New Roman"/>
          <w:sz w:val="24"/>
          <w:szCs w:val="24"/>
        </w:rPr>
        <w:t>”</w:t>
      </w:r>
      <w:r w:rsidR="00C348C2" w:rsidRPr="00C348C2">
        <w:rPr>
          <w:rFonts w:ascii="Times New Roman" w:hAnsi="Times New Roman" w:cs="Times New Roman"/>
          <w:sz w:val="24"/>
          <w:szCs w:val="24"/>
        </w:rPr>
        <w:t xml:space="preserve"> </w:t>
      </w:r>
      <w:r w:rsidR="00A90AE7">
        <w:rPr>
          <w:rFonts w:ascii="Times New Roman" w:hAnsi="Times New Roman" w:cs="Times New Roman"/>
          <w:sz w:val="24"/>
          <w:szCs w:val="24"/>
        </w:rPr>
        <w:t xml:space="preserve">source of emissions, </w:t>
      </w:r>
      <w:r w:rsidR="00C348C2" w:rsidRPr="00C348C2">
        <w:rPr>
          <w:rFonts w:ascii="Times New Roman" w:hAnsi="Times New Roman" w:cs="Times New Roman"/>
          <w:sz w:val="24"/>
          <w:szCs w:val="24"/>
        </w:rPr>
        <w:t xml:space="preserve">based </w:t>
      </w:r>
      <w:r w:rsidR="00DB5625">
        <w:rPr>
          <w:rFonts w:ascii="Times New Roman" w:hAnsi="Times New Roman" w:cs="Times New Roman"/>
          <w:sz w:val="24"/>
          <w:szCs w:val="24"/>
        </w:rPr>
        <w:t>up</w:t>
      </w:r>
      <w:r w:rsidR="00086D19">
        <w:rPr>
          <w:rFonts w:ascii="Times New Roman" w:hAnsi="Times New Roman" w:cs="Times New Roman"/>
          <w:sz w:val="24"/>
          <w:szCs w:val="24"/>
        </w:rPr>
        <w:t xml:space="preserve">on </w:t>
      </w:r>
      <w:r w:rsidR="00C348C2" w:rsidRPr="00C348C2">
        <w:rPr>
          <w:rFonts w:ascii="Times New Roman" w:hAnsi="Times New Roman" w:cs="Times New Roman"/>
          <w:sz w:val="24"/>
          <w:szCs w:val="24"/>
        </w:rPr>
        <w:t xml:space="preserve">emissions </w:t>
      </w:r>
      <w:r w:rsidR="00086D19">
        <w:rPr>
          <w:rFonts w:ascii="Times New Roman" w:hAnsi="Times New Roman" w:cs="Times New Roman"/>
          <w:sz w:val="24"/>
          <w:szCs w:val="24"/>
        </w:rPr>
        <w:t>of</w:t>
      </w:r>
      <w:r w:rsidR="006D7956">
        <w:rPr>
          <w:rFonts w:ascii="Times New Roman" w:hAnsi="Times New Roman" w:cs="Times New Roman"/>
          <w:sz w:val="24"/>
          <w:szCs w:val="24"/>
        </w:rPr>
        <w:t xml:space="preserve"> the criteria pollutants</w:t>
      </w:r>
      <w:r w:rsidR="004F4AE8">
        <w:rPr>
          <w:rFonts w:ascii="Times New Roman" w:hAnsi="Times New Roman" w:cs="Times New Roman"/>
          <w:sz w:val="24"/>
          <w:szCs w:val="24"/>
        </w:rPr>
        <w:t xml:space="preserve"> </w:t>
      </w:r>
      <w:r w:rsidR="000134C2">
        <w:rPr>
          <w:rFonts w:ascii="Times New Roman" w:hAnsi="Times New Roman" w:cs="Times New Roman"/>
          <w:sz w:val="24"/>
          <w:szCs w:val="24"/>
        </w:rPr>
        <w:t>(</w:t>
      </w:r>
      <w:r w:rsidR="004F4AE8">
        <w:rPr>
          <w:rFonts w:ascii="Times New Roman" w:hAnsi="Times New Roman" w:cs="Times New Roman"/>
          <w:sz w:val="24"/>
          <w:szCs w:val="24"/>
        </w:rPr>
        <w:t xml:space="preserve">SO2, </w:t>
      </w:r>
      <w:r w:rsidR="004F4AE8">
        <w:rPr>
          <w:rFonts w:ascii="Times New Roman" w:hAnsi="Times New Roman" w:cs="Times New Roman"/>
          <w:sz w:val="24"/>
          <w:szCs w:val="24"/>
        </w:rPr>
        <w:lastRenderedPageBreak/>
        <w:t xml:space="preserve">PM, NOx, CO, O3 and </w:t>
      </w:r>
      <w:proofErr w:type="spellStart"/>
      <w:r w:rsidR="004F4AE8">
        <w:rPr>
          <w:rFonts w:ascii="Times New Roman" w:hAnsi="Times New Roman" w:cs="Times New Roman"/>
          <w:sz w:val="24"/>
          <w:szCs w:val="24"/>
        </w:rPr>
        <w:t>Pb</w:t>
      </w:r>
      <w:proofErr w:type="spellEnd"/>
      <w:r w:rsidR="00A90AE7">
        <w:rPr>
          <w:rFonts w:ascii="Times New Roman" w:hAnsi="Times New Roman" w:cs="Times New Roman"/>
          <w:sz w:val="24"/>
          <w:szCs w:val="24"/>
        </w:rPr>
        <w:t>)</w:t>
      </w:r>
      <w:r w:rsidR="00673C0C">
        <w:rPr>
          <w:rFonts w:ascii="Times New Roman" w:hAnsi="Times New Roman" w:cs="Times New Roman"/>
          <w:sz w:val="24"/>
          <w:szCs w:val="24"/>
        </w:rPr>
        <w:t xml:space="preserve">.  By comparison, the </w:t>
      </w:r>
      <w:r w:rsidR="00C348C2" w:rsidRPr="00C348C2">
        <w:rPr>
          <w:rFonts w:ascii="Times New Roman" w:hAnsi="Times New Roman" w:cs="Times New Roman"/>
          <w:sz w:val="24"/>
          <w:szCs w:val="24"/>
        </w:rPr>
        <w:t xml:space="preserve">Lackawanna Energy Center is </w:t>
      </w:r>
      <w:r w:rsidR="00673C0C">
        <w:rPr>
          <w:rFonts w:ascii="Times New Roman" w:hAnsi="Times New Roman" w:cs="Times New Roman"/>
          <w:sz w:val="24"/>
          <w:szCs w:val="24"/>
        </w:rPr>
        <w:t xml:space="preserve">classified </w:t>
      </w:r>
      <w:r w:rsidR="000134C2">
        <w:rPr>
          <w:rFonts w:ascii="Times New Roman" w:hAnsi="Times New Roman" w:cs="Times New Roman"/>
          <w:sz w:val="24"/>
          <w:szCs w:val="24"/>
        </w:rPr>
        <w:t>as a</w:t>
      </w:r>
      <w:r w:rsidR="00DB5625">
        <w:rPr>
          <w:rFonts w:ascii="Times New Roman" w:hAnsi="Times New Roman" w:cs="Times New Roman"/>
          <w:sz w:val="24"/>
          <w:szCs w:val="24"/>
        </w:rPr>
        <w:t xml:space="preserve"> “major” </w:t>
      </w:r>
      <w:r w:rsidR="00673C0C">
        <w:rPr>
          <w:rFonts w:ascii="Times New Roman" w:hAnsi="Times New Roman" w:cs="Times New Roman"/>
          <w:sz w:val="24"/>
          <w:szCs w:val="24"/>
        </w:rPr>
        <w:t>source of emissions,</w:t>
      </w:r>
      <w:r w:rsidR="00DB5625">
        <w:rPr>
          <w:rFonts w:ascii="Times New Roman" w:hAnsi="Times New Roman" w:cs="Times New Roman"/>
          <w:sz w:val="24"/>
          <w:szCs w:val="24"/>
        </w:rPr>
        <w:t xml:space="preserve"> because its emissions </w:t>
      </w:r>
      <w:r>
        <w:rPr>
          <w:rFonts w:ascii="Times New Roman" w:hAnsi="Times New Roman" w:cs="Times New Roman"/>
          <w:sz w:val="24"/>
          <w:szCs w:val="24"/>
        </w:rPr>
        <w:t xml:space="preserve">are at or above </w:t>
      </w:r>
      <w:r w:rsidR="00DB5625">
        <w:rPr>
          <w:rFonts w:ascii="Times New Roman" w:hAnsi="Times New Roman" w:cs="Times New Roman"/>
          <w:sz w:val="24"/>
          <w:szCs w:val="24"/>
        </w:rPr>
        <w:t>threshold levels for major facilities</w:t>
      </w:r>
      <w:r w:rsidR="003B6F14">
        <w:rPr>
          <w:rFonts w:ascii="Times New Roman" w:hAnsi="Times New Roman" w:cs="Times New Roman"/>
          <w:sz w:val="24"/>
          <w:szCs w:val="24"/>
        </w:rPr>
        <w:t xml:space="preserve">.  </w:t>
      </w:r>
      <w:r w:rsidR="00673C0C">
        <w:rPr>
          <w:rFonts w:ascii="Times New Roman" w:hAnsi="Times New Roman" w:cs="Times New Roman"/>
          <w:sz w:val="24"/>
          <w:szCs w:val="24"/>
        </w:rPr>
        <w:t>Accordingly, i</w:t>
      </w:r>
      <w:r w:rsidR="003B6F14">
        <w:rPr>
          <w:rFonts w:ascii="Times New Roman" w:hAnsi="Times New Roman" w:cs="Times New Roman"/>
          <w:sz w:val="24"/>
          <w:szCs w:val="24"/>
        </w:rPr>
        <w:t>t</w:t>
      </w:r>
      <w:r w:rsidR="00C348C2" w:rsidRPr="00C348C2">
        <w:rPr>
          <w:rFonts w:ascii="Times New Roman" w:hAnsi="Times New Roman" w:cs="Times New Roman"/>
          <w:sz w:val="24"/>
          <w:szCs w:val="24"/>
        </w:rPr>
        <w:t xml:space="preserve"> is subject to the </w:t>
      </w:r>
      <w:r w:rsidR="006D7956">
        <w:rPr>
          <w:rFonts w:ascii="Times New Roman" w:hAnsi="Times New Roman" w:cs="Times New Roman"/>
          <w:sz w:val="24"/>
          <w:szCs w:val="24"/>
        </w:rPr>
        <w:t>federal Prevention of Significant Deterioration (</w:t>
      </w:r>
      <w:r>
        <w:rPr>
          <w:rFonts w:ascii="Times New Roman" w:hAnsi="Times New Roman" w:cs="Times New Roman"/>
          <w:sz w:val="24"/>
          <w:szCs w:val="24"/>
        </w:rPr>
        <w:t>“</w:t>
      </w:r>
      <w:r w:rsidR="00C348C2" w:rsidRPr="00C348C2">
        <w:rPr>
          <w:rFonts w:ascii="Times New Roman" w:hAnsi="Times New Roman" w:cs="Times New Roman"/>
          <w:sz w:val="24"/>
          <w:szCs w:val="24"/>
        </w:rPr>
        <w:t>PSD</w:t>
      </w:r>
      <w:r>
        <w:rPr>
          <w:rFonts w:ascii="Times New Roman" w:hAnsi="Times New Roman" w:cs="Times New Roman"/>
          <w:sz w:val="24"/>
          <w:szCs w:val="24"/>
        </w:rPr>
        <w:t>”</w:t>
      </w:r>
      <w:r w:rsidR="006D7956">
        <w:rPr>
          <w:rFonts w:ascii="Times New Roman" w:hAnsi="Times New Roman" w:cs="Times New Roman"/>
          <w:sz w:val="24"/>
          <w:szCs w:val="24"/>
        </w:rPr>
        <w:t>)</w:t>
      </w:r>
      <w:r w:rsidR="00C348C2" w:rsidRPr="00C348C2">
        <w:rPr>
          <w:rFonts w:ascii="Times New Roman" w:hAnsi="Times New Roman" w:cs="Times New Roman"/>
          <w:sz w:val="24"/>
          <w:szCs w:val="24"/>
        </w:rPr>
        <w:t xml:space="preserve"> Program, which includes the need to perform an air quality</w:t>
      </w:r>
      <w:r w:rsidR="00673C0C">
        <w:rPr>
          <w:rFonts w:ascii="Times New Roman" w:hAnsi="Times New Roman" w:cs="Times New Roman"/>
          <w:sz w:val="24"/>
          <w:szCs w:val="24"/>
        </w:rPr>
        <w:t xml:space="preserve"> dispersion</w:t>
      </w:r>
      <w:r w:rsidR="00086D19">
        <w:rPr>
          <w:rFonts w:ascii="Times New Roman" w:hAnsi="Times New Roman" w:cs="Times New Roman"/>
          <w:sz w:val="24"/>
          <w:szCs w:val="24"/>
        </w:rPr>
        <w:t xml:space="preserve"> modeling analysis.  </w:t>
      </w:r>
      <w:r w:rsidR="00C348C2" w:rsidRPr="00C348C2">
        <w:rPr>
          <w:rFonts w:ascii="Times New Roman" w:hAnsi="Times New Roman" w:cs="Times New Roman"/>
          <w:sz w:val="24"/>
          <w:szCs w:val="24"/>
        </w:rPr>
        <w:t>The modeling analysis takes into consideration emissions from the proposed sources</w:t>
      </w:r>
      <w:r>
        <w:rPr>
          <w:rFonts w:ascii="Times New Roman" w:hAnsi="Times New Roman" w:cs="Times New Roman"/>
          <w:sz w:val="24"/>
          <w:szCs w:val="24"/>
        </w:rPr>
        <w:t xml:space="preserve"> </w:t>
      </w:r>
      <w:r w:rsidR="00673C0C">
        <w:rPr>
          <w:rFonts w:ascii="Times New Roman" w:hAnsi="Times New Roman" w:cs="Times New Roman"/>
          <w:sz w:val="24"/>
          <w:szCs w:val="24"/>
        </w:rPr>
        <w:t>a</w:t>
      </w:r>
      <w:r>
        <w:rPr>
          <w:rFonts w:ascii="Times New Roman" w:hAnsi="Times New Roman" w:cs="Times New Roman"/>
          <w:sz w:val="24"/>
          <w:szCs w:val="24"/>
        </w:rPr>
        <w:t>t the Lackawanna Energy Center</w:t>
      </w:r>
      <w:r w:rsidR="00C348C2" w:rsidRPr="00C348C2">
        <w:rPr>
          <w:rFonts w:ascii="Times New Roman" w:hAnsi="Times New Roman" w:cs="Times New Roman"/>
          <w:sz w:val="24"/>
          <w:szCs w:val="24"/>
        </w:rPr>
        <w:t xml:space="preserve">, as well as </w:t>
      </w:r>
      <w:r w:rsidR="00673C0C">
        <w:rPr>
          <w:rFonts w:ascii="Times New Roman" w:hAnsi="Times New Roman" w:cs="Times New Roman"/>
          <w:sz w:val="24"/>
          <w:szCs w:val="24"/>
        </w:rPr>
        <w:t xml:space="preserve">other </w:t>
      </w:r>
      <w:r w:rsidR="00C348C2" w:rsidRPr="00C348C2">
        <w:rPr>
          <w:rFonts w:ascii="Times New Roman" w:hAnsi="Times New Roman" w:cs="Times New Roman"/>
          <w:sz w:val="24"/>
          <w:szCs w:val="24"/>
        </w:rPr>
        <w:t xml:space="preserve">sources of emissions in </w:t>
      </w:r>
      <w:r w:rsidR="00673C0C">
        <w:rPr>
          <w:rFonts w:ascii="Times New Roman" w:hAnsi="Times New Roman" w:cs="Times New Roman"/>
          <w:sz w:val="24"/>
          <w:szCs w:val="24"/>
        </w:rPr>
        <w:t>the</w:t>
      </w:r>
      <w:r w:rsidR="00C348C2" w:rsidRPr="00C348C2">
        <w:rPr>
          <w:rFonts w:ascii="Times New Roman" w:hAnsi="Times New Roman" w:cs="Times New Roman"/>
          <w:sz w:val="24"/>
          <w:szCs w:val="24"/>
        </w:rPr>
        <w:t xml:space="preserve"> area. </w:t>
      </w:r>
    </w:p>
    <w:p w:rsidR="00582F3D" w:rsidRDefault="00673C0C" w:rsidP="00582F3D">
      <w:pPr>
        <w:rPr>
          <w:rFonts w:ascii="Times New Roman" w:hAnsi="Times New Roman" w:cs="Times New Roman"/>
          <w:sz w:val="24"/>
          <w:szCs w:val="24"/>
        </w:rPr>
      </w:pPr>
      <w:r>
        <w:rPr>
          <w:rFonts w:ascii="Times New Roman" w:hAnsi="Times New Roman" w:cs="Times New Roman"/>
          <w:sz w:val="24"/>
          <w:szCs w:val="24"/>
        </w:rPr>
        <w:t>When</w:t>
      </w:r>
      <w:r w:rsidR="003B6F14">
        <w:rPr>
          <w:rFonts w:ascii="Times New Roman" w:hAnsi="Times New Roman" w:cs="Times New Roman"/>
          <w:sz w:val="24"/>
          <w:szCs w:val="24"/>
        </w:rPr>
        <w:t xml:space="preserve"> </w:t>
      </w:r>
      <w:r w:rsidR="000134C2">
        <w:rPr>
          <w:rFonts w:ascii="Times New Roman" w:hAnsi="Times New Roman" w:cs="Times New Roman"/>
          <w:sz w:val="24"/>
          <w:szCs w:val="24"/>
        </w:rPr>
        <w:t>Lackawanna Energy</w:t>
      </w:r>
      <w:r w:rsidR="00C348C2" w:rsidRPr="00C348C2">
        <w:rPr>
          <w:rFonts w:ascii="Times New Roman" w:hAnsi="Times New Roman" w:cs="Times New Roman"/>
          <w:sz w:val="24"/>
          <w:szCs w:val="24"/>
        </w:rPr>
        <w:t xml:space="preserve"> </w:t>
      </w:r>
      <w:r w:rsidR="003B6F14">
        <w:rPr>
          <w:rFonts w:ascii="Times New Roman" w:hAnsi="Times New Roman" w:cs="Times New Roman"/>
          <w:sz w:val="24"/>
          <w:szCs w:val="24"/>
        </w:rPr>
        <w:t xml:space="preserve">submitted </w:t>
      </w:r>
      <w:r>
        <w:rPr>
          <w:rFonts w:ascii="Times New Roman" w:hAnsi="Times New Roman" w:cs="Times New Roman"/>
          <w:sz w:val="24"/>
          <w:szCs w:val="24"/>
        </w:rPr>
        <w:t xml:space="preserve">a revision to </w:t>
      </w:r>
      <w:r w:rsidR="002E4887">
        <w:rPr>
          <w:rFonts w:ascii="Times New Roman" w:hAnsi="Times New Roman" w:cs="Times New Roman"/>
          <w:sz w:val="24"/>
          <w:szCs w:val="24"/>
        </w:rPr>
        <w:t xml:space="preserve">its </w:t>
      </w:r>
      <w:r w:rsidR="00051399">
        <w:rPr>
          <w:rFonts w:ascii="Times New Roman" w:hAnsi="Times New Roman" w:cs="Times New Roman"/>
          <w:sz w:val="24"/>
          <w:szCs w:val="24"/>
        </w:rPr>
        <w:t xml:space="preserve">Plan Approval </w:t>
      </w:r>
      <w:r>
        <w:rPr>
          <w:rFonts w:ascii="Times New Roman" w:hAnsi="Times New Roman" w:cs="Times New Roman"/>
          <w:sz w:val="24"/>
          <w:szCs w:val="24"/>
        </w:rPr>
        <w:t xml:space="preserve">to account for a reconfiguration of the plant layout, </w:t>
      </w:r>
      <w:r w:rsidR="003B6F14">
        <w:rPr>
          <w:rFonts w:ascii="Times New Roman" w:hAnsi="Times New Roman" w:cs="Times New Roman"/>
          <w:sz w:val="24"/>
          <w:szCs w:val="24"/>
        </w:rPr>
        <w:t>the Department required the</w:t>
      </w:r>
      <w:r w:rsidR="002E4887">
        <w:rPr>
          <w:rFonts w:ascii="Times New Roman" w:hAnsi="Times New Roman" w:cs="Times New Roman"/>
          <w:sz w:val="24"/>
          <w:szCs w:val="24"/>
        </w:rPr>
        <w:t xml:space="preserve"> company </w:t>
      </w:r>
      <w:r w:rsidR="003B6F14">
        <w:rPr>
          <w:rFonts w:ascii="Times New Roman" w:hAnsi="Times New Roman" w:cs="Times New Roman"/>
          <w:sz w:val="24"/>
          <w:szCs w:val="24"/>
        </w:rPr>
        <w:t xml:space="preserve">to perform a </w:t>
      </w:r>
      <w:r>
        <w:rPr>
          <w:rFonts w:ascii="Times New Roman" w:hAnsi="Times New Roman" w:cs="Times New Roman"/>
          <w:sz w:val="24"/>
          <w:szCs w:val="24"/>
        </w:rPr>
        <w:t xml:space="preserve">revised </w:t>
      </w:r>
      <w:r w:rsidR="003B6F14">
        <w:rPr>
          <w:rFonts w:ascii="Times New Roman" w:hAnsi="Times New Roman" w:cs="Times New Roman"/>
          <w:sz w:val="24"/>
          <w:szCs w:val="24"/>
        </w:rPr>
        <w:t>air quality</w:t>
      </w:r>
      <w:r w:rsidR="004741C5">
        <w:rPr>
          <w:rFonts w:ascii="Times New Roman" w:hAnsi="Times New Roman" w:cs="Times New Roman"/>
          <w:sz w:val="24"/>
          <w:szCs w:val="24"/>
        </w:rPr>
        <w:t xml:space="preserve"> dispersion</w:t>
      </w:r>
      <w:r w:rsidR="003B6F14">
        <w:rPr>
          <w:rFonts w:ascii="Times New Roman" w:hAnsi="Times New Roman" w:cs="Times New Roman"/>
          <w:sz w:val="24"/>
          <w:szCs w:val="24"/>
        </w:rPr>
        <w:t xml:space="preserve"> mod</w:t>
      </w:r>
      <w:r w:rsidR="002E4887">
        <w:rPr>
          <w:rFonts w:ascii="Times New Roman" w:hAnsi="Times New Roman" w:cs="Times New Roman"/>
          <w:sz w:val="24"/>
          <w:szCs w:val="24"/>
        </w:rPr>
        <w:t>eling analysis and directed it</w:t>
      </w:r>
      <w:r w:rsidR="003B6F14">
        <w:rPr>
          <w:rFonts w:ascii="Times New Roman" w:hAnsi="Times New Roman" w:cs="Times New Roman"/>
          <w:sz w:val="24"/>
          <w:szCs w:val="24"/>
        </w:rPr>
        <w:t xml:space="preserve"> to include emissions fro</w:t>
      </w:r>
      <w:r w:rsidR="00086D19">
        <w:rPr>
          <w:rFonts w:ascii="Times New Roman" w:hAnsi="Times New Roman" w:cs="Times New Roman"/>
          <w:sz w:val="24"/>
          <w:szCs w:val="24"/>
        </w:rPr>
        <w:t xml:space="preserve">m the proposed </w:t>
      </w:r>
      <w:proofErr w:type="spellStart"/>
      <w:r w:rsidR="00086D19">
        <w:rPr>
          <w:rFonts w:ascii="Times New Roman" w:hAnsi="Times New Roman" w:cs="Times New Roman"/>
          <w:sz w:val="24"/>
          <w:szCs w:val="24"/>
        </w:rPr>
        <w:t>Archbald</w:t>
      </w:r>
      <w:proofErr w:type="spellEnd"/>
      <w:r w:rsidR="00086D19">
        <w:rPr>
          <w:rFonts w:ascii="Times New Roman" w:hAnsi="Times New Roman" w:cs="Times New Roman"/>
          <w:sz w:val="24"/>
          <w:szCs w:val="24"/>
        </w:rPr>
        <w:t xml:space="preserve"> Energy</w:t>
      </w:r>
      <w:r w:rsidR="003B6F14">
        <w:rPr>
          <w:rFonts w:ascii="Times New Roman" w:hAnsi="Times New Roman" w:cs="Times New Roman"/>
          <w:sz w:val="24"/>
          <w:szCs w:val="24"/>
        </w:rPr>
        <w:t xml:space="preserve"> facility.  T</w:t>
      </w:r>
      <w:r w:rsidR="00C348C2" w:rsidRPr="00C348C2">
        <w:rPr>
          <w:rFonts w:ascii="Times New Roman" w:hAnsi="Times New Roman" w:cs="Times New Roman"/>
          <w:sz w:val="24"/>
          <w:szCs w:val="24"/>
        </w:rPr>
        <w:t>he results</w:t>
      </w:r>
      <w:r>
        <w:rPr>
          <w:rFonts w:ascii="Times New Roman" w:hAnsi="Times New Roman" w:cs="Times New Roman"/>
          <w:sz w:val="24"/>
          <w:szCs w:val="24"/>
        </w:rPr>
        <w:t xml:space="preserve"> of the revised modeling</w:t>
      </w:r>
      <w:r w:rsidR="00C348C2" w:rsidRPr="00C348C2">
        <w:rPr>
          <w:rFonts w:ascii="Times New Roman" w:hAnsi="Times New Roman" w:cs="Times New Roman"/>
          <w:sz w:val="24"/>
          <w:szCs w:val="24"/>
        </w:rPr>
        <w:t xml:space="preserve"> demonstrated that emissions from </w:t>
      </w:r>
      <w:r w:rsidR="003B6F14">
        <w:rPr>
          <w:rFonts w:ascii="Times New Roman" w:hAnsi="Times New Roman" w:cs="Times New Roman"/>
          <w:sz w:val="24"/>
          <w:szCs w:val="24"/>
        </w:rPr>
        <w:t>both</w:t>
      </w:r>
      <w:r w:rsidR="00C348C2" w:rsidRPr="00C348C2">
        <w:rPr>
          <w:rFonts w:ascii="Times New Roman" w:hAnsi="Times New Roman" w:cs="Times New Roman"/>
          <w:sz w:val="24"/>
          <w:szCs w:val="24"/>
        </w:rPr>
        <w:t xml:space="preserve"> proposed facilities would not cause or contribute to air pollution in violation of the NAAQS, which are designed to protect </w:t>
      </w:r>
      <w:r w:rsidR="006D7956">
        <w:rPr>
          <w:rFonts w:ascii="Times New Roman" w:hAnsi="Times New Roman" w:cs="Times New Roman"/>
          <w:sz w:val="24"/>
          <w:szCs w:val="24"/>
        </w:rPr>
        <w:t xml:space="preserve">public </w:t>
      </w:r>
      <w:r w:rsidR="00C348C2" w:rsidRPr="00C348C2">
        <w:rPr>
          <w:rFonts w:ascii="Times New Roman" w:hAnsi="Times New Roman" w:cs="Times New Roman"/>
          <w:sz w:val="24"/>
          <w:szCs w:val="24"/>
        </w:rPr>
        <w:t xml:space="preserve">health, welfare and the environment. </w:t>
      </w:r>
      <w:r w:rsidR="006D7956">
        <w:rPr>
          <w:rFonts w:ascii="Times New Roman" w:hAnsi="Times New Roman" w:cs="Times New Roman"/>
          <w:sz w:val="24"/>
          <w:szCs w:val="24"/>
        </w:rPr>
        <w:t xml:space="preserve"> </w:t>
      </w:r>
      <w:r w:rsidR="00C348C2" w:rsidRPr="00C348C2">
        <w:rPr>
          <w:rFonts w:ascii="Times New Roman" w:hAnsi="Times New Roman" w:cs="Times New Roman"/>
          <w:sz w:val="24"/>
          <w:szCs w:val="24"/>
        </w:rPr>
        <w:t>In addition, the analysis adequately demonstrate</w:t>
      </w:r>
      <w:r>
        <w:rPr>
          <w:rFonts w:ascii="Times New Roman" w:hAnsi="Times New Roman" w:cs="Times New Roman"/>
          <w:sz w:val="24"/>
          <w:szCs w:val="24"/>
        </w:rPr>
        <w:t>d</w:t>
      </w:r>
      <w:r w:rsidR="00C348C2" w:rsidRPr="00C348C2">
        <w:rPr>
          <w:rFonts w:ascii="Times New Roman" w:hAnsi="Times New Roman" w:cs="Times New Roman"/>
          <w:sz w:val="24"/>
          <w:szCs w:val="24"/>
        </w:rPr>
        <w:t xml:space="preserve"> that </w:t>
      </w:r>
      <w:r>
        <w:rPr>
          <w:rFonts w:ascii="Times New Roman" w:hAnsi="Times New Roman" w:cs="Times New Roman"/>
          <w:sz w:val="24"/>
          <w:szCs w:val="24"/>
        </w:rPr>
        <w:t xml:space="preserve">emissions from </w:t>
      </w:r>
      <w:r w:rsidR="00C348C2" w:rsidRPr="00C348C2">
        <w:rPr>
          <w:rFonts w:ascii="Times New Roman" w:hAnsi="Times New Roman" w:cs="Times New Roman"/>
          <w:sz w:val="24"/>
          <w:szCs w:val="24"/>
        </w:rPr>
        <w:t xml:space="preserve">Lackawanna Energy and </w:t>
      </w:r>
      <w:proofErr w:type="spellStart"/>
      <w:r w:rsidR="00C348C2" w:rsidRPr="00C348C2">
        <w:rPr>
          <w:rFonts w:ascii="Times New Roman" w:hAnsi="Times New Roman" w:cs="Times New Roman"/>
          <w:sz w:val="24"/>
          <w:szCs w:val="24"/>
        </w:rPr>
        <w:t>Archbald</w:t>
      </w:r>
      <w:proofErr w:type="spellEnd"/>
      <w:r w:rsidR="00C348C2" w:rsidRPr="00C348C2">
        <w:rPr>
          <w:rFonts w:ascii="Times New Roman" w:hAnsi="Times New Roman" w:cs="Times New Roman"/>
          <w:sz w:val="24"/>
          <w:szCs w:val="24"/>
        </w:rPr>
        <w:t xml:space="preserve"> Energy Partners, in </w:t>
      </w:r>
      <w:r w:rsidR="002E4887" w:rsidRPr="00C348C2">
        <w:rPr>
          <w:rFonts w:ascii="Times New Roman" w:hAnsi="Times New Roman" w:cs="Times New Roman"/>
          <w:sz w:val="24"/>
          <w:szCs w:val="24"/>
        </w:rPr>
        <w:t>co</w:t>
      </w:r>
      <w:r w:rsidR="002E4887">
        <w:rPr>
          <w:rFonts w:ascii="Times New Roman" w:hAnsi="Times New Roman" w:cs="Times New Roman"/>
          <w:sz w:val="24"/>
          <w:szCs w:val="24"/>
        </w:rPr>
        <w:t xml:space="preserve">mbination </w:t>
      </w:r>
      <w:r w:rsidR="002E4887" w:rsidRPr="00C348C2">
        <w:rPr>
          <w:rFonts w:ascii="Times New Roman" w:hAnsi="Times New Roman" w:cs="Times New Roman"/>
          <w:sz w:val="24"/>
          <w:szCs w:val="24"/>
        </w:rPr>
        <w:t>with</w:t>
      </w:r>
      <w:r w:rsidR="00C348C2" w:rsidRPr="00C348C2">
        <w:rPr>
          <w:rFonts w:ascii="Times New Roman" w:hAnsi="Times New Roman" w:cs="Times New Roman"/>
          <w:sz w:val="24"/>
          <w:szCs w:val="24"/>
        </w:rPr>
        <w:t xml:space="preserve"> anticipated emissions due to general commercial, residential, industrial, and other growth associated with the facilities, will not impair visibility, soils, and vegetation.</w:t>
      </w:r>
      <w:r w:rsidR="00086D19">
        <w:rPr>
          <w:rFonts w:ascii="Times New Roman" w:hAnsi="Times New Roman" w:cs="Times New Roman"/>
          <w:sz w:val="24"/>
          <w:szCs w:val="24"/>
        </w:rPr>
        <w:t xml:space="preserve"> </w:t>
      </w:r>
    </w:p>
    <w:p w:rsidR="00C348C2" w:rsidRPr="00C348C2" w:rsidRDefault="00C348C2" w:rsidP="00C348C2">
      <w:pPr>
        <w:rPr>
          <w:rFonts w:ascii="Times New Roman" w:hAnsi="Times New Roman" w:cs="Times New Roman"/>
          <w:sz w:val="24"/>
          <w:szCs w:val="24"/>
        </w:rPr>
      </w:pPr>
      <w:r w:rsidRPr="00C348C2">
        <w:rPr>
          <w:rFonts w:ascii="Times New Roman" w:hAnsi="Times New Roman" w:cs="Times New Roman"/>
          <w:sz w:val="24"/>
          <w:szCs w:val="24"/>
        </w:rPr>
        <w:t>The Department's technical review of the modeling for th</w:t>
      </w:r>
      <w:r w:rsidR="0059565D">
        <w:rPr>
          <w:rFonts w:ascii="Times New Roman" w:hAnsi="Times New Roman" w:cs="Times New Roman"/>
          <w:sz w:val="24"/>
          <w:szCs w:val="24"/>
        </w:rPr>
        <w:t>e</w:t>
      </w:r>
      <w:r w:rsidRPr="00C348C2">
        <w:rPr>
          <w:rFonts w:ascii="Times New Roman" w:hAnsi="Times New Roman" w:cs="Times New Roman"/>
          <w:sz w:val="24"/>
          <w:szCs w:val="24"/>
        </w:rPr>
        <w:t xml:space="preserve"> project concluded</w:t>
      </w:r>
      <w:r w:rsidR="00673C0C">
        <w:rPr>
          <w:rFonts w:ascii="Times New Roman" w:hAnsi="Times New Roman" w:cs="Times New Roman"/>
          <w:sz w:val="24"/>
          <w:szCs w:val="24"/>
        </w:rPr>
        <w:t>, in part,</w:t>
      </w:r>
      <w:r w:rsidRPr="00C348C2">
        <w:rPr>
          <w:rFonts w:ascii="Times New Roman" w:hAnsi="Times New Roman" w:cs="Times New Roman"/>
          <w:sz w:val="24"/>
          <w:szCs w:val="24"/>
        </w:rPr>
        <w:t xml:space="preserve"> that:</w:t>
      </w:r>
    </w:p>
    <w:p w:rsidR="00C348C2" w:rsidRDefault="00C348C2" w:rsidP="002E4887">
      <w:pPr>
        <w:ind w:left="720"/>
        <w:rPr>
          <w:rFonts w:ascii="Times New Roman" w:hAnsi="Times New Roman" w:cs="Times New Roman"/>
          <w:sz w:val="24"/>
          <w:szCs w:val="24"/>
        </w:rPr>
      </w:pPr>
      <w:r w:rsidRPr="00C348C2">
        <w:rPr>
          <w:rFonts w:ascii="Times New Roman" w:hAnsi="Times New Roman" w:cs="Times New Roman"/>
          <w:sz w:val="24"/>
          <w:szCs w:val="24"/>
        </w:rPr>
        <w:t>•</w:t>
      </w:r>
      <w:r>
        <w:rPr>
          <w:rFonts w:ascii="Times New Roman" w:hAnsi="Times New Roman" w:cs="Times New Roman"/>
          <w:sz w:val="24"/>
          <w:szCs w:val="24"/>
        </w:rPr>
        <w:t xml:space="preserve"> P</w:t>
      </w:r>
      <w:r w:rsidRPr="00C348C2">
        <w:rPr>
          <w:rFonts w:ascii="Times New Roman" w:hAnsi="Times New Roman" w:cs="Times New Roman"/>
          <w:sz w:val="24"/>
          <w:szCs w:val="24"/>
        </w:rPr>
        <w:t>roposed emissions will not cause or contribute to air pollution in violation of the NAAQS for PM</w:t>
      </w:r>
      <w:r w:rsidRPr="00C348C2">
        <w:rPr>
          <w:rFonts w:ascii="Times New Roman" w:hAnsi="Times New Roman" w:cs="Times New Roman"/>
          <w:sz w:val="24"/>
          <w:szCs w:val="24"/>
          <w:vertAlign w:val="subscript"/>
        </w:rPr>
        <w:t>10</w:t>
      </w:r>
      <w:r w:rsidRPr="00C348C2">
        <w:rPr>
          <w:rFonts w:ascii="Times New Roman" w:hAnsi="Times New Roman" w:cs="Times New Roman"/>
          <w:sz w:val="24"/>
          <w:szCs w:val="24"/>
        </w:rPr>
        <w:t xml:space="preserve"> and PM</w:t>
      </w:r>
      <w:r w:rsidRPr="00C348C2">
        <w:rPr>
          <w:rFonts w:ascii="Times New Roman" w:hAnsi="Times New Roman" w:cs="Times New Roman"/>
          <w:sz w:val="24"/>
          <w:szCs w:val="24"/>
          <w:vertAlign w:val="subscript"/>
        </w:rPr>
        <w:t>2.5</w:t>
      </w:r>
      <w:r w:rsidR="00673C0C">
        <w:rPr>
          <w:rFonts w:ascii="Times New Roman" w:hAnsi="Times New Roman" w:cs="Times New Roman"/>
          <w:sz w:val="24"/>
          <w:szCs w:val="24"/>
        </w:rPr>
        <w:t>; and</w:t>
      </w:r>
    </w:p>
    <w:p w:rsidR="00C348C2" w:rsidRPr="00C348C2" w:rsidRDefault="00C348C2" w:rsidP="002E4887">
      <w:pPr>
        <w:ind w:left="720"/>
        <w:rPr>
          <w:rFonts w:ascii="Times New Roman" w:hAnsi="Times New Roman" w:cs="Times New Roman"/>
          <w:sz w:val="24"/>
          <w:szCs w:val="24"/>
        </w:rPr>
      </w:pPr>
      <w:r w:rsidRPr="00C348C2">
        <w:rPr>
          <w:rFonts w:ascii="Times New Roman" w:hAnsi="Times New Roman" w:cs="Times New Roman"/>
          <w:sz w:val="24"/>
          <w:szCs w:val="24"/>
        </w:rPr>
        <w:t>•</w:t>
      </w:r>
      <w:r>
        <w:rPr>
          <w:rFonts w:ascii="Times New Roman" w:hAnsi="Times New Roman" w:cs="Times New Roman"/>
          <w:sz w:val="24"/>
          <w:szCs w:val="24"/>
        </w:rPr>
        <w:t xml:space="preserve"> Proposed</w:t>
      </w:r>
      <w:r w:rsidRPr="00C348C2">
        <w:rPr>
          <w:rFonts w:ascii="Times New Roman" w:hAnsi="Times New Roman" w:cs="Times New Roman"/>
          <w:sz w:val="24"/>
          <w:szCs w:val="24"/>
        </w:rPr>
        <w:t xml:space="preserve"> emissions will not cause or contribute to air pollution in violation of the PSD increment standards for PM</w:t>
      </w:r>
      <w:r w:rsidRPr="00C348C2">
        <w:rPr>
          <w:rFonts w:ascii="Times New Roman" w:hAnsi="Times New Roman" w:cs="Times New Roman"/>
          <w:sz w:val="24"/>
          <w:szCs w:val="24"/>
          <w:vertAlign w:val="subscript"/>
        </w:rPr>
        <w:t>2.5</w:t>
      </w:r>
      <w:r w:rsidRPr="00C348C2">
        <w:rPr>
          <w:rFonts w:ascii="Times New Roman" w:hAnsi="Times New Roman" w:cs="Times New Roman"/>
          <w:sz w:val="24"/>
          <w:szCs w:val="24"/>
        </w:rPr>
        <w:t xml:space="preserve"> and PM</w:t>
      </w:r>
      <w:r w:rsidRPr="00C348C2">
        <w:rPr>
          <w:rFonts w:ascii="Times New Roman" w:hAnsi="Times New Roman" w:cs="Times New Roman"/>
          <w:sz w:val="24"/>
          <w:szCs w:val="24"/>
          <w:vertAlign w:val="subscript"/>
        </w:rPr>
        <w:t>10</w:t>
      </w:r>
      <w:r w:rsidR="004741C5">
        <w:rPr>
          <w:rFonts w:ascii="Times New Roman" w:hAnsi="Times New Roman" w:cs="Times New Roman"/>
          <w:sz w:val="24"/>
          <w:szCs w:val="24"/>
          <w:vertAlign w:val="subscript"/>
        </w:rPr>
        <w:t>.</w:t>
      </w:r>
    </w:p>
    <w:p w:rsidR="003B6F14" w:rsidRDefault="00AE5904" w:rsidP="00AE5904">
      <w:pPr>
        <w:rPr>
          <w:rFonts w:ascii="Times New Roman" w:hAnsi="Times New Roman" w:cs="Times New Roman"/>
          <w:sz w:val="24"/>
          <w:szCs w:val="24"/>
        </w:rPr>
      </w:pPr>
      <w:r>
        <w:rPr>
          <w:rFonts w:ascii="Times New Roman" w:hAnsi="Times New Roman" w:cs="Times New Roman"/>
          <w:sz w:val="24"/>
          <w:szCs w:val="24"/>
        </w:rPr>
        <w:t>T</w:t>
      </w:r>
      <w:r w:rsidR="0011264C">
        <w:rPr>
          <w:rFonts w:ascii="Times New Roman" w:hAnsi="Times New Roman" w:cs="Times New Roman"/>
          <w:sz w:val="24"/>
          <w:szCs w:val="24"/>
        </w:rPr>
        <w:t xml:space="preserve">he </w:t>
      </w:r>
      <w:proofErr w:type="spellStart"/>
      <w:r w:rsidR="00673C0C">
        <w:rPr>
          <w:rFonts w:ascii="Times New Roman" w:hAnsi="Times New Roman" w:cs="Times New Roman"/>
          <w:sz w:val="24"/>
          <w:szCs w:val="24"/>
        </w:rPr>
        <w:t>Archbald</w:t>
      </w:r>
      <w:proofErr w:type="spellEnd"/>
      <w:r w:rsidR="00673C0C">
        <w:rPr>
          <w:rFonts w:ascii="Times New Roman" w:hAnsi="Times New Roman" w:cs="Times New Roman"/>
          <w:sz w:val="24"/>
          <w:szCs w:val="24"/>
        </w:rPr>
        <w:t xml:space="preserve"> Energy Partners F</w:t>
      </w:r>
      <w:r w:rsidR="0011264C">
        <w:rPr>
          <w:rFonts w:ascii="Times New Roman" w:hAnsi="Times New Roman" w:cs="Times New Roman"/>
          <w:sz w:val="24"/>
          <w:szCs w:val="24"/>
        </w:rPr>
        <w:t xml:space="preserve">acility will </w:t>
      </w:r>
      <w:r w:rsidR="00582F3D" w:rsidRPr="00582F3D">
        <w:rPr>
          <w:rFonts w:ascii="Times New Roman" w:hAnsi="Times New Roman" w:cs="Times New Roman"/>
          <w:sz w:val="24"/>
          <w:szCs w:val="24"/>
        </w:rPr>
        <w:t>fir</w:t>
      </w:r>
      <w:r w:rsidR="00600317">
        <w:rPr>
          <w:rFonts w:ascii="Times New Roman" w:hAnsi="Times New Roman" w:cs="Times New Roman"/>
          <w:sz w:val="24"/>
          <w:szCs w:val="24"/>
        </w:rPr>
        <w:t xml:space="preserve">e </w:t>
      </w:r>
      <w:r w:rsidR="00582F3D" w:rsidRPr="00582F3D">
        <w:rPr>
          <w:rFonts w:ascii="Times New Roman" w:hAnsi="Times New Roman" w:cs="Times New Roman"/>
          <w:sz w:val="24"/>
          <w:szCs w:val="24"/>
        </w:rPr>
        <w:t>natural gas</w:t>
      </w:r>
      <w:r w:rsidR="0011264C">
        <w:rPr>
          <w:rFonts w:ascii="Times New Roman" w:hAnsi="Times New Roman" w:cs="Times New Roman"/>
          <w:sz w:val="24"/>
          <w:szCs w:val="24"/>
        </w:rPr>
        <w:t xml:space="preserve"> </w:t>
      </w:r>
      <w:r w:rsidR="00086D19">
        <w:rPr>
          <w:rFonts w:ascii="Times New Roman" w:hAnsi="Times New Roman" w:cs="Times New Roman"/>
          <w:sz w:val="24"/>
          <w:szCs w:val="24"/>
        </w:rPr>
        <w:t xml:space="preserve">exclusively </w:t>
      </w:r>
      <w:r w:rsidR="0011264C">
        <w:rPr>
          <w:rFonts w:ascii="Times New Roman" w:hAnsi="Times New Roman" w:cs="Times New Roman"/>
          <w:sz w:val="24"/>
          <w:szCs w:val="24"/>
        </w:rPr>
        <w:t>as a fuel</w:t>
      </w:r>
      <w:r w:rsidR="00582F3D" w:rsidRPr="00582F3D">
        <w:rPr>
          <w:rFonts w:ascii="Times New Roman" w:hAnsi="Times New Roman" w:cs="Times New Roman"/>
          <w:sz w:val="24"/>
          <w:szCs w:val="24"/>
        </w:rPr>
        <w:t xml:space="preserve">, which has inherently low particulate emissions compared to other fuel </w:t>
      </w:r>
      <w:r w:rsidR="007F6DF0">
        <w:rPr>
          <w:rFonts w:ascii="Times New Roman" w:hAnsi="Times New Roman" w:cs="Times New Roman"/>
          <w:sz w:val="24"/>
          <w:szCs w:val="24"/>
        </w:rPr>
        <w:t>sources</w:t>
      </w:r>
      <w:r w:rsidR="00E9574C">
        <w:rPr>
          <w:rFonts w:ascii="Times New Roman" w:hAnsi="Times New Roman" w:cs="Times New Roman"/>
          <w:sz w:val="24"/>
          <w:szCs w:val="24"/>
        </w:rPr>
        <w:t xml:space="preserve">.  In </w:t>
      </w:r>
      <w:r w:rsidR="000134C2">
        <w:rPr>
          <w:rFonts w:ascii="Times New Roman" w:hAnsi="Times New Roman" w:cs="Times New Roman"/>
          <w:sz w:val="24"/>
          <w:szCs w:val="24"/>
        </w:rPr>
        <w:t>addition,</w:t>
      </w:r>
      <w:r w:rsidR="000134C2" w:rsidRPr="00582F3D">
        <w:rPr>
          <w:rFonts w:ascii="Times New Roman" w:hAnsi="Times New Roman" w:cs="Times New Roman"/>
          <w:sz w:val="24"/>
          <w:szCs w:val="24"/>
        </w:rPr>
        <w:t xml:space="preserve"> particulate</w:t>
      </w:r>
      <w:r w:rsidR="00582F3D" w:rsidRPr="00582F3D">
        <w:rPr>
          <w:rFonts w:ascii="Times New Roman" w:hAnsi="Times New Roman" w:cs="Times New Roman"/>
          <w:sz w:val="24"/>
          <w:szCs w:val="24"/>
        </w:rPr>
        <w:t xml:space="preserve"> emission controls for the project will be hi</w:t>
      </w:r>
      <w:r>
        <w:rPr>
          <w:rFonts w:ascii="Times New Roman" w:hAnsi="Times New Roman" w:cs="Times New Roman"/>
          <w:sz w:val="24"/>
          <w:szCs w:val="24"/>
        </w:rPr>
        <w:t>gh-efficiency inlet air filters</w:t>
      </w:r>
      <w:r w:rsidR="00D312BA">
        <w:rPr>
          <w:rFonts w:ascii="Times New Roman" w:hAnsi="Times New Roman" w:cs="Times New Roman"/>
          <w:sz w:val="24"/>
          <w:szCs w:val="24"/>
        </w:rPr>
        <w:t>, which satisfies the Department’s BAT requirements for controlling particulate emissions</w:t>
      </w:r>
      <w:r w:rsidR="00582F3D" w:rsidRPr="00582F3D">
        <w:rPr>
          <w:rFonts w:ascii="Times New Roman" w:hAnsi="Times New Roman" w:cs="Times New Roman"/>
          <w:sz w:val="24"/>
          <w:szCs w:val="24"/>
        </w:rPr>
        <w:t>.</w:t>
      </w:r>
      <w:r w:rsidR="003B6F14">
        <w:t xml:space="preserve">  </w:t>
      </w:r>
      <w:proofErr w:type="spellStart"/>
      <w:r>
        <w:rPr>
          <w:rFonts w:ascii="Times New Roman" w:hAnsi="Times New Roman" w:cs="Times New Roman"/>
          <w:sz w:val="24"/>
          <w:szCs w:val="24"/>
        </w:rPr>
        <w:t>Archbald</w:t>
      </w:r>
      <w:proofErr w:type="spellEnd"/>
      <w:r>
        <w:rPr>
          <w:rFonts w:ascii="Times New Roman" w:hAnsi="Times New Roman" w:cs="Times New Roman"/>
          <w:sz w:val="24"/>
          <w:szCs w:val="24"/>
        </w:rPr>
        <w:t xml:space="preserve"> Energy </w:t>
      </w:r>
      <w:r w:rsidRPr="00AE5904">
        <w:rPr>
          <w:rFonts w:ascii="Times New Roman" w:hAnsi="Times New Roman" w:cs="Times New Roman"/>
          <w:sz w:val="24"/>
          <w:szCs w:val="24"/>
        </w:rPr>
        <w:t xml:space="preserve">will be required to demonstrate compliance with the emission limits in the </w:t>
      </w:r>
      <w:r w:rsidR="00051399">
        <w:rPr>
          <w:rFonts w:ascii="Times New Roman" w:hAnsi="Times New Roman" w:cs="Times New Roman"/>
          <w:sz w:val="24"/>
          <w:szCs w:val="24"/>
        </w:rPr>
        <w:t xml:space="preserve">Plan Approval </w:t>
      </w:r>
      <w:r>
        <w:rPr>
          <w:rFonts w:ascii="Times New Roman" w:hAnsi="Times New Roman" w:cs="Times New Roman"/>
          <w:sz w:val="24"/>
          <w:szCs w:val="24"/>
        </w:rPr>
        <w:t>by performing a stack test every two years</w:t>
      </w:r>
      <w:r w:rsidR="006D7956">
        <w:rPr>
          <w:rFonts w:ascii="Times New Roman" w:hAnsi="Times New Roman" w:cs="Times New Roman"/>
          <w:sz w:val="24"/>
          <w:szCs w:val="24"/>
        </w:rPr>
        <w:t>.</w:t>
      </w:r>
      <w:r w:rsidR="004741C5">
        <w:rPr>
          <w:rFonts w:ascii="Times New Roman" w:hAnsi="Times New Roman" w:cs="Times New Roman"/>
          <w:sz w:val="24"/>
          <w:szCs w:val="24"/>
        </w:rPr>
        <w:t xml:space="preserve">  Based on these considerations, the Department does not believe that the </w:t>
      </w:r>
      <w:proofErr w:type="spellStart"/>
      <w:r w:rsidR="004741C5">
        <w:rPr>
          <w:rFonts w:ascii="Times New Roman" w:hAnsi="Times New Roman" w:cs="Times New Roman"/>
          <w:sz w:val="24"/>
          <w:szCs w:val="24"/>
        </w:rPr>
        <w:t>Archbald</w:t>
      </w:r>
      <w:proofErr w:type="spellEnd"/>
      <w:r w:rsidR="004741C5">
        <w:rPr>
          <w:rFonts w:ascii="Times New Roman" w:hAnsi="Times New Roman" w:cs="Times New Roman"/>
          <w:sz w:val="24"/>
          <w:szCs w:val="24"/>
        </w:rPr>
        <w:t xml:space="preserve"> Energy Facility will give rise to adverse health effects associated with particulate emissions.   </w:t>
      </w:r>
      <w:r w:rsidRPr="00AE5904">
        <w:rPr>
          <w:rFonts w:ascii="Times New Roman" w:hAnsi="Times New Roman" w:cs="Times New Roman"/>
          <w:sz w:val="24"/>
          <w:szCs w:val="24"/>
        </w:rPr>
        <w:t xml:space="preserve"> </w:t>
      </w:r>
    </w:p>
    <w:p w:rsidR="00582F3D" w:rsidRPr="00F23434" w:rsidRDefault="00196675" w:rsidP="00E44A8E">
      <w:pPr>
        <w:ind w:left="720"/>
        <w:rPr>
          <w:rFonts w:ascii="Times New Roman" w:hAnsi="Times New Roman" w:cs="Times New Roman"/>
          <w:sz w:val="24"/>
          <w:szCs w:val="24"/>
        </w:rPr>
      </w:pPr>
      <w:r>
        <w:rPr>
          <w:rFonts w:ascii="Times New Roman" w:hAnsi="Times New Roman" w:cs="Times New Roman"/>
          <w:b/>
          <w:sz w:val="24"/>
          <w:szCs w:val="24"/>
        </w:rPr>
        <w:t>7</w:t>
      </w:r>
      <w:r w:rsidR="00600317" w:rsidRPr="003272B0">
        <w:rPr>
          <w:rFonts w:ascii="Times New Roman" w:hAnsi="Times New Roman" w:cs="Times New Roman"/>
          <w:b/>
          <w:sz w:val="24"/>
          <w:szCs w:val="24"/>
        </w:rPr>
        <w:t>. Comment</w:t>
      </w:r>
      <w:r w:rsidR="00312B45">
        <w:rPr>
          <w:rFonts w:ascii="Times New Roman" w:hAnsi="Times New Roman" w:cs="Times New Roman"/>
          <w:sz w:val="24"/>
          <w:szCs w:val="24"/>
        </w:rPr>
        <w:t>: Commenter</w:t>
      </w:r>
      <w:r w:rsidR="00600317">
        <w:rPr>
          <w:rFonts w:ascii="Times New Roman" w:hAnsi="Times New Roman" w:cs="Times New Roman"/>
          <w:sz w:val="24"/>
          <w:szCs w:val="24"/>
        </w:rPr>
        <w:t xml:space="preserve">(s) concerns about effect </w:t>
      </w:r>
      <w:r w:rsidR="00D55A2E">
        <w:rPr>
          <w:rFonts w:ascii="Times New Roman" w:hAnsi="Times New Roman" w:cs="Times New Roman"/>
          <w:sz w:val="24"/>
          <w:szCs w:val="24"/>
        </w:rPr>
        <w:t>of toxi</w:t>
      </w:r>
      <w:r w:rsidR="00E9574C">
        <w:rPr>
          <w:rFonts w:ascii="Times New Roman" w:hAnsi="Times New Roman" w:cs="Times New Roman"/>
          <w:sz w:val="24"/>
          <w:szCs w:val="24"/>
        </w:rPr>
        <w:t>c</w:t>
      </w:r>
      <w:r w:rsidR="00D55A2E">
        <w:rPr>
          <w:rFonts w:ascii="Times New Roman" w:hAnsi="Times New Roman" w:cs="Times New Roman"/>
          <w:sz w:val="24"/>
          <w:szCs w:val="24"/>
        </w:rPr>
        <w:t xml:space="preserve"> air emissions on public health, air, soil and water from the several </w:t>
      </w:r>
      <w:r w:rsidR="00600317">
        <w:rPr>
          <w:rFonts w:ascii="Times New Roman" w:hAnsi="Times New Roman" w:cs="Times New Roman"/>
          <w:sz w:val="24"/>
          <w:szCs w:val="24"/>
        </w:rPr>
        <w:t xml:space="preserve">proposed plants </w:t>
      </w:r>
      <w:r w:rsidR="00D55A2E">
        <w:rPr>
          <w:rFonts w:ascii="Times New Roman" w:hAnsi="Times New Roman" w:cs="Times New Roman"/>
          <w:sz w:val="24"/>
          <w:szCs w:val="24"/>
        </w:rPr>
        <w:t>in the area</w:t>
      </w:r>
      <w:r w:rsidR="00600317">
        <w:rPr>
          <w:rFonts w:ascii="Times New Roman" w:hAnsi="Times New Roman" w:cs="Times New Roman"/>
          <w:sz w:val="24"/>
          <w:szCs w:val="24"/>
        </w:rPr>
        <w:t>.</w:t>
      </w:r>
      <w:r w:rsidR="00D55A2E">
        <w:rPr>
          <w:rFonts w:ascii="Times New Roman" w:hAnsi="Times New Roman" w:cs="Times New Roman"/>
          <w:sz w:val="24"/>
          <w:szCs w:val="24"/>
        </w:rPr>
        <w:t xml:space="preserve"> (</w:t>
      </w:r>
      <w:r w:rsidR="00D55A2E" w:rsidRPr="00D55A2E">
        <w:rPr>
          <w:rFonts w:ascii="Times New Roman" w:hAnsi="Times New Roman" w:cs="Times New Roman"/>
          <w:sz w:val="24"/>
          <w:szCs w:val="24"/>
        </w:rPr>
        <w:t xml:space="preserve">Carolyn </w:t>
      </w:r>
      <w:proofErr w:type="spellStart"/>
      <w:r w:rsidR="00D55A2E" w:rsidRPr="00D55A2E">
        <w:rPr>
          <w:rFonts w:ascii="Times New Roman" w:hAnsi="Times New Roman" w:cs="Times New Roman"/>
          <w:sz w:val="24"/>
          <w:szCs w:val="24"/>
        </w:rPr>
        <w:t>Mitanty</w:t>
      </w:r>
      <w:proofErr w:type="spellEnd"/>
      <w:r w:rsidR="00E9574C">
        <w:rPr>
          <w:rFonts w:ascii="Times New Roman" w:hAnsi="Times New Roman" w:cs="Times New Roman"/>
          <w:sz w:val="24"/>
          <w:szCs w:val="24"/>
        </w:rPr>
        <w:t xml:space="preserve"> and</w:t>
      </w:r>
      <w:r w:rsidR="00A67425" w:rsidRPr="00A67425">
        <w:t xml:space="preserve"> </w:t>
      </w:r>
      <w:r w:rsidR="00A67425" w:rsidRPr="00A67425">
        <w:rPr>
          <w:rFonts w:ascii="Times New Roman" w:hAnsi="Times New Roman" w:cs="Times New Roman"/>
          <w:sz w:val="24"/>
          <w:szCs w:val="24"/>
        </w:rPr>
        <w:t xml:space="preserve">Allison </w:t>
      </w:r>
      <w:proofErr w:type="spellStart"/>
      <w:r w:rsidR="00A67425" w:rsidRPr="00A67425">
        <w:rPr>
          <w:rFonts w:ascii="Times New Roman" w:hAnsi="Times New Roman" w:cs="Times New Roman"/>
          <w:sz w:val="24"/>
          <w:szCs w:val="24"/>
        </w:rPr>
        <w:t>Petryk</w:t>
      </w:r>
      <w:proofErr w:type="spellEnd"/>
      <w:r w:rsidR="00A67425">
        <w:rPr>
          <w:rFonts w:ascii="Times New Roman" w:hAnsi="Times New Roman" w:cs="Times New Roman"/>
          <w:sz w:val="24"/>
          <w:szCs w:val="24"/>
        </w:rPr>
        <w:t>)</w:t>
      </w:r>
    </w:p>
    <w:p w:rsidR="003B6F14" w:rsidRPr="00D55A2E" w:rsidRDefault="00D55A2E" w:rsidP="001D0FE8">
      <w:pPr>
        <w:rPr>
          <w:rFonts w:ascii="Times New Roman" w:hAnsi="Times New Roman" w:cs="Times New Roman"/>
          <w:sz w:val="24"/>
          <w:szCs w:val="24"/>
        </w:rPr>
      </w:pPr>
      <w:r>
        <w:rPr>
          <w:rFonts w:ascii="Times New Roman" w:hAnsi="Times New Roman" w:cs="Times New Roman"/>
          <w:b/>
          <w:sz w:val="24"/>
          <w:szCs w:val="24"/>
        </w:rPr>
        <w:t xml:space="preserve">Response: </w:t>
      </w:r>
      <w:r w:rsidRPr="00D55A2E">
        <w:rPr>
          <w:rFonts w:ascii="Times New Roman" w:hAnsi="Times New Roman" w:cs="Times New Roman"/>
          <w:sz w:val="24"/>
          <w:szCs w:val="24"/>
        </w:rPr>
        <w:t>Please refer to Response No</w:t>
      </w:r>
      <w:r w:rsidR="00E9574C">
        <w:rPr>
          <w:rFonts w:ascii="Times New Roman" w:hAnsi="Times New Roman" w:cs="Times New Roman"/>
          <w:sz w:val="24"/>
          <w:szCs w:val="24"/>
        </w:rPr>
        <w:t>s</w:t>
      </w:r>
      <w:r w:rsidRPr="00D55A2E">
        <w:rPr>
          <w:rFonts w:ascii="Times New Roman" w:hAnsi="Times New Roman" w:cs="Times New Roman"/>
          <w:sz w:val="24"/>
          <w:szCs w:val="24"/>
        </w:rPr>
        <w:t xml:space="preserve">. 1 </w:t>
      </w:r>
      <w:r w:rsidR="00E9574C">
        <w:rPr>
          <w:rFonts w:ascii="Times New Roman" w:hAnsi="Times New Roman" w:cs="Times New Roman"/>
          <w:sz w:val="24"/>
          <w:szCs w:val="24"/>
        </w:rPr>
        <w:t xml:space="preserve">and 6 </w:t>
      </w:r>
      <w:r w:rsidRPr="00D55A2E">
        <w:rPr>
          <w:rFonts w:ascii="Times New Roman" w:hAnsi="Times New Roman" w:cs="Times New Roman"/>
          <w:sz w:val="24"/>
          <w:szCs w:val="24"/>
        </w:rPr>
        <w:t>above</w:t>
      </w:r>
      <w:r w:rsidR="003272B0">
        <w:rPr>
          <w:rFonts w:ascii="Times New Roman" w:hAnsi="Times New Roman" w:cs="Times New Roman"/>
          <w:sz w:val="24"/>
          <w:szCs w:val="24"/>
        </w:rPr>
        <w:t>.</w:t>
      </w:r>
      <w:r w:rsidR="007661B9">
        <w:rPr>
          <w:rFonts w:ascii="Times New Roman" w:hAnsi="Times New Roman" w:cs="Times New Roman"/>
          <w:sz w:val="24"/>
          <w:szCs w:val="24"/>
        </w:rPr>
        <w:t xml:space="preserve">  </w:t>
      </w:r>
      <w:r w:rsidR="007E1EFA">
        <w:rPr>
          <w:rFonts w:ascii="Times New Roman" w:hAnsi="Times New Roman" w:cs="Times New Roman"/>
          <w:sz w:val="24"/>
          <w:szCs w:val="24"/>
        </w:rPr>
        <w:t>Response No. 1 discusses measures taken to ensure compliance with the NAAQS, of which there are two types: Primary Standards and Secondary Standards. The Primary standards are set to protect human health and Secondary Standards are set to protest public welfare.  Under the federal Clean Air Act, “e</w:t>
      </w:r>
      <w:r w:rsidR="007E1EFA" w:rsidRPr="007E1EFA">
        <w:rPr>
          <w:rFonts w:ascii="Times New Roman" w:hAnsi="Times New Roman" w:cs="Times New Roman"/>
          <w:sz w:val="24"/>
          <w:szCs w:val="24"/>
        </w:rPr>
        <w:t xml:space="preserve">ffects on welfare includes, but is not limited to, effects on soils, water, crops, vegetation, manmade materials, </w:t>
      </w:r>
      <w:r w:rsidR="007E1EFA" w:rsidRPr="007E1EFA">
        <w:rPr>
          <w:rFonts w:ascii="Times New Roman" w:hAnsi="Times New Roman" w:cs="Times New Roman"/>
          <w:sz w:val="24"/>
          <w:szCs w:val="24"/>
        </w:rPr>
        <w:lastRenderedPageBreak/>
        <w:t>animals, wildlife, weather, visibility, and climate, damage to and deterioration of property, and hazards to transportation, as well as effects on economic values and on personal comfort and well</w:t>
      </w:r>
      <w:r w:rsidR="007E1EFA">
        <w:rPr>
          <w:rFonts w:ascii="Times New Roman" w:hAnsi="Times New Roman" w:cs="Times New Roman"/>
          <w:sz w:val="24"/>
          <w:szCs w:val="24"/>
        </w:rPr>
        <w:t>-being…”  (42 U.S.C. § 7602(h))</w:t>
      </w:r>
      <w:r w:rsidR="00477493">
        <w:rPr>
          <w:rFonts w:ascii="Times New Roman" w:hAnsi="Times New Roman" w:cs="Times New Roman"/>
          <w:sz w:val="24"/>
          <w:szCs w:val="24"/>
        </w:rPr>
        <w:t xml:space="preserve">.  </w:t>
      </w:r>
      <w:r w:rsidR="007661B9">
        <w:rPr>
          <w:rFonts w:ascii="Times New Roman" w:hAnsi="Times New Roman" w:cs="Times New Roman"/>
          <w:sz w:val="24"/>
          <w:szCs w:val="24"/>
        </w:rPr>
        <w:t>The air quality dispersion modeling discussed in Response No. 6 above</w:t>
      </w:r>
      <w:r w:rsidR="00477493">
        <w:rPr>
          <w:rFonts w:ascii="Times New Roman" w:hAnsi="Times New Roman" w:cs="Times New Roman"/>
          <w:sz w:val="24"/>
          <w:szCs w:val="24"/>
        </w:rPr>
        <w:t xml:space="preserve"> helps ensure that projected emissions from the Facility will not cause an exceedance of the NAAQS under operating conditions. </w:t>
      </w:r>
      <w:r w:rsidR="007661B9">
        <w:rPr>
          <w:rFonts w:ascii="Times New Roman" w:hAnsi="Times New Roman" w:cs="Times New Roman"/>
          <w:sz w:val="24"/>
          <w:szCs w:val="24"/>
        </w:rPr>
        <w:t xml:space="preserve"> </w:t>
      </w:r>
    </w:p>
    <w:p w:rsidR="007E1500" w:rsidRPr="007E1500" w:rsidRDefault="00196675" w:rsidP="00E44A8E">
      <w:pPr>
        <w:ind w:left="720"/>
        <w:rPr>
          <w:rFonts w:ascii="Times New Roman" w:hAnsi="Times New Roman" w:cs="Times New Roman"/>
          <w:sz w:val="24"/>
          <w:szCs w:val="24"/>
        </w:rPr>
      </w:pPr>
      <w:r>
        <w:rPr>
          <w:rFonts w:ascii="Times New Roman" w:hAnsi="Times New Roman" w:cs="Times New Roman"/>
          <w:b/>
          <w:sz w:val="24"/>
          <w:szCs w:val="24"/>
        </w:rPr>
        <w:t>8</w:t>
      </w:r>
      <w:r w:rsidR="003272B0">
        <w:rPr>
          <w:rFonts w:ascii="Times New Roman" w:hAnsi="Times New Roman" w:cs="Times New Roman"/>
          <w:b/>
          <w:sz w:val="24"/>
          <w:szCs w:val="24"/>
        </w:rPr>
        <w:t xml:space="preserve">. </w:t>
      </w:r>
      <w:r w:rsidR="003272B0" w:rsidRPr="003272B0">
        <w:rPr>
          <w:rFonts w:ascii="Times New Roman" w:hAnsi="Times New Roman" w:cs="Times New Roman"/>
          <w:b/>
          <w:sz w:val="24"/>
          <w:szCs w:val="24"/>
        </w:rPr>
        <w:t xml:space="preserve"> C</w:t>
      </w:r>
      <w:r w:rsidR="007E1500" w:rsidRPr="003272B0">
        <w:rPr>
          <w:rFonts w:ascii="Times New Roman" w:hAnsi="Times New Roman" w:cs="Times New Roman"/>
          <w:b/>
          <w:sz w:val="24"/>
          <w:szCs w:val="24"/>
        </w:rPr>
        <w:t>omment:</w:t>
      </w:r>
      <w:r w:rsidR="007E1500" w:rsidRPr="007E1500">
        <w:rPr>
          <w:rFonts w:ascii="Times New Roman" w:hAnsi="Times New Roman" w:cs="Times New Roman"/>
          <w:sz w:val="24"/>
          <w:szCs w:val="24"/>
        </w:rPr>
        <w:t xml:space="preserve"> </w:t>
      </w:r>
      <w:r w:rsidR="009E0F01" w:rsidRPr="009E0F01">
        <w:rPr>
          <w:rFonts w:ascii="Times New Roman" w:hAnsi="Times New Roman" w:cs="Times New Roman"/>
          <w:sz w:val="24"/>
          <w:szCs w:val="24"/>
        </w:rPr>
        <w:t>Comment</w:t>
      </w:r>
      <w:r w:rsidR="00312B45">
        <w:rPr>
          <w:rFonts w:ascii="Times New Roman" w:hAnsi="Times New Roman" w:cs="Times New Roman"/>
          <w:sz w:val="24"/>
          <w:szCs w:val="24"/>
        </w:rPr>
        <w:t>er</w:t>
      </w:r>
      <w:r w:rsidR="009E0F01" w:rsidRPr="009E0F01">
        <w:rPr>
          <w:rFonts w:ascii="Times New Roman" w:hAnsi="Times New Roman" w:cs="Times New Roman"/>
          <w:sz w:val="24"/>
          <w:szCs w:val="24"/>
        </w:rPr>
        <w:t>(s)</w:t>
      </w:r>
      <w:r w:rsidR="007E1500" w:rsidRPr="007E1500">
        <w:rPr>
          <w:rFonts w:ascii="Times New Roman" w:hAnsi="Times New Roman" w:cs="Times New Roman"/>
          <w:sz w:val="24"/>
          <w:szCs w:val="24"/>
        </w:rPr>
        <w:t xml:space="preserve"> </w:t>
      </w:r>
      <w:r w:rsidR="000B2F58">
        <w:rPr>
          <w:rFonts w:ascii="Times New Roman" w:hAnsi="Times New Roman" w:cs="Times New Roman"/>
          <w:sz w:val="24"/>
          <w:szCs w:val="24"/>
        </w:rPr>
        <w:t>wanted</w:t>
      </w:r>
      <w:r w:rsidR="003272B0">
        <w:rPr>
          <w:rFonts w:ascii="Times New Roman" w:hAnsi="Times New Roman" w:cs="Times New Roman"/>
          <w:sz w:val="24"/>
          <w:szCs w:val="24"/>
        </w:rPr>
        <w:t xml:space="preserve"> question and answer session</w:t>
      </w:r>
      <w:r w:rsidR="007E1500">
        <w:rPr>
          <w:rFonts w:ascii="Times New Roman" w:hAnsi="Times New Roman" w:cs="Times New Roman"/>
          <w:sz w:val="24"/>
          <w:szCs w:val="24"/>
        </w:rPr>
        <w:t>.</w:t>
      </w:r>
      <w:r w:rsidR="003272B0">
        <w:rPr>
          <w:rFonts w:ascii="Times New Roman" w:hAnsi="Times New Roman" w:cs="Times New Roman"/>
          <w:sz w:val="24"/>
          <w:szCs w:val="24"/>
        </w:rPr>
        <w:t xml:space="preserve"> (Jeff Smith</w:t>
      </w:r>
      <w:r w:rsidR="009E0F01">
        <w:rPr>
          <w:rFonts w:ascii="Times New Roman" w:hAnsi="Times New Roman" w:cs="Times New Roman"/>
          <w:sz w:val="24"/>
          <w:szCs w:val="24"/>
        </w:rPr>
        <w:t xml:space="preserve">, Jason </w:t>
      </w:r>
      <w:proofErr w:type="spellStart"/>
      <w:r w:rsidR="009E0F01">
        <w:rPr>
          <w:rFonts w:ascii="Times New Roman" w:hAnsi="Times New Roman" w:cs="Times New Roman"/>
          <w:sz w:val="24"/>
          <w:szCs w:val="24"/>
        </w:rPr>
        <w:t>Petrochok</w:t>
      </w:r>
      <w:proofErr w:type="spellEnd"/>
      <w:r w:rsidR="00E9574C">
        <w:rPr>
          <w:rFonts w:ascii="Times New Roman" w:hAnsi="Times New Roman" w:cs="Times New Roman"/>
          <w:sz w:val="24"/>
          <w:szCs w:val="24"/>
        </w:rPr>
        <w:t xml:space="preserve"> and</w:t>
      </w:r>
      <w:r w:rsidR="00004FA0">
        <w:rPr>
          <w:rFonts w:ascii="Times New Roman" w:hAnsi="Times New Roman" w:cs="Times New Roman"/>
          <w:sz w:val="24"/>
          <w:szCs w:val="24"/>
        </w:rPr>
        <w:t xml:space="preserve"> John Mellow</w:t>
      </w:r>
      <w:r w:rsidR="003272B0">
        <w:rPr>
          <w:rFonts w:ascii="Times New Roman" w:hAnsi="Times New Roman" w:cs="Times New Roman"/>
          <w:sz w:val="24"/>
          <w:szCs w:val="24"/>
        </w:rPr>
        <w:t>)</w:t>
      </w:r>
    </w:p>
    <w:p w:rsidR="000A6DE6" w:rsidRDefault="007E1500" w:rsidP="009E0F01">
      <w:pPr>
        <w:ind w:right="-270"/>
        <w:rPr>
          <w:rFonts w:ascii="Times New Roman" w:hAnsi="Times New Roman" w:cs="Times New Roman"/>
          <w:sz w:val="24"/>
          <w:szCs w:val="24"/>
        </w:rPr>
      </w:pPr>
      <w:r w:rsidRPr="003272B0">
        <w:rPr>
          <w:rFonts w:ascii="Times New Roman" w:hAnsi="Times New Roman" w:cs="Times New Roman"/>
          <w:b/>
          <w:sz w:val="24"/>
          <w:szCs w:val="24"/>
        </w:rPr>
        <w:t>Response:</w:t>
      </w:r>
      <w:r w:rsidRPr="007E1500">
        <w:rPr>
          <w:rFonts w:ascii="Times New Roman" w:hAnsi="Times New Roman" w:cs="Times New Roman"/>
          <w:sz w:val="24"/>
          <w:szCs w:val="24"/>
        </w:rPr>
        <w:t xml:space="preserve">  In the spring of 2016, the Department was contacted by </w:t>
      </w:r>
      <w:r w:rsidR="003272B0" w:rsidRPr="007E1500">
        <w:rPr>
          <w:rFonts w:ascii="Times New Roman" w:hAnsi="Times New Roman" w:cs="Times New Roman"/>
          <w:sz w:val="24"/>
          <w:szCs w:val="24"/>
        </w:rPr>
        <w:t>one individual</w:t>
      </w:r>
      <w:r w:rsidRPr="007E1500">
        <w:rPr>
          <w:rFonts w:ascii="Times New Roman" w:hAnsi="Times New Roman" w:cs="Times New Roman"/>
          <w:sz w:val="24"/>
          <w:szCs w:val="24"/>
        </w:rPr>
        <w:t xml:space="preserve"> who requested a public </w:t>
      </w:r>
      <w:r w:rsidR="00743078">
        <w:rPr>
          <w:rFonts w:ascii="Times New Roman" w:hAnsi="Times New Roman" w:cs="Times New Roman"/>
          <w:sz w:val="24"/>
          <w:szCs w:val="24"/>
        </w:rPr>
        <w:t xml:space="preserve">meeting </w:t>
      </w:r>
      <w:r w:rsidR="00743078" w:rsidRPr="007E1500">
        <w:rPr>
          <w:rFonts w:ascii="Times New Roman" w:hAnsi="Times New Roman" w:cs="Times New Roman"/>
          <w:sz w:val="24"/>
          <w:szCs w:val="24"/>
        </w:rPr>
        <w:t>on</w:t>
      </w:r>
      <w:r w:rsidRPr="007E1500">
        <w:rPr>
          <w:rFonts w:ascii="Times New Roman" w:hAnsi="Times New Roman" w:cs="Times New Roman"/>
          <w:sz w:val="24"/>
          <w:szCs w:val="24"/>
        </w:rPr>
        <w:t xml:space="preserve"> the draft </w:t>
      </w:r>
      <w:r w:rsidR="004741C5">
        <w:rPr>
          <w:rFonts w:ascii="Times New Roman" w:hAnsi="Times New Roman" w:cs="Times New Roman"/>
          <w:sz w:val="24"/>
          <w:szCs w:val="24"/>
        </w:rPr>
        <w:t>P</w:t>
      </w:r>
      <w:r w:rsidRPr="007E1500">
        <w:rPr>
          <w:rFonts w:ascii="Times New Roman" w:hAnsi="Times New Roman" w:cs="Times New Roman"/>
          <w:sz w:val="24"/>
          <w:szCs w:val="24"/>
        </w:rPr>
        <w:t xml:space="preserve">lan </w:t>
      </w:r>
      <w:r w:rsidR="004741C5">
        <w:rPr>
          <w:rFonts w:ascii="Times New Roman" w:hAnsi="Times New Roman" w:cs="Times New Roman"/>
          <w:sz w:val="24"/>
          <w:szCs w:val="24"/>
        </w:rPr>
        <w:t>A</w:t>
      </w:r>
      <w:r w:rsidRPr="007E1500">
        <w:rPr>
          <w:rFonts w:ascii="Times New Roman" w:hAnsi="Times New Roman" w:cs="Times New Roman"/>
          <w:sz w:val="24"/>
          <w:szCs w:val="24"/>
        </w:rPr>
        <w:t>pproval</w:t>
      </w:r>
      <w:r w:rsidR="00477493">
        <w:rPr>
          <w:rFonts w:ascii="Times New Roman" w:hAnsi="Times New Roman" w:cs="Times New Roman"/>
          <w:sz w:val="24"/>
          <w:szCs w:val="24"/>
        </w:rPr>
        <w:t>.  P</w:t>
      </w:r>
      <w:r w:rsidR="00794CC1">
        <w:rPr>
          <w:rFonts w:ascii="Times New Roman" w:hAnsi="Times New Roman" w:cs="Times New Roman"/>
          <w:sz w:val="24"/>
          <w:szCs w:val="24"/>
        </w:rPr>
        <w:t>ublic meeting</w:t>
      </w:r>
      <w:r w:rsidR="00477493">
        <w:rPr>
          <w:rFonts w:ascii="Times New Roman" w:hAnsi="Times New Roman" w:cs="Times New Roman"/>
          <w:sz w:val="24"/>
          <w:szCs w:val="24"/>
        </w:rPr>
        <w:t xml:space="preserve">s are question and answer sessions, as opposed to </w:t>
      </w:r>
      <w:r w:rsidR="00794CC1">
        <w:rPr>
          <w:rFonts w:ascii="Times New Roman" w:hAnsi="Times New Roman" w:cs="Times New Roman"/>
          <w:sz w:val="24"/>
          <w:szCs w:val="24"/>
        </w:rPr>
        <w:t>public hearing</w:t>
      </w:r>
      <w:r w:rsidR="00477493">
        <w:rPr>
          <w:rFonts w:ascii="Times New Roman" w:hAnsi="Times New Roman" w:cs="Times New Roman"/>
          <w:sz w:val="24"/>
          <w:szCs w:val="24"/>
        </w:rPr>
        <w:t>s,</w:t>
      </w:r>
      <w:r w:rsidR="00794CC1">
        <w:rPr>
          <w:rFonts w:ascii="Times New Roman" w:hAnsi="Times New Roman" w:cs="Times New Roman"/>
          <w:sz w:val="24"/>
          <w:szCs w:val="24"/>
        </w:rPr>
        <w:t xml:space="preserve"> where the public is offered an opportunity to </w:t>
      </w:r>
      <w:r w:rsidR="00477493">
        <w:rPr>
          <w:rFonts w:ascii="Times New Roman" w:hAnsi="Times New Roman" w:cs="Times New Roman"/>
          <w:sz w:val="24"/>
          <w:szCs w:val="24"/>
        </w:rPr>
        <w:t>express comments and</w:t>
      </w:r>
      <w:r w:rsidR="000A6DE6">
        <w:rPr>
          <w:rFonts w:ascii="Times New Roman" w:hAnsi="Times New Roman" w:cs="Times New Roman"/>
          <w:sz w:val="24"/>
          <w:szCs w:val="24"/>
        </w:rPr>
        <w:t xml:space="preserve"> concerns they have about the project</w:t>
      </w:r>
      <w:r w:rsidR="00477493">
        <w:rPr>
          <w:rFonts w:ascii="Times New Roman" w:hAnsi="Times New Roman" w:cs="Times New Roman"/>
          <w:sz w:val="24"/>
          <w:szCs w:val="24"/>
        </w:rPr>
        <w:t>.  Those comments then become part of a transcribed</w:t>
      </w:r>
      <w:r w:rsidR="000A6DE6">
        <w:rPr>
          <w:rFonts w:ascii="Times New Roman" w:hAnsi="Times New Roman" w:cs="Times New Roman"/>
          <w:sz w:val="24"/>
          <w:szCs w:val="24"/>
        </w:rPr>
        <w:t xml:space="preserve"> record</w:t>
      </w:r>
      <w:r w:rsidR="00477493">
        <w:rPr>
          <w:rFonts w:ascii="Times New Roman" w:hAnsi="Times New Roman" w:cs="Times New Roman"/>
          <w:sz w:val="24"/>
          <w:szCs w:val="24"/>
        </w:rPr>
        <w:t xml:space="preserve"> and the Department drafts a comment response document, such as this one, to respond to those comments and concerns</w:t>
      </w:r>
      <w:r w:rsidRPr="007E1500">
        <w:rPr>
          <w:rFonts w:ascii="Times New Roman" w:hAnsi="Times New Roman" w:cs="Times New Roman"/>
          <w:sz w:val="24"/>
          <w:szCs w:val="24"/>
        </w:rPr>
        <w:t>.  There were no</w:t>
      </w:r>
      <w:r w:rsidR="00743078">
        <w:rPr>
          <w:rFonts w:ascii="Times New Roman" w:hAnsi="Times New Roman" w:cs="Times New Roman"/>
          <w:sz w:val="24"/>
          <w:szCs w:val="24"/>
        </w:rPr>
        <w:t xml:space="preserve"> additional</w:t>
      </w:r>
      <w:r w:rsidR="000B2F58">
        <w:rPr>
          <w:rFonts w:ascii="Times New Roman" w:hAnsi="Times New Roman" w:cs="Times New Roman"/>
          <w:sz w:val="24"/>
          <w:szCs w:val="24"/>
        </w:rPr>
        <w:t xml:space="preserve"> re</w:t>
      </w:r>
      <w:r w:rsidRPr="007E1500">
        <w:rPr>
          <w:rFonts w:ascii="Times New Roman" w:hAnsi="Times New Roman" w:cs="Times New Roman"/>
          <w:sz w:val="24"/>
          <w:szCs w:val="24"/>
        </w:rPr>
        <w:t xml:space="preserve">quests </w:t>
      </w:r>
      <w:r w:rsidR="00E9574C">
        <w:rPr>
          <w:rFonts w:ascii="Times New Roman" w:hAnsi="Times New Roman" w:cs="Times New Roman"/>
          <w:sz w:val="24"/>
          <w:szCs w:val="24"/>
        </w:rPr>
        <w:t>for a public meeting</w:t>
      </w:r>
      <w:r w:rsidR="000B2F58">
        <w:rPr>
          <w:rFonts w:ascii="Times New Roman" w:hAnsi="Times New Roman" w:cs="Times New Roman"/>
          <w:sz w:val="24"/>
          <w:szCs w:val="24"/>
        </w:rPr>
        <w:t>.</w:t>
      </w:r>
      <w:r w:rsidR="00FC7080">
        <w:rPr>
          <w:rFonts w:ascii="Times New Roman" w:hAnsi="Times New Roman" w:cs="Times New Roman"/>
          <w:sz w:val="24"/>
          <w:szCs w:val="24"/>
        </w:rPr>
        <w:t xml:space="preserve">  </w:t>
      </w:r>
    </w:p>
    <w:p w:rsidR="00FC7080" w:rsidRDefault="003C4554" w:rsidP="009E0F01">
      <w:pPr>
        <w:ind w:right="-270"/>
        <w:rPr>
          <w:rFonts w:ascii="Times New Roman" w:hAnsi="Times New Roman" w:cs="Times New Roman"/>
          <w:sz w:val="24"/>
          <w:szCs w:val="24"/>
        </w:rPr>
      </w:pPr>
      <w:r w:rsidRPr="003C4554">
        <w:rPr>
          <w:rFonts w:ascii="Times New Roman" w:hAnsi="Times New Roman" w:cs="Times New Roman"/>
          <w:sz w:val="24"/>
          <w:szCs w:val="24"/>
        </w:rPr>
        <w:t>Public meetings and hearings are not required</w:t>
      </w:r>
      <w:r w:rsidR="00477493">
        <w:rPr>
          <w:rFonts w:ascii="Times New Roman" w:hAnsi="Times New Roman" w:cs="Times New Roman"/>
          <w:sz w:val="24"/>
          <w:szCs w:val="24"/>
        </w:rPr>
        <w:t xml:space="preserve"> for an application like the one submitted by </w:t>
      </w:r>
      <w:proofErr w:type="spellStart"/>
      <w:r w:rsidR="00477493">
        <w:rPr>
          <w:rFonts w:ascii="Times New Roman" w:hAnsi="Times New Roman" w:cs="Times New Roman"/>
          <w:sz w:val="24"/>
          <w:szCs w:val="24"/>
        </w:rPr>
        <w:t>Archbald</w:t>
      </w:r>
      <w:proofErr w:type="spellEnd"/>
      <w:r w:rsidR="00477493">
        <w:rPr>
          <w:rFonts w:ascii="Times New Roman" w:hAnsi="Times New Roman" w:cs="Times New Roman"/>
          <w:sz w:val="24"/>
          <w:szCs w:val="24"/>
        </w:rPr>
        <w:t xml:space="preserve"> Energy</w:t>
      </w:r>
      <w:r w:rsidRPr="003C4554">
        <w:rPr>
          <w:rFonts w:ascii="Times New Roman" w:hAnsi="Times New Roman" w:cs="Times New Roman"/>
          <w:sz w:val="24"/>
          <w:szCs w:val="24"/>
        </w:rPr>
        <w:t>, but may be held by the Department</w:t>
      </w:r>
      <w:r w:rsidR="00794CC1">
        <w:rPr>
          <w:rFonts w:ascii="Times New Roman" w:hAnsi="Times New Roman" w:cs="Times New Roman"/>
          <w:sz w:val="24"/>
          <w:szCs w:val="24"/>
        </w:rPr>
        <w:t xml:space="preserve">. </w:t>
      </w:r>
      <w:r w:rsidR="00E117B8">
        <w:rPr>
          <w:rFonts w:ascii="Times New Roman" w:hAnsi="Times New Roman" w:cs="Times New Roman"/>
          <w:sz w:val="24"/>
          <w:szCs w:val="24"/>
        </w:rPr>
        <w:t>(25 Pa. Code § 127.48).</w:t>
      </w:r>
      <w:r w:rsidR="00CE1A2B">
        <w:rPr>
          <w:rFonts w:ascii="Times New Roman" w:hAnsi="Times New Roman" w:cs="Times New Roman"/>
          <w:sz w:val="24"/>
          <w:szCs w:val="24"/>
        </w:rPr>
        <w:t xml:space="preserve"> </w:t>
      </w:r>
      <w:r w:rsidR="00E117B8">
        <w:rPr>
          <w:rFonts w:ascii="Times New Roman" w:hAnsi="Times New Roman" w:cs="Times New Roman"/>
          <w:sz w:val="24"/>
          <w:szCs w:val="24"/>
        </w:rPr>
        <w:t xml:space="preserve"> </w:t>
      </w:r>
      <w:r w:rsidR="00CE1A2B">
        <w:rPr>
          <w:rFonts w:ascii="Times New Roman" w:hAnsi="Times New Roman" w:cs="Times New Roman"/>
          <w:sz w:val="24"/>
          <w:szCs w:val="24"/>
        </w:rPr>
        <w:t>The Department’s decision to hold a meeting or hearing is based on</w:t>
      </w:r>
      <w:r w:rsidR="00794CC1">
        <w:rPr>
          <w:rFonts w:ascii="Times New Roman" w:hAnsi="Times New Roman" w:cs="Times New Roman"/>
          <w:sz w:val="24"/>
          <w:szCs w:val="24"/>
        </w:rPr>
        <w:t xml:space="preserve"> s</w:t>
      </w:r>
      <w:r w:rsidR="00477493">
        <w:rPr>
          <w:rFonts w:ascii="Times New Roman" w:hAnsi="Times New Roman" w:cs="Times New Roman"/>
          <w:sz w:val="24"/>
          <w:szCs w:val="24"/>
        </w:rPr>
        <w:t>everal considerations, such as</w:t>
      </w:r>
      <w:r w:rsidR="00794CC1">
        <w:rPr>
          <w:rFonts w:ascii="Times New Roman" w:hAnsi="Times New Roman" w:cs="Times New Roman"/>
          <w:sz w:val="24"/>
          <w:szCs w:val="24"/>
        </w:rPr>
        <w:t xml:space="preserve"> the nature of the </w:t>
      </w:r>
      <w:r w:rsidR="000A6DE6">
        <w:rPr>
          <w:rFonts w:ascii="Times New Roman" w:hAnsi="Times New Roman" w:cs="Times New Roman"/>
          <w:sz w:val="24"/>
          <w:szCs w:val="24"/>
        </w:rPr>
        <w:t xml:space="preserve">proposed </w:t>
      </w:r>
      <w:r w:rsidR="00794CC1">
        <w:rPr>
          <w:rFonts w:ascii="Times New Roman" w:hAnsi="Times New Roman" w:cs="Times New Roman"/>
          <w:sz w:val="24"/>
          <w:szCs w:val="24"/>
        </w:rPr>
        <w:t>project</w:t>
      </w:r>
      <w:r w:rsidR="00477493">
        <w:rPr>
          <w:rFonts w:ascii="Times New Roman" w:hAnsi="Times New Roman" w:cs="Times New Roman"/>
          <w:sz w:val="24"/>
          <w:szCs w:val="24"/>
        </w:rPr>
        <w:t xml:space="preserve">, the level of public interest in the proposed project, </w:t>
      </w:r>
      <w:r w:rsidR="00CE1A2B">
        <w:rPr>
          <w:rFonts w:ascii="Times New Roman" w:hAnsi="Times New Roman" w:cs="Times New Roman"/>
          <w:sz w:val="24"/>
          <w:szCs w:val="24"/>
        </w:rPr>
        <w:t>whether there has been sufficient opportunity to provide public comment</w:t>
      </w:r>
      <w:r w:rsidR="00E117B8">
        <w:rPr>
          <w:rFonts w:ascii="Times New Roman" w:hAnsi="Times New Roman" w:cs="Times New Roman"/>
          <w:sz w:val="24"/>
          <w:szCs w:val="24"/>
        </w:rPr>
        <w:t xml:space="preserve">, </w:t>
      </w:r>
      <w:r w:rsidR="00477493">
        <w:rPr>
          <w:rFonts w:ascii="Times New Roman" w:hAnsi="Times New Roman" w:cs="Times New Roman"/>
          <w:sz w:val="24"/>
          <w:szCs w:val="24"/>
        </w:rPr>
        <w:t xml:space="preserve">and </w:t>
      </w:r>
      <w:r w:rsidR="00E117B8" w:rsidRPr="00E117B8">
        <w:rPr>
          <w:rFonts w:ascii="Times New Roman" w:hAnsi="Times New Roman" w:cs="Times New Roman"/>
          <w:sz w:val="24"/>
          <w:szCs w:val="24"/>
        </w:rPr>
        <w:t xml:space="preserve">the amount and </w:t>
      </w:r>
      <w:r w:rsidR="00794CC1">
        <w:rPr>
          <w:rFonts w:ascii="Times New Roman" w:hAnsi="Times New Roman" w:cs="Times New Roman"/>
          <w:sz w:val="24"/>
          <w:szCs w:val="24"/>
        </w:rPr>
        <w:t>type</w:t>
      </w:r>
      <w:r w:rsidR="00E117B8" w:rsidRPr="00E117B8">
        <w:rPr>
          <w:rFonts w:ascii="Times New Roman" w:hAnsi="Times New Roman" w:cs="Times New Roman"/>
          <w:sz w:val="24"/>
          <w:szCs w:val="24"/>
        </w:rPr>
        <w:t xml:space="preserve"> of public comments received during the</w:t>
      </w:r>
      <w:r w:rsidR="00E117B8">
        <w:rPr>
          <w:rFonts w:ascii="Times New Roman" w:hAnsi="Times New Roman" w:cs="Times New Roman"/>
          <w:sz w:val="24"/>
          <w:szCs w:val="24"/>
        </w:rPr>
        <w:t xml:space="preserve"> </w:t>
      </w:r>
      <w:r w:rsidR="00051399">
        <w:rPr>
          <w:rFonts w:ascii="Times New Roman" w:hAnsi="Times New Roman" w:cs="Times New Roman"/>
          <w:sz w:val="24"/>
          <w:szCs w:val="24"/>
        </w:rPr>
        <w:t xml:space="preserve">Plan Approval </w:t>
      </w:r>
      <w:r w:rsidR="00E117B8">
        <w:rPr>
          <w:rFonts w:ascii="Times New Roman" w:hAnsi="Times New Roman" w:cs="Times New Roman"/>
          <w:sz w:val="24"/>
          <w:szCs w:val="24"/>
        </w:rPr>
        <w:t>application review process</w:t>
      </w:r>
      <w:r w:rsidR="00FC7080">
        <w:rPr>
          <w:rFonts w:ascii="Times New Roman" w:hAnsi="Times New Roman" w:cs="Times New Roman"/>
          <w:sz w:val="24"/>
          <w:szCs w:val="24"/>
        </w:rPr>
        <w:t xml:space="preserve">.  </w:t>
      </w:r>
      <w:r w:rsidR="00794CC1">
        <w:rPr>
          <w:rFonts w:ascii="Times New Roman" w:hAnsi="Times New Roman" w:cs="Times New Roman"/>
          <w:sz w:val="24"/>
          <w:szCs w:val="24"/>
        </w:rPr>
        <w:t xml:space="preserve">After evaluating the concerns being raised during the public comment period and the type of project being proposed, </w:t>
      </w:r>
      <w:r w:rsidR="00E9574C">
        <w:rPr>
          <w:rFonts w:ascii="Times New Roman" w:hAnsi="Times New Roman" w:cs="Times New Roman"/>
          <w:sz w:val="24"/>
          <w:szCs w:val="24"/>
        </w:rPr>
        <w:t>the Department</w:t>
      </w:r>
      <w:r w:rsidR="00477493">
        <w:rPr>
          <w:rFonts w:ascii="Times New Roman" w:hAnsi="Times New Roman" w:cs="Times New Roman"/>
          <w:sz w:val="24"/>
          <w:szCs w:val="24"/>
        </w:rPr>
        <w:t>, in this case,</w:t>
      </w:r>
      <w:r w:rsidR="00E9574C">
        <w:rPr>
          <w:rFonts w:ascii="Times New Roman" w:hAnsi="Times New Roman" w:cs="Times New Roman"/>
          <w:sz w:val="24"/>
          <w:szCs w:val="24"/>
        </w:rPr>
        <w:t xml:space="preserve"> </w:t>
      </w:r>
      <w:r w:rsidR="00794CC1">
        <w:rPr>
          <w:rFonts w:ascii="Times New Roman" w:hAnsi="Times New Roman" w:cs="Times New Roman"/>
          <w:sz w:val="24"/>
          <w:szCs w:val="24"/>
        </w:rPr>
        <w:t>determined that</w:t>
      </w:r>
      <w:r w:rsidR="00E117B8">
        <w:rPr>
          <w:rFonts w:ascii="Times New Roman" w:hAnsi="Times New Roman" w:cs="Times New Roman"/>
          <w:sz w:val="24"/>
          <w:szCs w:val="24"/>
        </w:rPr>
        <w:t xml:space="preserve"> </w:t>
      </w:r>
      <w:r w:rsidR="00794CC1">
        <w:rPr>
          <w:rFonts w:ascii="Times New Roman" w:hAnsi="Times New Roman" w:cs="Times New Roman"/>
          <w:sz w:val="24"/>
          <w:szCs w:val="24"/>
        </w:rPr>
        <w:t>it would hold a public hearing</w:t>
      </w:r>
      <w:r w:rsidR="00477493" w:rsidRPr="00477493">
        <w:t xml:space="preserve"> </w:t>
      </w:r>
      <w:r w:rsidR="00477493" w:rsidRPr="00477493">
        <w:rPr>
          <w:rFonts w:ascii="Times New Roman" w:hAnsi="Times New Roman" w:cs="Times New Roman"/>
          <w:sz w:val="24"/>
          <w:szCs w:val="24"/>
        </w:rPr>
        <w:t>in addition</w:t>
      </w:r>
      <w:r w:rsidR="00477493">
        <w:rPr>
          <w:rFonts w:ascii="Times New Roman" w:hAnsi="Times New Roman" w:cs="Times New Roman"/>
          <w:sz w:val="24"/>
          <w:szCs w:val="24"/>
        </w:rPr>
        <w:t xml:space="preserve"> to accepting written comments</w:t>
      </w:r>
      <w:r w:rsidR="00CE1A2B">
        <w:rPr>
          <w:rFonts w:ascii="Times New Roman" w:hAnsi="Times New Roman" w:cs="Times New Roman"/>
          <w:sz w:val="24"/>
          <w:szCs w:val="24"/>
        </w:rPr>
        <w:t xml:space="preserve">.   </w:t>
      </w:r>
      <w:r w:rsidR="00794CC1">
        <w:rPr>
          <w:rFonts w:ascii="Times New Roman" w:hAnsi="Times New Roman" w:cs="Times New Roman"/>
          <w:sz w:val="24"/>
          <w:szCs w:val="24"/>
        </w:rPr>
        <w:t xml:space="preserve">A public hearing can be a </w:t>
      </w:r>
      <w:r w:rsidR="00CE1A2B">
        <w:rPr>
          <w:rFonts w:ascii="Times New Roman" w:hAnsi="Times New Roman" w:cs="Times New Roman"/>
          <w:sz w:val="24"/>
          <w:szCs w:val="24"/>
        </w:rPr>
        <w:t xml:space="preserve">useful </w:t>
      </w:r>
      <w:r w:rsidR="00794CC1">
        <w:rPr>
          <w:rFonts w:ascii="Times New Roman" w:hAnsi="Times New Roman" w:cs="Times New Roman"/>
          <w:sz w:val="24"/>
          <w:szCs w:val="24"/>
        </w:rPr>
        <w:t>way to</w:t>
      </w:r>
      <w:r w:rsidR="00FC7080">
        <w:rPr>
          <w:rFonts w:ascii="Times New Roman" w:hAnsi="Times New Roman" w:cs="Times New Roman"/>
          <w:sz w:val="24"/>
          <w:szCs w:val="24"/>
        </w:rPr>
        <w:t xml:space="preserve"> address individual comment</w:t>
      </w:r>
      <w:r w:rsidR="00CE1A2B">
        <w:rPr>
          <w:rFonts w:ascii="Times New Roman" w:hAnsi="Times New Roman" w:cs="Times New Roman"/>
          <w:sz w:val="24"/>
          <w:szCs w:val="24"/>
        </w:rPr>
        <w:t>s</w:t>
      </w:r>
      <w:r w:rsidR="00FC7080">
        <w:rPr>
          <w:rFonts w:ascii="Times New Roman" w:hAnsi="Times New Roman" w:cs="Times New Roman"/>
          <w:sz w:val="24"/>
          <w:szCs w:val="24"/>
        </w:rPr>
        <w:t xml:space="preserve"> since </w:t>
      </w:r>
      <w:r w:rsidR="00794CC1">
        <w:rPr>
          <w:rFonts w:ascii="Times New Roman" w:hAnsi="Times New Roman" w:cs="Times New Roman"/>
          <w:sz w:val="24"/>
          <w:szCs w:val="24"/>
        </w:rPr>
        <w:t>they</w:t>
      </w:r>
      <w:r w:rsidR="00CE1A2B">
        <w:rPr>
          <w:rFonts w:ascii="Times New Roman" w:hAnsi="Times New Roman" w:cs="Times New Roman"/>
          <w:sz w:val="24"/>
          <w:szCs w:val="24"/>
        </w:rPr>
        <w:t xml:space="preserve"> </w:t>
      </w:r>
      <w:r w:rsidR="00794CC1">
        <w:rPr>
          <w:rFonts w:ascii="Times New Roman" w:hAnsi="Times New Roman" w:cs="Times New Roman"/>
          <w:sz w:val="24"/>
          <w:szCs w:val="24"/>
        </w:rPr>
        <w:t>are clearly</w:t>
      </w:r>
      <w:r w:rsidR="00FC7080">
        <w:rPr>
          <w:rFonts w:ascii="Times New Roman" w:hAnsi="Times New Roman" w:cs="Times New Roman"/>
          <w:sz w:val="24"/>
          <w:szCs w:val="24"/>
        </w:rPr>
        <w:t xml:space="preserve"> </w:t>
      </w:r>
      <w:r w:rsidR="00CE1A2B">
        <w:rPr>
          <w:rFonts w:ascii="Times New Roman" w:hAnsi="Times New Roman" w:cs="Times New Roman"/>
          <w:sz w:val="24"/>
          <w:szCs w:val="24"/>
        </w:rPr>
        <w:t xml:space="preserve">captured and </w:t>
      </w:r>
      <w:r w:rsidR="00FC7080">
        <w:rPr>
          <w:rFonts w:ascii="Times New Roman" w:hAnsi="Times New Roman" w:cs="Times New Roman"/>
          <w:sz w:val="24"/>
          <w:szCs w:val="24"/>
        </w:rPr>
        <w:t xml:space="preserve">transcribed </w:t>
      </w:r>
      <w:r w:rsidR="00CE1A2B">
        <w:rPr>
          <w:rFonts w:ascii="Times New Roman" w:hAnsi="Times New Roman" w:cs="Times New Roman"/>
          <w:sz w:val="24"/>
          <w:szCs w:val="24"/>
        </w:rPr>
        <w:t>in the record</w:t>
      </w:r>
      <w:r w:rsidR="00794CC1">
        <w:rPr>
          <w:rFonts w:ascii="Times New Roman" w:hAnsi="Times New Roman" w:cs="Times New Roman"/>
          <w:sz w:val="24"/>
          <w:szCs w:val="24"/>
        </w:rPr>
        <w:t>,</w:t>
      </w:r>
      <w:r w:rsidR="00CE1A2B">
        <w:rPr>
          <w:rFonts w:ascii="Times New Roman" w:hAnsi="Times New Roman" w:cs="Times New Roman"/>
          <w:sz w:val="24"/>
          <w:szCs w:val="24"/>
        </w:rPr>
        <w:t xml:space="preserve"> </w:t>
      </w:r>
      <w:r w:rsidR="00FC7080">
        <w:rPr>
          <w:rFonts w:ascii="Times New Roman" w:hAnsi="Times New Roman" w:cs="Times New Roman"/>
          <w:sz w:val="24"/>
          <w:szCs w:val="24"/>
        </w:rPr>
        <w:t xml:space="preserve">and the Department </w:t>
      </w:r>
      <w:r w:rsidR="00794CC1">
        <w:rPr>
          <w:rFonts w:ascii="Times New Roman" w:hAnsi="Times New Roman" w:cs="Times New Roman"/>
          <w:sz w:val="24"/>
          <w:szCs w:val="24"/>
        </w:rPr>
        <w:t>can</w:t>
      </w:r>
      <w:r w:rsidR="00FC7080">
        <w:rPr>
          <w:rFonts w:ascii="Times New Roman" w:hAnsi="Times New Roman" w:cs="Times New Roman"/>
          <w:sz w:val="24"/>
          <w:szCs w:val="24"/>
        </w:rPr>
        <w:t xml:space="preserve"> avoid confusion by providing written response</w:t>
      </w:r>
      <w:r w:rsidR="00CE1A2B">
        <w:rPr>
          <w:rFonts w:ascii="Times New Roman" w:hAnsi="Times New Roman" w:cs="Times New Roman"/>
          <w:sz w:val="24"/>
          <w:szCs w:val="24"/>
        </w:rPr>
        <w:t xml:space="preserve">s that are </w:t>
      </w:r>
      <w:r w:rsidR="00FC7080">
        <w:rPr>
          <w:rFonts w:ascii="Times New Roman" w:hAnsi="Times New Roman" w:cs="Times New Roman"/>
          <w:sz w:val="24"/>
          <w:szCs w:val="24"/>
        </w:rPr>
        <w:t>specific to the comment</w:t>
      </w:r>
      <w:r w:rsidR="00CE1A2B">
        <w:rPr>
          <w:rFonts w:ascii="Times New Roman" w:hAnsi="Times New Roman" w:cs="Times New Roman"/>
          <w:sz w:val="24"/>
          <w:szCs w:val="24"/>
        </w:rPr>
        <w:t>s received</w:t>
      </w:r>
      <w:r w:rsidR="00FC7080">
        <w:rPr>
          <w:rFonts w:ascii="Times New Roman" w:hAnsi="Times New Roman" w:cs="Times New Roman"/>
          <w:sz w:val="24"/>
          <w:szCs w:val="24"/>
        </w:rPr>
        <w:t>.</w:t>
      </w:r>
      <w:r w:rsidR="00F00FA7">
        <w:rPr>
          <w:rFonts w:ascii="Times New Roman" w:hAnsi="Times New Roman" w:cs="Times New Roman"/>
          <w:sz w:val="24"/>
          <w:szCs w:val="24"/>
        </w:rPr>
        <w:t xml:space="preserve">  By holding a public hearing, and </w:t>
      </w:r>
      <w:r w:rsidR="00794CC1">
        <w:rPr>
          <w:rFonts w:ascii="Times New Roman" w:hAnsi="Times New Roman" w:cs="Times New Roman"/>
          <w:sz w:val="24"/>
          <w:szCs w:val="24"/>
        </w:rPr>
        <w:t>extending the period for submission of written comments,</w:t>
      </w:r>
      <w:r w:rsidR="00F00FA7">
        <w:rPr>
          <w:rFonts w:ascii="Times New Roman" w:hAnsi="Times New Roman" w:cs="Times New Roman"/>
          <w:sz w:val="24"/>
          <w:szCs w:val="24"/>
        </w:rPr>
        <w:t xml:space="preserve"> </w:t>
      </w:r>
      <w:r w:rsidR="00CE1A2B">
        <w:rPr>
          <w:rFonts w:ascii="Times New Roman" w:hAnsi="Times New Roman" w:cs="Times New Roman"/>
          <w:sz w:val="24"/>
          <w:szCs w:val="24"/>
        </w:rPr>
        <w:t>the Department believes that it provided sufficient</w:t>
      </w:r>
      <w:r w:rsidR="00F00FA7">
        <w:rPr>
          <w:rFonts w:ascii="Times New Roman" w:hAnsi="Times New Roman" w:cs="Times New Roman"/>
          <w:sz w:val="24"/>
          <w:szCs w:val="24"/>
        </w:rPr>
        <w:t xml:space="preserve"> opportunity for the </w:t>
      </w:r>
      <w:r w:rsidR="00CE1A2B">
        <w:rPr>
          <w:rFonts w:ascii="Times New Roman" w:hAnsi="Times New Roman" w:cs="Times New Roman"/>
          <w:sz w:val="24"/>
          <w:szCs w:val="24"/>
        </w:rPr>
        <w:t>public</w:t>
      </w:r>
      <w:r w:rsidR="00F00FA7">
        <w:rPr>
          <w:rFonts w:ascii="Times New Roman" w:hAnsi="Times New Roman" w:cs="Times New Roman"/>
          <w:sz w:val="24"/>
          <w:szCs w:val="24"/>
        </w:rPr>
        <w:t xml:space="preserve"> to </w:t>
      </w:r>
      <w:r w:rsidR="00794CC1">
        <w:rPr>
          <w:rFonts w:ascii="Times New Roman" w:hAnsi="Times New Roman" w:cs="Times New Roman"/>
          <w:sz w:val="24"/>
          <w:szCs w:val="24"/>
        </w:rPr>
        <w:t>provide comments</w:t>
      </w:r>
      <w:r w:rsidR="00477493">
        <w:rPr>
          <w:rFonts w:ascii="Times New Roman" w:hAnsi="Times New Roman" w:cs="Times New Roman"/>
          <w:sz w:val="24"/>
          <w:szCs w:val="24"/>
        </w:rPr>
        <w:t xml:space="preserve"> on the </w:t>
      </w:r>
      <w:r w:rsidR="00051399">
        <w:rPr>
          <w:rFonts w:ascii="Times New Roman" w:hAnsi="Times New Roman" w:cs="Times New Roman"/>
          <w:sz w:val="24"/>
          <w:szCs w:val="24"/>
        </w:rPr>
        <w:t xml:space="preserve">Plan Approval </w:t>
      </w:r>
      <w:r w:rsidR="00477493">
        <w:rPr>
          <w:rFonts w:ascii="Times New Roman" w:hAnsi="Times New Roman" w:cs="Times New Roman"/>
          <w:sz w:val="24"/>
          <w:szCs w:val="24"/>
        </w:rPr>
        <w:t>a</w:t>
      </w:r>
      <w:r w:rsidR="00F00FA7">
        <w:rPr>
          <w:rFonts w:ascii="Times New Roman" w:hAnsi="Times New Roman" w:cs="Times New Roman"/>
          <w:sz w:val="24"/>
          <w:szCs w:val="24"/>
        </w:rPr>
        <w:t xml:space="preserve">pplication. </w:t>
      </w:r>
    </w:p>
    <w:p w:rsidR="007E1500" w:rsidRPr="007E1500" w:rsidRDefault="00196675" w:rsidP="001E2811">
      <w:pPr>
        <w:ind w:left="720"/>
        <w:rPr>
          <w:rFonts w:ascii="Times New Roman" w:hAnsi="Times New Roman" w:cs="Times New Roman"/>
          <w:sz w:val="24"/>
          <w:szCs w:val="24"/>
        </w:rPr>
      </w:pPr>
      <w:r>
        <w:rPr>
          <w:rFonts w:ascii="Times New Roman" w:hAnsi="Times New Roman" w:cs="Times New Roman"/>
          <w:b/>
          <w:sz w:val="24"/>
          <w:szCs w:val="24"/>
        </w:rPr>
        <w:t>9</w:t>
      </w:r>
      <w:r w:rsidR="003E2191">
        <w:rPr>
          <w:rFonts w:ascii="Times New Roman" w:hAnsi="Times New Roman" w:cs="Times New Roman"/>
          <w:b/>
          <w:sz w:val="24"/>
          <w:szCs w:val="24"/>
        </w:rPr>
        <w:t xml:space="preserve">.  </w:t>
      </w:r>
      <w:r w:rsidR="00102058" w:rsidRPr="00102058">
        <w:rPr>
          <w:rFonts w:ascii="Times New Roman" w:hAnsi="Times New Roman" w:cs="Times New Roman"/>
          <w:b/>
          <w:sz w:val="24"/>
          <w:szCs w:val="24"/>
        </w:rPr>
        <w:t xml:space="preserve">Comment: </w:t>
      </w:r>
      <w:r w:rsidR="00102058" w:rsidRPr="00102058">
        <w:rPr>
          <w:rFonts w:ascii="Times New Roman" w:hAnsi="Times New Roman" w:cs="Times New Roman"/>
          <w:sz w:val="24"/>
          <w:szCs w:val="24"/>
        </w:rPr>
        <w:t>Comment</w:t>
      </w:r>
      <w:r w:rsidR="00312B45">
        <w:rPr>
          <w:rFonts w:ascii="Times New Roman" w:hAnsi="Times New Roman" w:cs="Times New Roman"/>
          <w:sz w:val="24"/>
          <w:szCs w:val="24"/>
        </w:rPr>
        <w:t>ers</w:t>
      </w:r>
      <w:r w:rsidR="009E0F01">
        <w:rPr>
          <w:rFonts w:ascii="Times New Roman" w:hAnsi="Times New Roman" w:cs="Times New Roman"/>
          <w:sz w:val="24"/>
          <w:szCs w:val="24"/>
        </w:rPr>
        <w:t xml:space="preserve">(s) </w:t>
      </w:r>
      <w:r w:rsidR="00C501C7" w:rsidRPr="00102058">
        <w:rPr>
          <w:rFonts w:ascii="Times New Roman" w:hAnsi="Times New Roman" w:cs="Times New Roman"/>
          <w:sz w:val="24"/>
          <w:szCs w:val="24"/>
        </w:rPr>
        <w:t>said not</w:t>
      </w:r>
      <w:r w:rsidR="00102058">
        <w:rPr>
          <w:rFonts w:ascii="Times New Roman" w:hAnsi="Times New Roman" w:cs="Times New Roman"/>
          <w:b/>
          <w:sz w:val="24"/>
          <w:szCs w:val="24"/>
        </w:rPr>
        <w:t xml:space="preserve"> </w:t>
      </w:r>
      <w:r w:rsidR="00102058">
        <w:rPr>
          <w:rFonts w:ascii="Times New Roman" w:hAnsi="Times New Roman" w:cs="Times New Roman"/>
          <w:sz w:val="24"/>
          <w:szCs w:val="24"/>
        </w:rPr>
        <w:t xml:space="preserve">enough </w:t>
      </w:r>
      <w:r w:rsidR="00FC7080">
        <w:rPr>
          <w:rFonts w:ascii="Times New Roman" w:hAnsi="Times New Roman" w:cs="Times New Roman"/>
          <w:sz w:val="24"/>
          <w:szCs w:val="24"/>
        </w:rPr>
        <w:t xml:space="preserve">public </w:t>
      </w:r>
      <w:r w:rsidR="00102058">
        <w:rPr>
          <w:rFonts w:ascii="Times New Roman" w:hAnsi="Times New Roman" w:cs="Times New Roman"/>
          <w:sz w:val="24"/>
          <w:szCs w:val="24"/>
        </w:rPr>
        <w:t xml:space="preserve">notices or information </w:t>
      </w:r>
      <w:r w:rsidR="00EE2018">
        <w:rPr>
          <w:rFonts w:ascii="Times New Roman" w:hAnsi="Times New Roman" w:cs="Times New Roman"/>
          <w:sz w:val="24"/>
          <w:szCs w:val="24"/>
        </w:rPr>
        <w:t>was provided</w:t>
      </w:r>
      <w:r w:rsidR="00102058">
        <w:rPr>
          <w:rFonts w:ascii="Times New Roman" w:hAnsi="Times New Roman" w:cs="Times New Roman"/>
          <w:sz w:val="24"/>
          <w:szCs w:val="24"/>
        </w:rPr>
        <w:t xml:space="preserve"> for this project (Bill Pickard</w:t>
      </w:r>
      <w:r w:rsidR="009E0F01">
        <w:rPr>
          <w:rFonts w:ascii="Times New Roman" w:hAnsi="Times New Roman" w:cs="Times New Roman"/>
          <w:sz w:val="24"/>
          <w:szCs w:val="24"/>
        </w:rPr>
        <w:t xml:space="preserve">, Jason </w:t>
      </w:r>
      <w:proofErr w:type="spellStart"/>
      <w:r w:rsidR="009E0F01">
        <w:rPr>
          <w:rFonts w:ascii="Times New Roman" w:hAnsi="Times New Roman" w:cs="Times New Roman"/>
          <w:sz w:val="24"/>
          <w:szCs w:val="24"/>
        </w:rPr>
        <w:t>Petrochko</w:t>
      </w:r>
      <w:proofErr w:type="spellEnd"/>
      <w:r w:rsidR="00C23B73">
        <w:rPr>
          <w:rFonts w:ascii="Times New Roman" w:hAnsi="Times New Roman" w:cs="Times New Roman"/>
          <w:sz w:val="24"/>
          <w:szCs w:val="24"/>
        </w:rPr>
        <w:t xml:space="preserve"> and</w:t>
      </w:r>
      <w:r w:rsidR="00004FA0">
        <w:rPr>
          <w:rFonts w:ascii="Times New Roman" w:hAnsi="Times New Roman" w:cs="Times New Roman"/>
          <w:sz w:val="24"/>
          <w:szCs w:val="24"/>
        </w:rPr>
        <w:t xml:space="preserve"> John Mellow</w:t>
      </w:r>
      <w:r w:rsidR="00102058">
        <w:rPr>
          <w:rFonts w:ascii="Times New Roman" w:hAnsi="Times New Roman" w:cs="Times New Roman"/>
          <w:sz w:val="24"/>
          <w:szCs w:val="24"/>
        </w:rPr>
        <w:t>)</w:t>
      </w:r>
    </w:p>
    <w:p w:rsidR="004C2396" w:rsidRDefault="00102058" w:rsidP="007E1500">
      <w:pPr>
        <w:rPr>
          <w:rFonts w:ascii="Times New Roman" w:hAnsi="Times New Roman" w:cs="Times New Roman"/>
          <w:sz w:val="24"/>
          <w:szCs w:val="24"/>
        </w:rPr>
      </w:pPr>
      <w:r w:rsidRPr="004C2396">
        <w:rPr>
          <w:rFonts w:ascii="Times New Roman" w:hAnsi="Times New Roman" w:cs="Times New Roman"/>
          <w:b/>
          <w:sz w:val="24"/>
          <w:szCs w:val="24"/>
        </w:rPr>
        <w:t>Response</w:t>
      </w:r>
      <w:r>
        <w:rPr>
          <w:rFonts w:ascii="Times New Roman" w:hAnsi="Times New Roman" w:cs="Times New Roman"/>
          <w:sz w:val="24"/>
          <w:szCs w:val="24"/>
        </w:rPr>
        <w:t xml:space="preserve">: </w:t>
      </w:r>
      <w:r w:rsidR="00F00FA7">
        <w:rPr>
          <w:rFonts w:ascii="Times New Roman" w:hAnsi="Times New Roman" w:cs="Times New Roman"/>
          <w:sz w:val="24"/>
          <w:szCs w:val="24"/>
        </w:rPr>
        <w:t>The Department refers the comme</w:t>
      </w:r>
      <w:r w:rsidR="003E2191">
        <w:rPr>
          <w:rFonts w:ascii="Times New Roman" w:hAnsi="Times New Roman" w:cs="Times New Roman"/>
          <w:sz w:val="24"/>
          <w:szCs w:val="24"/>
        </w:rPr>
        <w:t xml:space="preserve">nters to its response to Response No. 8 above.  </w:t>
      </w:r>
      <w:r w:rsidR="00F00FA7">
        <w:rPr>
          <w:rFonts w:ascii="Times New Roman" w:hAnsi="Times New Roman" w:cs="Times New Roman"/>
          <w:sz w:val="24"/>
          <w:szCs w:val="24"/>
        </w:rPr>
        <w:t>In addition, t</w:t>
      </w:r>
      <w:r w:rsidR="007E1500" w:rsidRPr="007E1500">
        <w:rPr>
          <w:rFonts w:ascii="Times New Roman" w:hAnsi="Times New Roman" w:cs="Times New Roman"/>
          <w:sz w:val="24"/>
          <w:szCs w:val="24"/>
        </w:rPr>
        <w:t>he Department</w:t>
      </w:r>
      <w:r w:rsidR="00F00FA7">
        <w:rPr>
          <w:rFonts w:ascii="Times New Roman" w:hAnsi="Times New Roman" w:cs="Times New Roman"/>
          <w:sz w:val="24"/>
          <w:szCs w:val="24"/>
        </w:rPr>
        <w:t xml:space="preserve"> notes that it</w:t>
      </w:r>
      <w:r w:rsidR="007E1500" w:rsidRPr="007E1500">
        <w:rPr>
          <w:rFonts w:ascii="Times New Roman" w:hAnsi="Times New Roman" w:cs="Times New Roman"/>
          <w:sz w:val="24"/>
          <w:szCs w:val="24"/>
        </w:rPr>
        <w:t xml:space="preserve"> published notice of </w:t>
      </w:r>
      <w:r w:rsidR="00C23B73">
        <w:rPr>
          <w:rFonts w:ascii="Times New Roman" w:hAnsi="Times New Roman" w:cs="Times New Roman"/>
          <w:sz w:val="24"/>
          <w:szCs w:val="24"/>
        </w:rPr>
        <w:t xml:space="preserve">receipt of </w:t>
      </w:r>
      <w:r w:rsidR="007E1500" w:rsidRPr="007E1500">
        <w:rPr>
          <w:rFonts w:ascii="Times New Roman" w:hAnsi="Times New Roman" w:cs="Times New Roman"/>
          <w:sz w:val="24"/>
          <w:szCs w:val="24"/>
        </w:rPr>
        <w:t xml:space="preserve">the </w:t>
      </w:r>
      <w:r w:rsidR="00051399">
        <w:rPr>
          <w:rFonts w:ascii="Times New Roman" w:hAnsi="Times New Roman" w:cs="Times New Roman"/>
          <w:sz w:val="24"/>
          <w:szCs w:val="24"/>
        </w:rPr>
        <w:t xml:space="preserve">Plan Approval </w:t>
      </w:r>
      <w:r w:rsidR="00674A2F">
        <w:rPr>
          <w:rFonts w:ascii="Times New Roman" w:hAnsi="Times New Roman" w:cs="Times New Roman"/>
          <w:sz w:val="24"/>
          <w:szCs w:val="24"/>
        </w:rPr>
        <w:t xml:space="preserve">application </w:t>
      </w:r>
      <w:r w:rsidR="001709F9">
        <w:rPr>
          <w:rFonts w:ascii="Times New Roman" w:hAnsi="Times New Roman" w:cs="Times New Roman"/>
          <w:sz w:val="24"/>
          <w:szCs w:val="24"/>
        </w:rPr>
        <w:t xml:space="preserve">and notice of intent to issue the </w:t>
      </w:r>
      <w:r w:rsidR="00051399">
        <w:rPr>
          <w:rFonts w:ascii="Times New Roman" w:hAnsi="Times New Roman" w:cs="Times New Roman"/>
          <w:sz w:val="24"/>
          <w:szCs w:val="24"/>
        </w:rPr>
        <w:t xml:space="preserve">Plan Approval </w:t>
      </w:r>
      <w:r w:rsidR="001709F9">
        <w:rPr>
          <w:rFonts w:ascii="Times New Roman" w:hAnsi="Times New Roman" w:cs="Times New Roman"/>
          <w:sz w:val="24"/>
          <w:szCs w:val="24"/>
        </w:rPr>
        <w:t>in the Pennsylvania Bulletin.</w:t>
      </w:r>
      <w:r w:rsidR="000A6DE6">
        <w:rPr>
          <w:rFonts w:ascii="Times New Roman" w:hAnsi="Times New Roman" w:cs="Times New Roman"/>
          <w:sz w:val="24"/>
          <w:szCs w:val="24"/>
        </w:rPr>
        <w:t xml:space="preserve">  A notice announcing the date and location of the public hearing was also published in the Scranton Times</w:t>
      </w:r>
      <w:r w:rsidR="008402AB">
        <w:rPr>
          <w:rFonts w:ascii="Times New Roman" w:hAnsi="Times New Roman" w:cs="Times New Roman"/>
          <w:sz w:val="24"/>
          <w:szCs w:val="24"/>
        </w:rPr>
        <w:t xml:space="preserve"> newspaper</w:t>
      </w:r>
      <w:r w:rsidR="000A6DE6">
        <w:rPr>
          <w:rFonts w:ascii="Times New Roman" w:hAnsi="Times New Roman" w:cs="Times New Roman"/>
          <w:sz w:val="24"/>
          <w:szCs w:val="24"/>
        </w:rPr>
        <w:t>.</w:t>
      </w:r>
      <w:r w:rsidR="008402AB">
        <w:rPr>
          <w:rFonts w:ascii="Times New Roman" w:hAnsi="Times New Roman" w:cs="Times New Roman"/>
          <w:sz w:val="24"/>
          <w:szCs w:val="24"/>
        </w:rPr>
        <w:t xml:space="preserve"> </w:t>
      </w:r>
      <w:r w:rsidR="001709F9">
        <w:rPr>
          <w:rFonts w:ascii="Times New Roman" w:hAnsi="Times New Roman" w:cs="Times New Roman"/>
          <w:sz w:val="24"/>
          <w:szCs w:val="24"/>
        </w:rPr>
        <w:t>C</w:t>
      </w:r>
      <w:r w:rsidR="007E1500" w:rsidRPr="007E1500">
        <w:rPr>
          <w:rFonts w:ascii="Times New Roman" w:hAnsi="Times New Roman" w:cs="Times New Roman"/>
          <w:sz w:val="24"/>
          <w:szCs w:val="24"/>
        </w:rPr>
        <w:t xml:space="preserve">opies of the </w:t>
      </w:r>
      <w:r w:rsidR="00051399">
        <w:rPr>
          <w:rFonts w:ascii="Times New Roman" w:hAnsi="Times New Roman" w:cs="Times New Roman"/>
          <w:sz w:val="24"/>
          <w:szCs w:val="24"/>
        </w:rPr>
        <w:t xml:space="preserve">Plan Approval </w:t>
      </w:r>
      <w:r w:rsidR="001709F9">
        <w:rPr>
          <w:rFonts w:ascii="Times New Roman" w:hAnsi="Times New Roman" w:cs="Times New Roman"/>
          <w:sz w:val="24"/>
          <w:szCs w:val="24"/>
        </w:rPr>
        <w:t xml:space="preserve">application and </w:t>
      </w:r>
      <w:r w:rsidR="008D4B5E">
        <w:rPr>
          <w:rFonts w:ascii="Times New Roman" w:hAnsi="Times New Roman" w:cs="Times New Roman"/>
          <w:sz w:val="24"/>
          <w:szCs w:val="24"/>
        </w:rPr>
        <w:t xml:space="preserve">draft </w:t>
      </w:r>
      <w:r w:rsidR="00051399">
        <w:rPr>
          <w:rFonts w:ascii="Times New Roman" w:hAnsi="Times New Roman" w:cs="Times New Roman"/>
          <w:sz w:val="24"/>
          <w:szCs w:val="24"/>
        </w:rPr>
        <w:t xml:space="preserve">Plan Approval </w:t>
      </w:r>
      <w:r w:rsidR="001709F9">
        <w:rPr>
          <w:rFonts w:ascii="Times New Roman" w:hAnsi="Times New Roman" w:cs="Times New Roman"/>
          <w:sz w:val="24"/>
          <w:szCs w:val="24"/>
        </w:rPr>
        <w:t xml:space="preserve">were made </w:t>
      </w:r>
      <w:r w:rsidR="007E1500" w:rsidRPr="007E1500">
        <w:rPr>
          <w:rFonts w:ascii="Times New Roman" w:hAnsi="Times New Roman" w:cs="Times New Roman"/>
          <w:sz w:val="24"/>
          <w:szCs w:val="24"/>
        </w:rPr>
        <w:t xml:space="preserve">available at </w:t>
      </w:r>
      <w:r w:rsidR="00983F8B">
        <w:rPr>
          <w:rFonts w:ascii="Times New Roman" w:hAnsi="Times New Roman" w:cs="Times New Roman"/>
          <w:sz w:val="24"/>
          <w:szCs w:val="24"/>
        </w:rPr>
        <w:t>the Department’s</w:t>
      </w:r>
      <w:r w:rsidR="007F6DF0">
        <w:rPr>
          <w:rFonts w:ascii="Times New Roman" w:hAnsi="Times New Roman" w:cs="Times New Roman"/>
          <w:sz w:val="24"/>
          <w:szCs w:val="24"/>
        </w:rPr>
        <w:t xml:space="preserve"> N</w:t>
      </w:r>
      <w:r w:rsidR="001709F9">
        <w:rPr>
          <w:rFonts w:ascii="Times New Roman" w:hAnsi="Times New Roman" w:cs="Times New Roman"/>
          <w:sz w:val="24"/>
          <w:szCs w:val="24"/>
        </w:rPr>
        <w:t xml:space="preserve">ortheast </w:t>
      </w:r>
      <w:r w:rsidR="007F6DF0">
        <w:rPr>
          <w:rFonts w:ascii="Times New Roman" w:hAnsi="Times New Roman" w:cs="Times New Roman"/>
          <w:sz w:val="24"/>
          <w:szCs w:val="24"/>
        </w:rPr>
        <w:t>R</w:t>
      </w:r>
      <w:r w:rsidR="007E1500" w:rsidRPr="007E1500">
        <w:rPr>
          <w:rFonts w:ascii="Times New Roman" w:hAnsi="Times New Roman" w:cs="Times New Roman"/>
          <w:sz w:val="24"/>
          <w:szCs w:val="24"/>
        </w:rPr>
        <w:t xml:space="preserve">egional </w:t>
      </w:r>
      <w:r w:rsidR="007F6DF0">
        <w:rPr>
          <w:rFonts w:ascii="Times New Roman" w:hAnsi="Times New Roman" w:cs="Times New Roman"/>
          <w:sz w:val="24"/>
          <w:szCs w:val="24"/>
        </w:rPr>
        <w:t>O</w:t>
      </w:r>
      <w:r w:rsidR="007E1500" w:rsidRPr="007E1500">
        <w:rPr>
          <w:rFonts w:ascii="Times New Roman" w:hAnsi="Times New Roman" w:cs="Times New Roman"/>
          <w:sz w:val="24"/>
          <w:szCs w:val="24"/>
        </w:rPr>
        <w:t xml:space="preserve">ffice in </w:t>
      </w:r>
      <w:r w:rsidR="001709F9">
        <w:rPr>
          <w:rFonts w:ascii="Times New Roman" w:hAnsi="Times New Roman" w:cs="Times New Roman"/>
          <w:sz w:val="24"/>
          <w:szCs w:val="24"/>
        </w:rPr>
        <w:t>Wilkes-Barre</w:t>
      </w:r>
      <w:r w:rsidR="008D4B5E">
        <w:rPr>
          <w:rFonts w:ascii="Times New Roman" w:hAnsi="Times New Roman" w:cs="Times New Roman"/>
          <w:sz w:val="24"/>
          <w:szCs w:val="24"/>
        </w:rPr>
        <w:t xml:space="preserve"> during the public comment period so that the public could review the documents in advance of providing comments to the Department</w:t>
      </w:r>
      <w:r w:rsidR="001709F9">
        <w:rPr>
          <w:rFonts w:ascii="Times New Roman" w:hAnsi="Times New Roman" w:cs="Times New Roman"/>
          <w:sz w:val="24"/>
          <w:szCs w:val="24"/>
        </w:rPr>
        <w:t>.</w:t>
      </w:r>
      <w:r w:rsidR="007E1500" w:rsidRPr="007E1500">
        <w:rPr>
          <w:rFonts w:ascii="Times New Roman" w:hAnsi="Times New Roman" w:cs="Times New Roman"/>
          <w:sz w:val="24"/>
          <w:szCs w:val="24"/>
        </w:rPr>
        <w:t xml:space="preserve"> </w:t>
      </w:r>
    </w:p>
    <w:p w:rsidR="00F00FA7" w:rsidRDefault="00C501C7" w:rsidP="007E1500">
      <w:pPr>
        <w:rPr>
          <w:rFonts w:ascii="Times New Roman" w:hAnsi="Times New Roman" w:cs="Times New Roman"/>
          <w:sz w:val="24"/>
          <w:szCs w:val="24"/>
        </w:rPr>
      </w:pPr>
      <w:proofErr w:type="spellStart"/>
      <w:r>
        <w:rPr>
          <w:rFonts w:ascii="Times New Roman" w:hAnsi="Times New Roman" w:cs="Times New Roman"/>
          <w:sz w:val="24"/>
          <w:szCs w:val="24"/>
        </w:rPr>
        <w:t>Archbald</w:t>
      </w:r>
      <w:proofErr w:type="spellEnd"/>
      <w:r>
        <w:rPr>
          <w:rFonts w:ascii="Times New Roman" w:hAnsi="Times New Roman" w:cs="Times New Roman"/>
          <w:sz w:val="24"/>
          <w:szCs w:val="24"/>
        </w:rPr>
        <w:t xml:space="preserve"> Energy Partners </w:t>
      </w:r>
      <w:r w:rsidR="008D4B5E">
        <w:rPr>
          <w:rFonts w:ascii="Times New Roman" w:hAnsi="Times New Roman" w:cs="Times New Roman"/>
          <w:sz w:val="24"/>
          <w:szCs w:val="24"/>
        </w:rPr>
        <w:t xml:space="preserve">also </w:t>
      </w:r>
      <w:r w:rsidRPr="00C501C7">
        <w:rPr>
          <w:rFonts w:ascii="Times New Roman" w:hAnsi="Times New Roman" w:cs="Times New Roman"/>
          <w:sz w:val="24"/>
          <w:szCs w:val="24"/>
        </w:rPr>
        <w:t>complied with the requ</w:t>
      </w:r>
      <w:r w:rsidR="008D4B5E">
        <w:rPr>
          <w:rFonts w:ascii="Times New Roman" w:hAnsi="Times New Roman" w:cs="Times New Roman"/>
          <w:sz w:val="24"/>
          <w:szCs w:val="24"/>
        </w:rPr>
        <w:t xml:space="preserve">irements for notification of a </w:t>
      </w:r>
      <w:r w:rsidR="00051399">
        <w:rPr>
          <w:rFonts w:ascii="Times New Roman" w:hAnsi="Times New Roman" w:cs="Times New Roman"/>
          <w:sz w:val="24"/>
          <w:szCs w:val="24"/>
        </w:rPr>
        <w:t xml:space="preserve">Plan Approval </w:t>
      </w:r>
      <w:r w:rsidRPr="00C501C7">
        <w:rPr>
          <w:rFonts w:ascii="Times New Roman" w:hAnsi="Times New Roman" w:cs="Times New Roman"/>
          <w:sz w:val="24"/>
          <w:szCs w:val="24"/>
        </w:rPr>
        <w:t xml:space="preserve">application by submitting certified letters to </w:t>
      </w:r>
      <w:proofErr w:type="spellStart"/>
      <w:r w:rsidR="004C2396">
        <w:rPr>
          <w:rFonts w:ascii="Times New Roman" w:hAnsi="Times New Roman" w:cs="Times New Roman"/>
          <w:sz w:val="24"/>
          <w:szCs w:val="24"/>
        </w:rPr>
        <w:t>Archbald</w:t>
      </w:r>
      <w:proofErr w:type="spellEnd"/>
      <w:r w:rsidR="004C2396">
        <w:rPr>
          <w:rFonts w:ascii="Times New Roman" w:hAnsi="Times New Roman" w:cs="Times New Roman"/>
          <w:sz w:val="24"/>
          <w:szCs w:val="24"/>
        </w:rPr>
        <w:t xml:space="preserve"> Borough and Lackawanna </w:t>
      </w:r>
      <w:r w:rsidRPr="00C501C7">
        <w:rPr>
          <w:rFonts w:ascii="Times New Roman" w:hAnsi="Times New Roman" w:cs="Times New Roman"/>
          <w:sz w:val="24"/>
          <w:szCs w:val="24"/>
        </w:rPr>
        <w:lastRenderedPageBreak/>
        <w:t xml:space="preserve">County.  The letters submitted to the </w:t>
      </w:r>
      <w:r w:rsidR="004C2396">
        <w:rPr>
          <w:rFonts w:ascii="Times New Roman" w:hAnsi="Times New Roman" w:cs="Times New Roman"/>
          <w:sz w:val="24"/>
          <w:szCs w:val="24"/>
        </w:rPr>
        <w:t xml:space="preserve">Borough </w:t>
      </w:r>
      <w:r w:rsidR="003E2191">
        <w:rPr>
          <w:rFonts w:ascii="Times New Roman" w:hAnsi="Times New Roman" w:cs="Times New Roman"/>
          <w:sz w:val="24"/>
          <w:szCs w:val="24"/>
        </w:rPr>
        <w:t xml:space="preserve">and County </w:t>
      </w:r>
      <w:r w:rsidRPr="00C501C7">
        <w:rPr>
          <w:rFonts w:ascii="Times New Roman" w:hAnsi="Times New Roman" w:cs="Times New Roman"/>
          <w:sz w:val="24"/>
          <w:szCs w:val="24"/>
        </w:rPr>
        <w:t>described the source</w:t>
      </w:r>
      <w:r w:rsidR="004C2396">
        <w:rPr>
          <w:rFonts w:ascii="Times New Roman" w:hAnsi="Times New Roman" w:cs="Times New Roman"/>
          <w:sz w:val="24"/>
          <w:szCs w:val="24"/>
        </w:rPr>
        <w:t>s</w:t>
      </w:r>
      <w:r w:rsidRPr="00C501C7">
        <w:rPr>
          <w:rFonts w:ascii="Times New Roman" w:hAnsi="Times New Roman" w:cs="Times New Roman"/>
          <w:sz w:val="24"/>
          <w:szCs w:val="24"/>
        </w:rPr>
        <w:t xml:space="preserve"> that </w:t>
      </w:r>
      <w:proofErr w:type="spellStart"/>
      <w:r w:rsidR="004C2396">
        <w:rPr>
          <w:rFonts w:ascii="Times New Roman" w:hAnsi="Times New Roman" w:cs="Times New Roman"/>
          <w:sz w:val="24"/>
          <w:szCs w:val="24"/>
        </w:rPr>
        <w:t>Archbald</w:t>
      </w:r>
      <w:proofErr w:type="spellEnd"/>
      <w:r w:rsidR="004C2396">
        <w:rPr>
          <w:rFonts w:ascii="Times New Roman" w:hAnsi="Times New Roman" w:cs="Times New Roman"/>
          <w:sz w:val="24"/>
          <w:szCs w:val="24"/>
        </w:rPr>
        <w:t xml:space="preserve"> </w:t>
      </w:r>
      <w:r w:rsidR="003E2191">
        <w:rPr>
          <w:rFonts w:ascii="Times New Roman" w:hAnsi="Times New Roman" w:cs="Times New Roman"/>
          <w:sz w:val="24"/>
          <w:szCs w:val="24"/>
        </w:rPr>
        <w:t xml:space="preserve">Energy </w:t>
      </w:r>
      <w:r w:rsidRPr="00C501C7">
        <w:rPr>
          <w:rFonts w:ascii="Times New Roman" w:hAnsi="Times New Roman" w:cs="Times New Roman"/>
          <w:sz w:val="24"/>
          <w:szCs w:val="24"/>
        </w:rPr>
        <w:t>plans to construct.  Additionally, the let</w:t>
      </w:r>
      <w:r w:rsidR="003E2191">
        <w:rPr>
          <w:rFonts w:ascii="Times New Roman" w:hAnsi="Times New Roman" w:cs="Times New Roman"/>
          <w:sz w:val="24"/>
          <w:szCs w:val="24"/>
        </w:rPr>
        <w:t>ters announced a 30-day comment period that</w:t>
      </w:r>
      <w:r w:rsidRPr="00C501C7">
        <w:rPr>
          <w:rFonts w:ascii="Times New Roman" w:hAnsi="Times New Roman" w:cs="Times New Roman"/>
          <w:sz w:val="24"/>
          <w:szCs w:val="24"/>
        </w:rPr>
        <w:t xml:space="preserve"> beg</w:t>
      </w:r>
      <w:r w:rsidR="007F6DF0">
        <w:rPr>
          <w:rFonts w:ascii="Times New Roman" w:hAnsi="Times New Roman" w:cs="Times New Roman"/>
          <w:sz w:val="24"/>
          <w:szCs w:val="24"/>
        </w:rPr>
        <w:t>an</w:t>
      </w:r>
      <w:r w:rsidRPr="00C501C7">
        <w:rPr>
          <w:rFonts w:ascii="Times New Roman" w:hAnsi="Times New Roman" w:cs="Times New Roman"/>
          <w:sz w:val="24"/>
          <w:szCs w:val="24"/>
        </w:rPr>
        <w:t xml:space="preserve"> upon receipt of the notice.  </w:t>
      </w:r>
    </w:p>
    <w:p w:rsidR="00CB4B31" w:rsidRDefault="00F00FA7" w:rsidP="007E1500">
      <w:pPr>
        <w:rPr>
          <w:rFonts w:ascii="Times New Roman" w:hAnsi="Times New Roman" w:cs="Times New Roman"/>
          <w:sz w:val="24"/>
          <w:szCs w:val="24"/>
        </w:rPr>
      </w:pPr>
      <w:r w:rsidRPr="00F00FA7">
        <w:rPr>
          <w:rFonts w:ascii="Times New Roman" w:hAnsi="Times New Roman" w:cs="Times New Roman"/>
          <w:sz w:val="24"/>
          <w:szCs w:val="24"/>
        </w:rPr>
        <w:t>The Depart</w:t>
      </w:r>
      <w:r>
        <w:rPr>
          <w:rFonts w:ascii="Times New Roman" w:hAnsi="Times New Roman" w:cs="Times New Roman"/>
          <w:sz w:val="24"/>
          <w:szCs w:val="24"/>
        </w:rPr>
        <w:t>ment believes that the steps taken</w:t>
      </w:r>
      <w:r w:rsidRPr="00F00FA7">
        <w:rPr>
          <w:rFonts w:ascii="Times New Roman" w:hAnsi="Times New Roman" w:cs="Times New Roman"/>
          <w:sz w:val="24"/>
          <w:szCs w:val="24"/>
        </w:rPr>
        <w:t xml:space="preserve"> to inform the public about the proposed </w:t>
      </w:r>
      <w:r w:rsidR="008D4B5E" w:rsidRPr="00F00FA7">
        <w:rPr>
          <w:rFonts w:ascii="Times New Roman" w:hAnsi="Times New Roman" w:cs="Times New Roman"/>
          <w:sz w:val="24"/>
          <w:szCs w:val="24"/>
        </w:rPr>
        <w:t>project</w:t>
      </w:r>
      <w:r w:rsidR="008D4B5E">
        <w:rPr>
          <w:rFonts w:ascii="Times New Roman" w:hAnsi="Times New Roman" w:cs="Times New Roman"/>
          <w:sz w:val="24"/>
          <w:szCs w:val="24"/>
        </w:rPr>
        <w:t>, the</w:t>
      </w:r>
      <w:r w:rsidR="003E2191">
        <w:rPr>
          <w:rFonts w:ascii="Times New Roman" w:hAnsi="Times New Roman" w:cs="Times New Roman"/>
          <w:sz w:val="24"/>
          <w:szCs w:val="24"/>
        </w:rPr>
        <w:t xml:space="preserve"> </w:t>
      </w:r>
      <w:r w:rsidRPr="00F00FA7">
        <w:rPr>
          <w:rFonts w:ascii="Times New Roman" w:hAnsi="Times New Roman" w:cs="Times New Roman"/>
          <w:sz w:val="24"/>
          <w:szCs w:val="24"/>
        </w:rPr>
        <w:t xml:space="preserve">public participation procedures, </w:t>
      </w:r>
      <w:r>
        <w:rPr>
          <w:rFonts w:ascii="Times New Roman" w:hAnsi="Times New Roman" w:cs="Times New Roman"/>
          <w:sz w:val="24"/>
          <w:szCs w:val="24"/>
        </w:rPr>
        <w:t>the</w:t>
      </w:r>
      <w:r w:rsidR="003E2191">
        <w:rPr>
          <w:rFonts w:ascii="Times New Roman" w:hAnsi="Times New Roman" w:cs="Times New Roman"/>
          <w:sz w:val="24"/>
          <w:szCs w:val="24"/>
        </w:rPr>
        <w:t xml:space="preserve"> efforts to make </w:t>
      </w:r>
      <w:r w:rsidRPr="00F00FA7">
        <w:rPr>
          <w:rFonts w:ascii="Times New Roman" w:hAnsi="Times New Roman" w:cs="Times New Roman"/>
          <w:sz w:val="24"/>
          <w:szCs w:val="24"/>
        </w:rPr>
        <w:t>documents available, t</w:t>
      </w:r>
      <w:r w:rsidR="003E2191">
        <w:rPr>
          <w:rFonts w:ascii="Times New Roman" w:hAnsi="Times New Roman" w:cs="Times New Roman"/>
          <w:sz w:val="24"/>
          <w:szCs w:val="24"/>
        </w:rPr>
        <w:t>he public hearing</w:t>
      </w:r>
      <w:r w:rsidRPr="00F00FA7">
        <w:rPr>
          <w:rFonts w:ascii="Times New Roman" w:hAnsi="Times New Roman" w:cs="Times New Roman"/>
          <w:sz w:val="24"/>
          <w:szCs w:val="24"/>
        </w:rPr>
        <w:t xml:space="preserve">, and the extended </w:t>
      </w:r>
      <w:r w:rsidR="008D4B5E">
        <w:rPr>
          <w:rFonts w:ascii="Times New Roman" w:hAnsi="Times New Roman" w:cs="Times New Roman"/>
          <w:sz w:val="24"/>
          <w:szCs w:val="24"/>
        </w:rPr>
        <w:t xml:space="preserve">written </w:t>
      </w:r>
      <w:r w:rsidRPr="00F00FA7">
        <w:rPr>
          <w:rFonts w:ascii="Times New Roman" w:hAnsi="Times New Roman" w:cs="Times New Roman"/>
          <w:sz w:val="24"/>
          <w:szCs w:val="24"/>
        </w:rPr>
        <w:t>com</w:t>
      </w:r>
      <w:r w:rsidR="008D4B5E">
        <w:rPr>
          <w:rFonts w:ascii="Times New Roman" w:hAnsi="Times New Roman" w:cs="Times New Roman"/>
          <w:sz w:val="24"/>
          <w:szCs w:val="24"/>
        </w:rPr>
        <w:t xml:space="preserve">ment period </w:t>
      </w:r>
      <w:r w:rsidRPr="00F00FA7">
        <w:rPr>
          <w:rFonts w:ascii="Times New Roman" w:hAnsi="Times New Roman" w:cs="Times New Roman"/>
          <w:sz w:val="24"/>
          <w:szCs w:val="24"/>
        </w:rPr>
        <w:t>provided sufficient opportunity for the public to comment on the Plan Approval</w:t>
      </w:r>
      <w:r w:rsidR="003E2191">
        <w:rPr>
          <w:rFonts w:ascii="Times New Roman" w:hAnsi="Times New Roman" w:cs="Times New Roman"/>
          <w:sz w:val="24"/>
          <w:szCs w:val="24"/>
        </w:rPr>
        <w:t xml:space="preserve"> application</w:t>
      </w:r>
      <w:r w:rsidRPr="00F00FA7">
        <w:rPr>
          <w:rFonts w:ascii="Times New Roman" w:hAnsi="Times New Roman" w:cs="Times New Roman"/>
          <w:sz w:val="24"/>
          <w:szCs w:val="24"/>
        </w:rPr>
        <w:t>.</w:t>
      </w:r>
    </w:p>
    <w:p w:rsidR="007E1500" w:rsidRDefault="004C2396" w:rsidP="001E2811">
      <w:pPr>
        <w:ind w:left="720"/>
        <w:rPr>
          <w:rFonts w:ascii="Times New Roman" w:hAnsi="Times New Roman" w:cs="Times New Roman"/>
          <w:sz w:val="24"/>
          <w:szCs w:val="24"/>
        </w:rPr>
      </w:pPr>
      <w:r w:rsidRPr="007C4016">
        <w:rPr>
          <w:rFonts w:ascii="Times New Roman" w:hAnsi="Times New Roman" w:cs="Times New Roman"/>
          <w:b/>
          <w:sz w:val="24"/>
          <w:szCs w:val="24"/>
        </w:rPr>
        <w:t>1</w:t>
      </w:r>
      <w:r w:rsidR="00196675">
        <w:rPr>
          <w:rFonts w:ascii="Times New Roman" w:hAnsi="Times New Roman" w:cs="Times New Roman"/>
          <w:b/>
          <w:sz w:val="24"/>
          <w:szCs w:val="24"/>
        </w:rPr>
        <w:t>0</w:t>
      </w:r>
      <w:r w:rsidR="003E2191">
        <w:rPr>
          <w:rFonts w:ascii="Times New Roman" w:hAnsi="Times New Roman" w:cs="Times New Roman"/>
          <w:b/>
          <w:sz w:val="24"/>
          <w:szCs w:val="24"/>
        </w:rPr>
        <w:t xml:space="preserve">.  </w:t>
      </w:r>
      <w:r w:rsidRPr="007C4016">
        <w:rPr>
          <w:rFonts w:ascii="Times New Roman" w:hAnsi="Times New Roman" w:cs="Times New Roman"/>
          <w:b/>
          <w:sz w:val="24"/>
          <w:szCs w:val="24"/>
        </w:rPr>
        <w:t xml:space="preserve">Comment: </w:t>
      </w:r>
      <w:r w:rsidRPr="004C2396">
        <w:rPr>
          <w:rFonts w:ascii="Times New Roman" w:hAnsi="Times New Roman" w:cs="Times New Roman"/>
          <w:sz w:val="24"/>
          <w:szCs w:val="24"/>
        </w:rPr>
        <w:t>Commenter</w:t>
      </w:r>
      <w:r w:rsidR="003E2191">
        <w:rPr>
          <w:rFonts w:ascii="Times New Roman" w:hAnsi="Times New Roman" w:cs="Times New Roman"/>
          <w:sz w:val="24"/>
          <w:szCs w:val="24"/>
        </w:rPr>
        <w:t xml:space="preserve"> expresses</w:t>
      </w:r>
      <w:r w:rsidRPr="004C2396">
        <w:rPr>
          <w:rFonts w:ascii="Times New Roman" w:hAnsi="Times New Roman" w:cs="Times New Roman"/>
          <w:sz w:val="24"/>
          <w:szCs w:val="24"/>
        </w:rPr>
        <w:t xml:space="preserve"> concern about </w:t>
      </w:r>
      <w:r w:rsidR="005C5E77" w:rsidRPr="005C5E77">
        <w:rPr>
          <w:rFonts w:ascii="Times New Roman" w:hAnsi="Times New Roman" w:cs="Times New Roman"/>
          <w:sz w:val="24"/>
          <w:szCs w:val="24"/>
        </w:rPr>
        <w:t>greenhouse gas emissions, especially methane</w:t>
      </w:r>
      <w:r w:rsidR="005C5E77">
        <w:rPr>
          <w:rFonts w:ascii="Times New Roman" w:hAnsi="Times New Roman" w:cs="Times New Roman"/>
          <w:sz w:val="24"/>
          <w:szCs w:val="24"/>
        </w:rPr>
        <w:t xml:space="preserve"> </w:t>
      </w:r>
      <w:r>
        <w:rPr>
          <w:rFonts w:ascii="Times New Roman" w:hAnsi="Times New Roman" w:cs="Times New Roman"/>
          <w:sz w:val="24"/>
          <w:szCs w:val="24"/>
        </w:rPr>
        <w:t>&amp; its leakages from the facility</w:t>
      </w:r>
      <w:r w:rsidRPr="004C2396">
        <w:rPr>
          <w:rFonts w:ascii="Times New Roman" w:hAnsi="Times New Roman" w:cs="Times New Roman"/>
          <w:sz w:val="24"/>
          <w:szCs w:val="24"/>
        </w:rPr>
        <w:t xml:space="preserve"> (Allison </w:t>
      </w:r>
      <w:proofErr w:type="spellStart"/>
      <w:r w:rsidRPr="004C2396">
        <w:rPr>
          <w:rFonts w:ascii="Times New Roman" w:hAnsi="Times New Roman" w:cs="Times New Roman"/>
          <w:sz w:val="24"/>
          <w:szCs w:val="24"/>
        </w:rPr>
        <w:t>Petryk</w:t>
      </w:r>
      <w:proofErr w:type="spellEnd"/>
      <w:r w:rsidRPr="004C2396">
        <w:rPr>
          <w:rFonts w:ascii="Times New Roman" w:hAnsi="Times New Roman" w:cs="Times New Roman"/>
          <w:sz w:val="24"/>
          <w:szCs w:val="24"/>
        </w:rPr>
        <w:t>)</w:t>
      </w:r>
    </w:p>
    <w:p w:rsidR="00CB4B31" w:rsidRDefault="004C2396" w:rsidP="003C4554">
      <w:pPr>
        <w:ind w:right="-180"/>
        <w:rPr>
          <w:rFonts w:ascii="Times New Roman" w:hAnsi="Times New Roman" w:cs="Times New Roman"/>
          <w:sz w:val="24"/>
          <w:szCs w:val="24"/>
        </w:rPr>
      </w:pPr>
      <w:r w:rsidRPr="007C4016">
        <w:rPr>
          <w:rFonts w:ascii="Times New Roman" w:hAnsi="Times New Roman" w:cs="Times New Roman"/>
          <w:b/>
          <w:sz w:val="24"/>
          <w:szCs w:val="24"/>
        </w:rPr>
        <w:t>Response:</w:t>
      </w:r>
      <w:r w:rsidR="003E2191">
        <w:rPr>
          <w:rFonts w:ascii="Times New Roman" w:hAnsi="Times New Roman" w:cs="Times New Roman"/>
          <w:sz w:val="24"/>
          <w:szCs w:val="24"/>
        </w:rPr>
        <w:t xml:space="preserve">  While the combustion of natural gas will result in emissions of carbon dioxide, a greenhouse gas, t</w:t>
      </w:r>
      <w:r>
        <w:rPr>
          <w:rFonts w:ascii="Times New Roman" w:hAnsi="Times New Roman" w:cs="Times New Roman"/>
          <w:sz w:val="24"/>
          <w:szCs w:val="24"/>
        </w:rPr>
        <w:t xml:space="preserve">his facility </w:t>
      </w:r>
      <w:r w:rsidR="00A67425">
        <w:rPr>
          <w:rFonts w:ascii="Times New Roman" w:hAnsi="Times New Roman" w:cs="Times New Roman"/>
          <w:sz w:val="24"/>
          <w:szCs w:val="24"/>
        </w:rPr>
        <w:t xml:space="preserve">is not expected to </w:t>
      </w:r>
      <w:r>
        <w:rPr>
          <w:rFonts w:ascii="Times New Roman" w:hAnsi="Times New Roman" w:cs="Times New Roman"/>
          <w:sz w:val="24"/>
          <w:szCs w:val="24"/>
        </w:rPr>
        <w:t xml:space="preserve">emit </w:t>
      </w:r>
      <w:r w:rsidR="003E2191">
        <w:rPr>
          <w:rFonts w:ascii="Times New Roman" w:hAnsi="Times New Roman" w:cs="Times New Roman"/>
          <w:sz w:val="24"/>
          <w:szCs w:val="24"/>
        </w:rPr>
        <w:t xml:space="preserve">significant amounts of </w:t>
      </w:r>
      <w:r>
        <w:rPr>
          <w:rFonts w:ascii="Times New Roman" w:hAnsi="Times New Roman" w:cs="Times New Roman"/>
          <w:sz w:val="24"/>
          <w:szCs w:val="24"/>
        </w:rPr>
        <w:t xml:space="preserve">methane </w:t>
      </w:r>
      <w:r w:rsidR="00EE2018">
        <w:rPr>
          <w:rFonts w:ascii="Times New Roman" w:hAnsi="Times New Roman" w:cs="Times New Roman"/>
          <w:sz w:val="24"/>
          <w:szCs w:val="24"/>
        </w:rPr>
        <w:t xml:space="preserve">into atmosphere.  </w:t>
      </w:r>
      <w:r w:rsidR="00CB4B31" w:rsidRPr="005C5E77">
        <w:rPr>
          <w:rFonts w:ascii="Times New Roman" w:hAnsi="Times New Roman" w:cs="Times New Roman"/>
          <w:sz w:val="24"/>
          <w:szCs w:val="24"/>
        </w:rPr>
        <w:t xml:space="preserve">Methane </w:t>
      </w:r>
      <w:r w:rsidR="00EE2018" w:rsidRPr="005C5E77">
        <w:rPr>
          <w:rFonts w:ascii="Times New Roman" w:hAnsi="Times New Roman" w:cs="Times New Roman"/>
          <w:sz w:val="24"/>
          <w:szCs w:val="24"/>
        </w:rPr>
        <w:t>will be</w:t>
      </w:r>
      <w:r w:rsidR="00CB4B31" w:rsidRPr="005C5E77">
        <w:rPr>
          <w:rFonts w:ascii="Times New Roman" w:hAnsi="Times New Roman" w:cs="Times New Roman"/>
          <w:sz w:val="24"/>
          <w:szCs w:val="24"/>
        </w:rPr>
        <w:t xml:space="preserve"> combusted and thus not emitted, </w:t>
      </w:r>
      <w:r w:rsidR="003E2191">
        <w:rPr>
          <w:rFonts w:ascii="Times New Roman" w:hAnsi="Times New Roman" w:cs="Times New Roman"/>
          <w:sz w:val="24"/>
          <w:szCs w:val="24"/>
        </w:rPr>
        <w:t xml:space="preserve">and it is </w:t>
      </w:r>
      <w:r w:rsidR="00CB4B31" w:rsidRPr="005C5E77">
        <w:rPr>
          <w:rFonts w:ascii="Times New Roman" w:hAnsi="Times New Roman" w:cs="Times New Roman"/>
          <w:sz w:val="24"/>
          <w:szCs w:val="24"/>
        </w:rPr>
        <w:t xml:space="preserve">estimated to </w:t>
      </w:r>
      <w:r w:rsidR="00EE2018" w:rsidRPr="005C5E77">
        <w:rPr>
          <w:rFonts w:ascii="Times New Roman" w:hAnsi="Times New Roman" w:cs="Times New Roman"/>
          <w:sz w:val="24"/>
          <w:szCs w:val="24"/>
        </w:rPr>
        <w:t xml:space="preserve">contribute </w:t>
      </w:r>
      <w:r w:rsidR="00EE2018">
        <w:rPr>
          <w:rFonts w:ascii="Times New Roman" w:hAnsi="Times New Roman" w:cs="Times New Roman"/>
          <w:sz w:val="24"/>
          <w:szCs w:val="24"/>
        </w:rPr>
        <w:t>almost</w:t>
      </w:r>
      <w:r w:rsidR="00CB4B31">
        <w:rPr>
          <w:rFonts w:ascii="Times New Roman" w:hAnsi="Times New Roman" w:cs="Times New Roman"/>
          <w:sz w:val="24"/>
          <w:szCs w:val="24"/>
        </w:rPr>
        <w:t xml:space="preserve"> no</w:t>
      </w:r>
      <w:r w:rsidR="003E2191">
        <w:rPr>
          <w:rFonts w:ascii="Times New Roman" w:hAnsi="Times New Roman" w:cs="Times New Roman"/>
          <w:sz w:val="24"/>
          <w:szCs w:val="24"/>
        </w:rPr>
        <w:t>thing to</w:t>
      </w:r>
      <w:r w:rsidR="00CB4B31">
        <w:rPr>
          <w:rFonts w:ascii="Times New Roman" w:hAnsi="Times New Roman" w:cs="Times New Roman"/>
          <w:sz w:val="24"/>
          <w:szCs w:val="24"/>
        </w:rPr>
        <w:t xml:space="preserve"> the</w:t>
      </w:r>
      <w:r w:rsidR="00CB4B31" w:rsidRPr="005C5E77">
        <w:rPr>
          <w:rFonts w:ascii="Times New Roman" w:hAnsi="Times New Roman" w:cs="Times New Roman"/>
          <w:sz w:val="24"/>
          <w:szCs w:val="24"/>
        </w:rPr>
        <w:t xml:space="preserve"> facility-wide CO2e emissions.</w:t>
      </w:r>
      <w:r w:rsidR="00CB4B31">
        <w:rPr>
          <w:rFonts w:ascii="Times New Roman" w:hAnsi="Times New Roman" w:cs="Times New Roman"/>
          <w:sz w:val="24"/>
          <w:szCs w:val="24"/>
        </w:rPr>
        <w:t xml:space="preserve"> </w:t>
      </w:r>
      <w:r w:rsidR="003E2191">
        <w:rPr>
          <w:rFonts w:ascii="Times New Roman" w:hAnsi="Times New Roman" w:cs="Times New Roman"/>
          <w:sz w:val="24"/>
          <w:szCs w:val="24"/>
        </w:rPr>
        <w:t xml:space="preserve"> P</w:t>
      </w:r>
      <w:r w:rsidR="005C5E77" w:rsidRPr="005C5E77">
        <w:rPr>
          <w:rFonts w:ascii="Times New Roman" w:hAnsi="Times New Roman" w:cs="Times New Roman"/>
          <w:sz w:val="24"/>
          <w:szCs w:val="24"/>
        </w:rPr>
        <w:t xml:space="preserve">otential Greenhouse Gas </w:t>
      </w:r>
      <w:r w:rsidR="00685947">
        <w:rPr>
          <w:rFonts w:ascii="Times New Roman" w:hAnsi="Times New Roman" w:cs="Times New Roman"/>
          <w:sz w:val="24"/>
          <w:szCs w:val="24"/>
        </w:rPr>
        <w:t>(“GHG”) e</w:t>
      </w:r>
      <w:r w:rsidR="001E2811" w:rsidRPr="005C5E77">
        <w:rPr>
          <w:rFonts w:ascii="Times New Roman" w:hAnsi="Times New Roman" w:cs="Times New Roman"/>
          <w:sz w:val="24"/>
          <w:szCs w:val="24"/>
        </w:rPr>
        <w:t xml:space="preserve">missions </w:t>
      </w:r>
      <w:r w:rsidR="001709F9">
        <w:rPr>
          <w:rFonts w:ascii="Times New Roman" w:hAnsi="Times New Roman" w:cs="Times New Roman"/>
          <w:sz w:val="24"/>
          <w:szCs w:val="24"/>
        </w:rPr>
        <w:t>were calculated</w:t>
      </w:r>
      <w:r w:rsidR="005C5E77" w:rsidRPr="005C5E77">
        <w:rPr>
          <w:rFonts w:ascii="Times New Roman" w:hAnsi="Times New Roman" w:cs="Times New Roman"/>
          <w:sz w:val="24"/>
          <w:szCs w:val="24"/>
        </w:rPr>
        <w:t xml:space="preserve"> by </w:t>
      </w:r>
      <w:proofErr w:type="spellStart"/>
      <w:r w:rsidR="005C5E77">
        <w:rPr>
          <w:rFonts w:ascii="Times New Roman" w:hAnsi="Times New Roman" w:cs="Times New Roman"/>
          <w:sz w:val="24"/>
          <w:szCs w:val="24"/>
        </w:rPr>
        <w:t>Archbald</w:t>
      </w:r>
      <w:proofErr w:type="spellEnd"/>
      <w:r w:rsidR="005C5E77">
        <w:rPr>
          <w:rFonts w:ascii="Times New Roman" w:hAnsi="Times New Roman" w:cs="Times New Roman"/>
          <w:sz w:val="24"/>
          <w:szCs w:val="24"/>
        </w:rPr>
        <w:t xml:space="preserve"> Energy Partners </w:t>
      </w:r>
      <w:r w:rsidR="005C5E77" w:rsidRPr="005C5E77">
        <w:rPr>
          <w:rFonts w:ascii="Times New Roman" w:hAnsi="Times New Roman" w:cs="Times New Roman"/>
          <w:sz w:val="24"/>
          <w:szCs w:val="24"/>
        </w:rPr>
        <w:t xml:space="preserve">based upon the current </w:t>
      </w:r>
      <w:r w:rsidR="001709F9">
        <w:rPr>
          <w:rFonts w:ascii="Times New Roman" w:hAnsi="Times New Roman" w:cs="Times New Roman"/>
          <w:sz w:val="24"/>
          <w:szCs w:val="24"/>
        </w:rPr>
        <w:t xml:space="preserve">recommended </w:t>
      </w:r>
      <w:r w:rsidR="005C5E77" w:rsidRPr="005C5E77">
        <w:rPr>
          <w:rFonts w:ascii="Times New Roman" w:hAnsi="Times New Roman" w:cs="Times New Roman"/>
          <w:sz w:val="24"/>
          <w:szCs w:val="24"/>
        </w:rPr>
        <w:t>methodologies (i.e. appropriate up to date calculation factors for GHGs, including methane).  The Department has reviewed the analysis and has determined it to be</w:t>
      </w:r>
      <w:r w:rsidR="003C4554">
        <w:rPr>
          <w:rFonts w:ascii="Times New Roman" w:hAnsi="Times New Roman" w:cs="Times New Roman"/>
          <w:sz w:val="24"/>
          <w:szCs w:val="24"/>
        </w:rPr>
        <w:t xml:space="preserve"> </w:t>
      </w:r>
      <w:r w:rsidR="005C5E77" w:rsidRPr="005C5E77">
        <w:rPr>
          <w:rFonts w:ascii="Times New Roman" w:hAnsi="Times New Roman" w:cs="Times New Roman"/>
          <w:sz w:val="24"/>
          <w:szCs w:val="24"/>
        </w:rPr>
        <w:t>appropriate</w:t>
      </w:r>
      <w:r w:rsidR="005C5E77">
        <w:rPr>
          <w:rFonts w:ascii="Times New Roman" w:hAnsi="Times New Roman" w:cs="Times New Roman"/>
          <w:sz w:val="24"/>
          <w:szCs w:val="24"/>
        </w:rPr>
        <w:t>.</w:t>
      </w:r>
      <w:r w:rsidR="00EE2018">
        <w:rPr>
          <w:rFonts w:ascii="Times New Roman" w:hAnsi="Times New Roman" w:cs="Times New Roman"/>
          <w:sz w:val="24"/>
          <w:szCs w:val="24"/>
        </w:rPr>
        <w:t xml:space="preserve">  </w:t>
      </w:r>
      <w:r w:rsidR="005C5E77" w:rsidRPr="005C5E77">
        <w:rPr>
          <w:rFonts w:ascii="Times New Roman" w:hAnsi="Times New Roman" w:cs="Times New Roman"/>
          <w:sz w:val="24"/>
          <w:szCs w:val="24"/>
        </w:rPr>
        <w:t xml:space="preserve">GHG emissions </w:t>
      </w:r>
      <w:r w:rsidR="003E2191">
        <w:rPr>
          <w:rFonts w:ascii="Times New Roman" w:hAnsi="Times New Roman" w:cs="Times New Roman"/>
          <w:sz w:val="24"/>
          <w:szCs w:val="24"/>
        </w:rPr>
        <w:t>will be</w:t>
      </w:r>
      <w:r w:rsidR="005C5E77" w:rsidRPr="005C5E77">
        <w:rPr>
          <w:rFonts w:ascii="Times New Roman" w:hAnsi="Times New Roman" w:cs="Times New Roman"/>
          <w:sz w:val="24"/>
          <w:szCs w:val="24"/>
        </w:rPr>
        <w:t xml:space="preserve"> reduced by employing good combustion practices, oxidation catalysts, firing exclusive natural gas, and energy efficiency.  </w:t>
      </w:r>
    </w:p>
    <w:p w:rsidR="007C4016" w:rsidRDefault="007C4016" w:rsidP="00256CA2">
      <w:pPr>
        <w:ind w:left="720"/>
        <w:rPr>
          <w:rFonts w:ascii="Times New Roman" w:hAnsi="Times New Roman" w:cs="Times New Roman"/>
          <w:sz w:val="24"/>
          <w:szCs w:val="24"/>
        </w:rPr>
      </w:pPr>
      <w:r w:rsidRPr="007C4016">
        <w:rPr>
          <w:rFonts w:ascii="Times New Roman" w:hAnsi="Times New Roman" w:cs="Times New Roman"/>
          <w:b/>
          <w:sz w:val="24"/>
          <w:szCs w:val="24"/>
        </w:rPr>
        <w:t>1</w:t>
      </w:r>
      <w:r w:rsidR="00196675">
        <w:rPr>
          <w:rFonts w:ascii="Times New Roman" w:hAnsi="Times New Roman" w:cs="Times New Roman"/>
          <w:b/>
          <w:sz w:val="24"/>
          <w:szCs w:val="24"/>
        </w:rPr>
        <w:t>1</w:t>
      </w:r>
      <w:r w:rsidRPr="007C4016">
        <w:rPr>
          <w:rFonts w:ascii="Times New Roman" w:hAnsi="Times New Roman" w:cs="Times New Roman"/>
          <w:b/>
          <w:sz w:val="24"/>
          <w:szCs w:val="24"/>
        </w:rPr>
        <w:t>. Comment:</w:t>
      </w:r>
      <w:r>
        <w:rPr>
          <w:rFonts w:ascii="Times New Roman" w:hAnsi="Times New Roman" w:cs="Times New Roman"/>
          <w:sz w:val="24"/>
          <w:szCs w:val="24"/>
        </w:rPr>
        <w:t xml:space="preserve"> </w:t>
      </w:r>
      <w:r w:rsidRPr="007C4016">
        <w:rPr>
          <w:rFonts w:ascii="Times New Roman" w:hAnsi="Times New Roman" w:cs="Times New Roman"/>
          <w:sz w:val="24"/>
          <w:szCs w:val="24"/>
        </w:rPr>
        <w:t xml:space="preserve">Concern about the increased demand on </w:t>
      </w:r>
      <w:r w:rsidR="00CB4B31">
        <w:rPr>
          <w:rFonts w:ascii="Times New Roman" w:hAnsi="Times New Roman" w:cs="Times New Roman"/>
          <w:sz w:val="24"/>
          <w:szCs w:val="24"/>
        </w:rPr>
        <w:t>natural</w:t>
      </w:r>
      <w:r w:rsidRPr="007C4016">
        <w:rPr>
          <w:rFonts w:ascii="Times New Roman" w:hAnsi="Times New Roman" w:cs="Times New Roman"/>
          <w:sz w:val="24"/>
          <w:szCs w:val="24"/>
        </w:rPr>
        <w:t xml:space="preserve"> gas </w:t>
      </w:r>
      <w:r w:rsidR="00CB4B31">
        <w:rPr>
          <w:rFonts w:ascii="Times New Roman" w:hAnsi="Times New Roman" w:cs="Times New Roman"/>
          <w:sz w:val="24"/>
          <w:szCs w:val="24"/>
        </w:rPr>
        <w:t>exploration and development in the Marcellus formation because of</w:t>
      </w:r>
      <w:r w:rsidRPr="007C4016">
        <w:rPr>
          <w:rFonts w:ascii="Times New Roman" w:hAnsi="Times New Roman" w:cs="Times New Roman"/>
          <w:sz w:val="24"/>
          <w:szCs w:val="24"/>
        </w:rPr>
        <w:t xml:space="preserve"> the project</w:t>
      </w:r>
      <w:r w:rsidR="00CB4B31">
        <w:rPr>
          <w:rFonts w:ascii="Times New Roman" w:hAnsi="Times New Roman" w:cs="Times New Roman"/>
          <w:sz w:val="24"/>
          <w:szCs w:val="24"/>
        </w:rPr>
        <w:t>.</w:t>
      </w:r>
      <w:r w:rsidRPr="007C4016">
        <w:rPr>
          <w:rFonts w:ascii="Times New Roman" w:hAnsi="Times New Roman" w:cs="Times New Roman"/>
          <w:sz w:val="24"/>
          <w:szCs w:val="24"/>
        </w:rPr>
        <w:t xml:space="preserve"> (Kelly </w:t>
      </w:r>
      <w:proofErr w:type="spellStart"/>
      <w:r w:rsidRPr="007C4016">
        <w:rPr>
          <w:rFonts w:ascii="Times New Roman" w:hAnsi="Times New Roman" w:cs="Times New Roman"/>
          <w:sz w:val="24"/>
          <w:szCs w:val="24"/>
        </w:rPr>
        <w:t>Finan</w:t>
      </w:r>
      <w:proofErr w:type="spellEnd"/>
      <w:r w:rsidR="008D75AA">
        <w:rPr>
          <w:rFonts w:ascii="Times New Roman" w:hAnsi="Times New Roman" w:cs="Times New Roman"/>
          <w:sz w:val="24"/>
          <w:szCs w:val="24"/>
        </w:rPr>
        <w:t xml:space="preserve"> and</w:t>
      </w:r>
      <w:r w:rsidR="005C5E77">
        <w:rPr>
          <w:rFonts w:ascii="Times New Roman" w:hAnsi="Times New Roman" w:cs="Times New Roman"/>
          <w:sz w:val="24"/>
          <w:szCs w:val="24"/>
        </w:rPr>
        <w:t xml:space="preserve"> Allison </w:t>
      </w:r>
      <w:proofErr w:type="spellStart"/>
      <w:r w:rsidR="005C5E77">
        <w:rPr>
          <w:rFonts w:ascii="Times New Roman" w:hAnsi="Times New Roman" w:cs="Times New Roman"/>
          <w:sz w:val="24"/>
          <w:szCs w:val="24"/>
        </w:rPr>
        <w:t>Petryk</w:t>
      </w:r>
      <w:proofErr w:type="spellEnd"/>
      <w:r>
        <w:rPr>
          <w:rFonts w:ascii="Times New Roman" w:hAnsi="Times New Roman" w:cs="Times New Roman"/>
          <w:sz w:val="24"/>
          <w:szCs w:val="24"/>
        </w:rPr>
        <w:t>)</w:t>
      </w:r>
    </w:p>
    <w:p w:rsidR="00254844" w:rsidRDefault="007C4016" w:rsidP="00DC5354">
      <w:pPr>
        <w:rPr>
          <w:rFonts w:ascii="Times New Roman" w:hAnsi="Times New Roman" w:cs="Times New Roman"/>
          <w:b/>
          <w:sz w:val="24"/>
          <w:szCs w:val="24"/>
        </w:rPr>
      </w:pPr>
      <w:r w:rsidRPr="007C4016">
        <w:rPr>
          <w:rFonts w:ascii="Times New Roman" w:hAnsi="Times New Roman" w:cs="Times New Roman"/>
          <w:b/>
          <w:sz w:val="24"/>
          <w:szCs w:val="24"/>
        </w:rPr>
        <w:t>Response</w:t>
      </w:r>
      <w:r>
        <w:rPr>
          <w:rFonts w:ascii="Times New Roman" w:hAnsi="Times New Roman" w:cs="Times New Roman"/>
          <w:sz w:val="24"/>
          <w:szCs w:val="24"/>
        </w:rPr>
        <w:t>:</w:t>
      </w:r>
      <w:r w:rsidRPr="007C4016">
        <w:rPr>
          <w:rFonts w:ascii="Times New Roman" w:hAnsi="Times New Roman" w:cs="Times New Roman"/>
          <w:sz w:val="24"/>
          <w:szCs w:val="24"/>
        </w:rPr>
        <w:t xml:space="preserve">  </w:t>
      </w:r>
      <w:r w:rsidR="008D75AA">
        <w:rPr>
          <w:rFonts w:ascii="Times New Roman" w:hAnsi="Times New Roman" w:cs="Times New Roman"/>
          <w:sz w:val="24"/>
          <w:szCs w:val="24"/>
        </w:rPr>
        <w:t>C</w:t>
      </w:r>
      <w:r w:rsidRPr="007C4016">
        <w:rPr>
          <w:rFonts w:ascii="Times New Roman" w:hAnsi="Times New Roman" w:cs="Times New Roman"/>
          <w:sz w:val="24"/>
          <w:szCs w:val="24"/>
        </w:rPr>
        <w:t>oncerns</w:t>
      </w:r>
      <w:r w:rsidR="008D75AA">
        <w:rPr>
          <w:rFonts w:ascii="Times New Roman" w:hAnsi="Times New Roman" w:cs="Times New Roman"/>
          <w:sz w:val="24"/>
          <w:szCs w:val="24"/>
        </w:rPr>
        <w:t xml:space="preserve"> expressed </w:t>
      </w:r>
      <w:r w:rsidRPr="007C4016">
        <w:rPr>
          <w:rFonts w:ascii="Times New Roman" w:hAnsi="Times New Roman" w:cs="Times New Roman"/>
          <w:sz w:val="24"/>
          <w:szCs w:val="24"/>
        </w:rPr>
        <w:t xml:space="preserve">about </w:t>
      </w:r>
      <w:r w:rsidR="00CB4B31">
        <w:rPr>
          <w:rFonts w:ascii="Times New Roman" w:hAnsi="Times New Roman" w:cs="Times New Roman"/>
          <w:sz w:val="24"/>
          <w:szCs w:val="24"/>
        </w:rPr>
        <w:t xml:space="preserve">overall </w:t>
      </w:r>
      <w:r w:rsidR="008D75AA">
        <w:rPr>
          <w:rFonts w:ascii="Times New Roman" w:hAnsi="Times New Roman" w:cs="Times New Roman"/>
          <w:sz w:val="24"/>
          <w:szCs w:val="24"/>
        </w:rPr>
        <w:t xml:space="preserve">natural </w:t>
      </w:r>
      <w:r w:rsidR="00CB4B31">
        <w:rPr>
          <w:rFonts w:ascii="Times New Roman" w:hAnsi="Times New Roman" w:cs="Times New Roman"/>
          <w:sz w:val="24"/>
          <w:szCs w:val="24"/>
        </w:rPr>
        <w:t>gas</w:t>
      </w:r>
      <w:r w:rsidR="008D75AA">
        <w:rPr>
          <w:rFonts w:ascii="Times New Roman" w:hAnsi="Times New Roman" w:cs="Times New Roman"/>
          <w:sz w:val="24"/>
          <w:szCs w:val="24"/>
        </w:rPr>
        <w:t xml:space="preserve"> development and any potential impacts this </w:t>
      </w:r>
      <w:r w:rsidR="00FB23A9">
        <w:rPr>
          <w:rFonts w:ascii="Times New Roman" w:hAnsi="Times New Roman" w:cs="Times New Roman"/>
          <w:sz w:val="24"/>
          <w:szCs w:val="24"/>
        </w:rPr>
        <w:t>F</w:t>
      </w:r>
      <w:r w:rsidR="008D75AA">
        <w:rPr>
          <w:rFonts w:ascii="Times New Roman" w:hAnsi="Times New Roman" w:cs="Times New Roman"/>
          <w:sz w:val="24"/>
          <w:szCs w:val="24"/>
        </w:rPr>
        <w:t xml:space="preserve">acility may or may not have on that development is speculative and </w:t>
      </w:r>
      <w:r w:rsidRPr="007C4016">
        <w:rPr>
          <w:rFonts w:ascii="Times New Roman" w:hAnsi="Times New Roman" w:cs="Times New Roman"/>
          <w:sz w:val="24"/>
          <w:szCs w:val="24"/>
        </w:rPr>
        <w:t xml:space="preserve">beyond the scope of the Department’s review of the </w:t>
      </w:r>
      <w:r w:rsidR="00685947">
        <w:rPr>
          <w:rFonts w:ascii="Times New Roman" w:hAnsi="Times New Roman" w:cs="Times New Roman"/>
          <w:sz w:val="24"/>
          <w:szCs w:val="24"/>
        </w:rPr>
        <w:t>P</w:t>
      </w:r>
      <w:r w:rsidRPr="007C4016">
        <w:rPr>
          <w:rFonts w:ascii="Times New Roman" w:hAnsi="Times New Roman" w:cs="Times New Roman"/>
          <w:sz w:val="24"/>
          <w:szCs w:val="24"/>
        </w:rPr>
        <w:t xml:space="preserve">lan </w:t>
      </w:r>
      <w:r w:rsidR="00685947">
        <w:rPr>
          <w:rFonts w:ascii="Times New Roman" w:hAnsi="Times New Roman" w:cs="Times New Roman"/>
          <w:sz w:val="24"/>
          <w:szCs w:val="24"/>
        </w:rPr>
        <w:t>A</w:t>
      </w:r>
      <w:r w:rsidRPr="007C4016">
        <w:rPr>
          <w:rFonts w:ascii="Times New Roman" w:hAnsi="Times New Roman" w:cs="Times New Roman"/>
          <w:sz w:val="24"/>
          <w:szCs w:val="24"/>
        </w:rPr>
        <w:t xml:space="preserve">pproval application for this </w:t>
      </w:r>
      <w:r w:rsidR="00685947">
        <w:rPr>
          <w:rFonts w:ascii="Times New Roman" w:hAnsi="Times New Roman" w:cs="Times New Roman"/>
          <w:sz w:val="24"/>
          <w:szCs w:val="24"/>
        </w:rPr>
        <w:t>F</w:t>
      </w:r>
      <w:r w:rsidRPr="007C4016">
        <w:rPr>
          <w:rFonts w:ascii="Times New Roman" w:hAnsi="Times New Roman" w:cs="Times New Roman"/>
          <w:sz w:val="24"/>
          <w:szCs w:val="24"/>
        </w:rPr>
        <w:t>acility.</w:t>
      </w:r>
      <w:r w:rsidR="00DC5354">
        <w:rPr>
          <w:rFonts w:ascii="Times New Roman" w:hAnsi="Times New Roman" w:cs="Times New Roman"/>
          <w:sz w:val="24"/>
          <w:szCs w:val="24"/>
        </w:rPr>
        <w:t xml:space="preserve">  However, it is important to note that other aspects of natural gas production and transportation are regulated by the Department and other regulatory agencies.  What level of demand this specific project will have on natural gas exploration and development is not clear, but that exploration and development is performed with regulatory oversight, including oversight from the Department’s Air Quality Program.     </w:t>
      </w:r>
    </w:p>
    <w:p w:rsidR="00ED2006" w:rsidRPr="00ED2006" w:rsidRDefault="00ED2006" w:rsidP="00ED2006">
      <w:pPr>
        <w:ind w:left="720"/>
        <w:rPr>
          <w:rFonts w:ascii="Times New Roman" w:hAnsi="Times New Roman" w:cs="Times New Roman"/>
          <w:sz w:val="24"/>
          <w:szCs w:val="24"/>
        </w:rPr>
      </w:pPr>
      <w:r w:rsidRPr="003C4554">
        <w:rPr>
          <w:rFonts w:ascii="Times New Roman" w:hAnsi="Times New Roman" w:cs="Times New Roman"/>
          <w:b/>
          <w:sz w:val="24"/>
          <w:szCs w:val="24"/>
        </w:rPr>
        <w:t>1</w:t>
      </w:r>
      <w:r w:rsidR="00196675">
        <w:rPr>
          <w:rFonts w:ascii="Times New Roman" w:hAnsi="Times New Roman" w:cs="Times New Roman"/>
          <w:b/>
          <w:sz w:val="24"/>
          <w:szCs w:val="24"/>
        </w:rPr>
        <w:t>2</w:t>
      </w:r>
      <w:r w:rsidRPr="003C4554">
        <w:rPr>
          <w:rFonts w:ascii="Times New Roman" w:hAnsi="Times New Roman" w:cs="Times New Roman"/>
          <w:b/>
          <w:sz w:val="24"/>
          <w:szCs w:val="24"/>
        </w:rPr>
        <w:t>. Comment</w:t>
      </w:r>
      <w:r>
        <w:rPr>
          <w:rFonts w:ascii="Times New Roman" w:hAnsi="Times New Roman" w:cs="Times New Roman"/>
          <w:sz w:val="24"/>
          <w:szCs w:val="24"/>
        </w:rPr>
        <w:t xml:space="preserve">: </w:t>
      </w:r>
      <w:r w:rsidRPr="00ED2006">
        <w:rPr>
          <w:rFonts w:ascii="Times New Roman" w:hAnsi="Times New Roman" w:cs="Times New Roman"/>
          <w:sz w:val="24"/>
          <w:szCs w:val="24"/>
        </w:rPr>
        <w:t>Concern about the source of natural gas and the potential for radon in Marcellus natural gas. (John Mellow)</w:t>
      </w:r>
    </w:p>
    <w:p w:rsidR="00D201F5" w:rsidRDefault="001334ED" w:rsidP="00ED2006">
      <w:pPr>
        <w:rPr>
          <w:rFonts w:ascii="Times New Roman" w:hAnsi="Times New Roman" w:cs="Times New Roman"/>
          <w:sz w:val="24"/>
          <w:szCs w:val="24"/>
        </w:rPr>
      </w:pPr>
      <w:r>
        <w:rPr>
          <w:rFonts w:ascii="Times New Roman" w:hAnsi="Times New Roman" w:cs="Times New Roman"/>
          <w:b/>
          <w:sz w:val="24"/>
          <w:szCs w:val="24"/>
        </w:rPr>
        <w:t>Response:</w:t>
      </w:r>
      <w:r w:rsidR="00ED2006" w:rsidRPr="00ED2006">
        <w:rPr>
          <w:rFonts w:ascii="Times New Roman" w:hAnsi="Times New Roman" w:cs="Times New Roman"/>
          <w:sz w:val="24"/>
          <w:szCs w:val="24"/>
        </w:rPr>
        <w:t xml:space="preserve"> </w:t>
      </w:r>
      <w:r w:rsidR="00810093">
        <w:rPr>
          <w:rFonts w:ascii="Times New Roman" w:hAnsi="Times New Roman" w:cs="Times New Roman"/>
          <w:sz w:val="24"/>
          <w:szCs w:val="24"/>
        </w:rPr>
        <w:t xml:space="preserve"> </w:t>
      </w:r>
      <w:r w:rsidR="00685947">
        <w:rPr>
          <w:rFonts w:ascii="Times New Roman" w:hAnsi="Times New Roman" w:cs="Times New Roman"/>
          <w:sz w:val="24"/>
          <w:szCs w:val="24"/>
        </w:rPr>
        <w:t>I</w:t>
      </w:r>
      <w:r w:rsidR="00ED2006" w:rsidRPr="00ED2006">
        <w:rPr>
          <w:rFonts w:ascii="Times New Roman" w:hAnsi="Times New Roman" w:cs="Times New Roman"/>
          <w:sz w:val="24"/>
          <w:szCs w:val="24"/>
        </w:rPr>
        <w:t>n 2013</w:t>
      </w:r>
      <w:r w:rsidR="00810093">
        <w:rPr>
          <w:rFonts w:ascii="Times New Roman" w:hAnsi="Times New Roman" w:cs="Times New Roman"/>
          <w:sz w:val="24"/>
          <w:szCs w:val="24"/>
        </w:rPr>
        <w:t>,</w:t>
      </w:r>
      <w:r w:rsidR="00ED2006" w:rsidRPr="00ED2006">
        <w:rPr>
          <w:rFonts w:ascii="Times New Roman" w:hAnsi="Times New Roman" w:cs="Times New Roman"/>
          <w:sz w:val="24"/>
          <w:szCs w:val="24"/>
        </w:rPr>
        <w:t xml:space="preserve"> the Department initiated a study to collect data relating to technologically enhanced naturally occurring radioactive material (</w:t>
      </w:r>
      <w:r w:rsidR="008D75AA">
        <w:rPr>
          <w:rFonts w:ascii="Times New Roman" w:hAnsi="Times New Roman" w:cs="Times New Roman"/>
          <w:sz w:val="24"/>
          <w:szCs w:val="24"/>
        </w:rPr>
        <w:t>“</w:t>
      </w:r>
      <w:r w:rsidR="00ED2006" w:rsidRPr="00ED2006">
        <w:rPr>
          <w:rFonts w:ascii="Times New Roman" w:hAnsi="Times New Roman" w:cs="Times New Roman"/>
          <w:sz w:val="24"/>
          <w:szCs w:val="24"/>
        </w:rPr>
        <w:t>TENORM</w:t>
      </w:r>
      <w:r w:rsidR="008D75AA">
        <w:rPr>
          <w:rFonts w:ascii="Times New Roman" w:hAnsi="Times New Roman" w:cs="Times New Roman"/>
          <w:sz w:val="24"/>
          <w:szCs w:val="24"/>
        </w:rPr>
        <w:t>”</w:t>
      </w:r>
      <w:r w:rsidR="003C4554" w:rsidRPr="00ED2006">
        <w:rPr>
          <w:rFonts w:ascii="Times New Roman" w:hAnsi="Times New Roman" w:cs="Times New Roman"/>
          <w:sz w:val="24"/>
          <w:szCs w:val="24"/>
        </w:rPr>
        <w:t>) associated</w:t>
      </w:r>
      <w:r w:rsidR="00ED2006" w:rsidRPr="00ED2006">
        <w:rPr>
          <w:rFonts w:ascii="Times New Roman" w:hAnsi="Times New Roman" w:cs="Times New Roman"/>
          <w:sz w:val="24"/>
          <w:szCs w:val="24"/>
        </w:rPr>
        <w:t xml:space="preserve"> with oil and gas operations in Pennsylvania.  This study included </w:t>
      </w:r>
      <w:r w:rsidR="008D75AA">
        <w:rPr>
          <w:rFonts w:ascii="Times New Roman" w:hAnsi="Times New Roman" w:cs="Times New Roman"/>
          <w:sz w:val="24"/>
          <w:szCs w:val="24"/>
        </w:rPr>
        <w:t>an</w:t>
      </w:r>
      <w:r w:rsidR="00ED2006" w:rsidRPr="00ED2006">
        <w:rPr>
          <w:rFonts w:ascii="Times New Roman" w:hAnsi="Times New Roman" w:cs="Times New Roman"/>
          <w:sz w:val="24"/>
          <w:szCs w:val="24"/>
        </w:rPr>
        <w:t xml:space="preserve"> assessment of potential worker and public radiation exposure, TENORM disposal, and other possible environmental impacts.  It specifically included the evaluation of a natural gas fired power plant where ambient air radon concentration measurements were performed at the facility fence line.  The results were all at or </w:t>
      </w:r>
      <w:r w:rsidR="00ED2006" w:rsidRPr="00ED2006">
        <w:rPr>
          <w:rFonts w:ascii="Times New Roman" w:hAnsi="Times New Roman" w:cs="Times New Roman"/>
          <w:sz w:val="24"/>
          <w:szCs w:val="24"/>
        </w:rPr>
        <w:lastRenderedPageBreak/>
        <w:t>below the minimum detection concentration values for radon.  The study concluded that there is little potential for additional radon exposure to workers and the public at or from natural gas-fired power plants.</w:t>
      </w:r>
      <w:r w:rsidR="00810093">
        <w:rPr>
          <w:rFonts w:ascii="Times New Roman" w:hAnsi="Times New Roman" w:cs="Times New Roman"/>
          <w:sz w:val="24"/>
          <w:szCs w:val="24"/>
        </w:rPr>
        <w:t xml:space="preserve">  </w:t>
      </w:r>
    </w:p>
    <w:p w:rsidR="00993311" w:rsidRDefault="00993311" w:rsidP="00993311">
      <w:pPr>
        <w:ind w:left="720"/>
        <w:rPr>
          <w:rFonts w:ascii="Times New Roman" w:hAnsi="Times New Roman" w:cs="Times New Roman"/>
          <w:sz w:val="24"/>
          <w:szCs w:val="24"/>
        </w:rPr>
      </w:pPr>
      <w:r w:rsidRPr="00993311">
        <w:rPr>
          <w:rFonts w:ascii="Times New Roman" w:hAnsi="Times New Roman" w:cs="Times New Roman"/>
          <w:b/>
          <w:sz w:val="24"/>
          <w:szCs w:val="24"/>
        </w:rPr>
        <w:t>1</w:t>
      </w:r>
      <w:r w:rsidR="00196675">
        <w:rPr>
          <w:rFonts w:ascii="Times New Roman" w:hAnsi="Times New Roman" w:cs="Times New Roman"/>
          <w:b/>
          <w:sz w:val="24"/>
          <w:szCs w:val="24"/>
        </w:rPr>
        <w:t>3</w:t>
      </w:r>
      <w:r w:rsidRPr="00993311">
        <w:rPr>
          <w:rFonts w:ascii="Times New Roman" w:hAnsi="Times New Roman" w:cs="Times New Roman"/>
          <w:b/>
          <w:sz w:val="24"/>
          <w:szCs w:val="24"/>
        </w:rPr>
        <w:t>. Comment:</w:t>
      </w:r>
      <w:r>
        <w:rPr>
          <w:rFonts w:ascii="Times New Roman" w:hAnsi="Times New Roman" w:cs="Times New Roman"/>
          <w:sz w:val="24"/>
          <w:szCs w:val="24"/>
        </w:rPr>
        <w:t xml:space="preserve"> Commenter concerns about </w:t>
      </w:r>
      <w:r w:rsidR="00E73FB5">
        <w:rPr>
          <w:rFonts w:ascii="Times New Roman" w:hAnsi="Times New Roman" w:cs="Times New Roman"/>
          <w:sz w:val="24"/>
          <w:szCs w:val="24"/>
        </w:rPr>
        <w:t>natural gas</w:t>
      </w:r>
      <w:r>
        <w:rPr>
          <w:rFonts w:ascii="Times New Roman" w:hAnsi="Times New Roman" w:cs="Times New Roman"/>
          <w:sz w:val="24"/>
          <w:szCs w:val="24"/>
        </w:rPr>
        <w:t xml:space="preserve"> supplier</w:t>
      </w:r>
      <w:r w:rsidR="00E73FB5">
        <w:rPr>
          <w:rFonts w:ascii="Times New Roman" w:hAnsi="Times New Roman" w:cs="Times New Roman"/>
          <w:sz w:val="24"/>
          <w:szCs w:val="24"/>
        </w:rPr>
        <w:t xml:space="preserve"> and construction of natural gas supply </w:t>
      </w:r>
      <w:r w:rsidR="00534B14">
        <w:rPr>
          <w:rFonts w:ascii="Times New Roman" w:hAnsi="Times New Roman" w:cs="Times New Roman"/>
          <w:sz w:val="24"/>
          <w:szCs w:val="24"/>
        </w:rPr>
        <w:t>pipe</w:t>
      </w:r>
      <w:r w:rsidR="00E73FB5">
        <w:rPr>
          <w:rFonts w:ascii="Times New Roman" w:hAnsi="Times New Roman" w:cs="Times New Roman"/>
          <w:sz w:val="24"/>
          <w:szCs w:val="24"/>
        </w:rPr>
        <w:t>line</w:t>
      </w:r>
      <w:r>
        <w:rPr>
          <w:rFonts w:ascii="Times New Roman" w:hAnsi="Times New Roman" w:cs="Times New Roman"/>
          <w:sz w:val="24"/>
          <w:szCs w:val="24"/>
        </w:rPr>
        <w:t xml:space="preserve"> for the facility. (John Mellow)</w:t>
      </w:r>
    </w:p>
    <w:p w:rsidR="00810093" w:rsidRDefault="00993311" w:rsidP="00810093">
      <w:pPr>
        <w:rPr>
          <w:rFonts w:ascii="Times New Roman" w:hAnsi="Times New Roman" w:cs="Times New Roman"/>
          <w:sz w:val="24"/>
          <w:szCs w:val="24"/>
        </w:rPr>
      </w:pPr>
      <w:r w:rsidRPr="00993311">
        <w:rPr>
          <w:rFonts w:ascii="Times New Roman" w:hAnsi="Times New Roman" w:cs="Times New Roman"/>
          <w:b/>
          <w:sz w:val="24"/>
          <w:szCs w:val="24"/>
        </w:rPr>
        <w:t>Response</w:t>
      </w:r>
      <w:r w:rsidR="00D201F5">
        <w:rPr>
          <w:rFonts w:ascii="Times New Roman" w:hAnsi="Times New Roman" w:cs="Times New Roman"/>
          <w:b/>
          <w:sz w:val="24"/>
          <w:szCs w:val="24"/>
        </w:rPr>
        <w:t xml:space="preserve">: </w:t>
      </w:r>
      <w:r w:rsidR="00467783">
        <w:rPr>
          <w:rFonts w:ascii="Times New Roman" w:hAnsi="Times New Roman" w:cs="Times New Roman"/>
          <w:b/>
          <w:sz w:val="24"/>
          <w:szCs w:val="24"/>
        </w:rPr>
        <w:t xml:space="preserve"> </w:t>
      </w:r>
      <w:r w:rsidR="00D201F5" w:rsidRPr="00D201F5">
        <w:rPr>
          <w:rFonts w:ascii="Times New Roman" w:hAnsi="Times New Roman" w:cs="Times New Roman"/>
          <w:sz w:val="24"/>
          <w:szCs w:val="24"/>
        </w:rPr>
        <w:t xml:space="preserve">The </w:t>
      </w:r>
      <w:r w:rsidR="00051399">
        <w:rPr>
          <w:rFonts w:ascii="Times New Roman" w:hAnsi="Times New Roman" w:cs="Times New Roman"/>
          <w:sz w:val="24"/>
          <w:szCs w:val="24"/>
        </w:rPr>
        <w:t xml:space="preserve">Plan Approval </w:t>
      </w:r>
      <w:r w:rsidR="00E73FB5">
        <w:rPr>
          <w:rFonts w:ascii="Times New Roman" w:hAnsi="Times New Roman" w:cs="Times New Roman"/>
          <w:sz w:val="24"/>
          <w:szCs w:val="24"/>
        </w:rPr>
        <w:t xml:space="preserve">requires the </w:t>
      </w:r>
      <w:r w:rsidR="008D75AA">
        <w:rPr>
          <w:rFonts w:ascii="Times New Roman" w:hAnsi="Times New Roman" w:cs="Times New Roman"/>
          <w:sz w:val="24"/>
          <w:szCs w:val="24"/>
        </w:rPr>
        <w:t>F</w:t>
      </w:r>
      <w:r w:rsidR="00E73FB5">
        <w:rPr>
          <w:rFonts w:ascii="Times New Roman" w:hAnsi="Times New Roman" w:cs="Times New Roman"/>
          <w:sz w:val="24"/>
          <w:szCs w:val="24"/>
        </w:rPr>
        <w:t xml:space="preserve">acility to burn only pipeline </w:t>
      </w:r>
      <w:r w:rsidR="005215F1">
        <w:rPr>
          <w:rFonts w:ascii="Times New Roman" w:hAnsi="Times New Roman" w:cs="Times New Roman"/>
          <w:sz w:val="24"/>
          <w:szCs w:val="24"/>
        </w:rPr>
        <w:t xml:space="preserve">quality </w:t>
      </w:r>
      <w:r w:rsidR="00810093">
        <w:rPr>
          <w:rFonts w:ascii="Times New Roman" w:hAnsi="Times New Roman" w:cs="Times New Roman"/>
          <w:sz w:val="24"/>
          <w:szCs w:val="24"/>
        </w:rPr>
        <w:t xml:space="preserve">natural gas. </w:t>
      </w:r>
      <w:r w:rsidR="008D75AA">
        <w:rPr>
          <w:rFonts w:ascii="Times New Roman" w:hAnsi="Times New Roman" w:cs="Times New Roman"/>
          <w:sz w:val="24"/>
          <w:szCs w:val="24"/>
        </w:rPr>
        <w:t>P</w:t>
      </w:r>
      <w:r w:rsidR="00E73FB5">
        <w:rPr>
          <w:rFonts w:ascii="Times New Roman" w:hAnsi="Times New Roman" w:cs="Times New Roman"/>
          <w:sz w:val="24"/>
          <w:szCs w:val="24"/>
        </w:rPr>
        <w:t xml:space="preserve">ipeline quality gas </w:t>
      </w:r>
      <w:r w:rsidR="008D75AA">
        <w:rPr>
          <w:rFonts w:ascii="Times New Roman" w:hAnsi="Times New Roman" w:cs="Times New Roman"/>
          <w:sz w:val="24"/>
          <w:szCs w:val="24"/>
        </w:rPr>
        <w:t xml:space="preserve">is </w:t>
      </w:r>
      <w:r w:rsidR="00E73FB5">
        <w:rPr>
          <w:rFonts w:ascii="Times New Roman" w:hAnsi="Times New Roman" w:cs="Times New Roman"/>
          <w:sz w:val="24"/>
          <w:szCs w:val="24"/>
        </w:rPr>
        <w:t>define</w:t>
      </w:r>
      <w:r w:rsidR="00D201F5">
        <w:rPr>
          <w:rFonts w:ascii="Times New Roman" w:hAnsi="Times New Roman" w:cs="Times New Roman"/>
          <w:sz w:val="24"/>
          <w:szCs w:val="24"/>
        </w:rPr>
        <w:t>d</w:t>
      </w:r>
      <w:r w:rsidR="00E73FB5">
        <w:rPr>
          <w:rFonts w:ascii="Times New Roman" w:hAnsi="Times New Roman" w:cs="Times New Roman"/>
          <w:sz w:val="24"/>
          <w:szCs w:val="24"/>
        </w:rPr>
        <w:t xml:space="preserve"> </w:t>
      </w:r>
      <w:r w:rsidR="00025649">
        <w:rPr>
          <w:rFonts w:ascii="Times New Roman" w:hAnsi="Times New Roman" w:cs="Times New Roman"/>
          <w:sz w:val="24"/>
          <w:szCs w:val="24"/>
        </w:rPr>
        <w:t>in</w:t>
      </w:r>
      <w:r w:rsidR="00810093">
        <w:rPr>
          <w:rFonts w:ascii="Times New Roman" w:hAnsi="Times New Roman" w:cs="Times New Roman"/>
          <w:sz w:val="24"/>
          <w:szCs w:val="24"/>
        </w:rPr>
        <w:t xml:space="preserve"> the Code of Federal Regulations at</w:t>
      </w:r>
      <w:r w:rsidR="00025649">
        <w:rPr>
          <w:rFonts w:ascii="Times New Roman" w:hAnsi="Times New Roman" w:cs="Times New Roman"/>
          <w:sz w:val="24"/>
          <w:szCs w:val="24"/>
        </w:rPr>
        <w:t xml:space="preserve"> </w:t>
      </w:r>
      <w:r w:rsidR="00025649" w:rsidRPr="00025649">
        <w:rPr>
          <w:rFonts w:ascii="Times New Roman" w:hAnsi="Times New Roman" w:cs="Times New Roman"/>
          <w:sz w:val="24"/>
          <w:szCs w:val="24"/>
        </w:rPr>
        <w:t>40 C</w:t>
      </w:r>
      <w:r w:rsidR="00810093">
        <w:rPr>
          <w:rFonts w:ascii="Times New Roman" w:hAnsi="Times New Roman" w:cs="Times New Roman"/>
          <w:sz w:val="24"/>
          <w:szCs w:val="24"/>
        </w:rPr>
        <w:t>.</w:t>
      </w:r>
      <w:r w:rsidR="00025649" w:rsidRPr="00025649">
        <w:rPr>
          <w:rFonts w:ascii="Times New Roman" w:hAnsi="Times New Roman" w:cs="Times New Roman"/>
          <w:sz w:val="24"/>
          <w:szCs w:val="24"/>
        </w:rPr>
        <w:t>F</w:t>
      </w:r>
      <w:r w:rsidR="00810093">
        <w:rPr>
          <w:rFonts w:ascii="Times New Roman" w:hAnsi="Times New Roman" w:cs="Times New Roman"/>
          <w:sz w:val="24"/>
          <w:szCs w:val="24"/>
        </w:rPr>
        <w:t>.</w:t>
      </w:r>
      <w:r w:rsidR="00025649" w:rsidRPr="00025649">
        <w:rPr>
          <w:rFonts w:ascii="Times New Roman" w:hAnsi="Times New Roman" w:cs="Times New Roman"/>
          <w:sz w:val="24"/>
          <w:szCs w:val="24"/>
        </w:rPr>
        <w:t>R</w:t>
      </w:r>
      <w:r w:rsidR="00810093">
        <w:rPr>
          <w:rFonts w:ascii="Times New Roman" w:hAnsi="Times New Roman" w:cs="Times New Roman"/>
          <w:sz w:val="24"/>
          <w:szCs w:val="24"/>
        </w:rPr>
        <w:t>.</w:t>
      </w:r>
      <w:r w:rsidR="00025649" w:rsidRPr="00025649">
        <w:rPr>
          <w:rFonts w:ascii="Times New Roman" w:hAnsi="Times New Roman" w:cs="Times New Roman"/>
          <w:sz w:val="24"/>
          <w:szCs w:val="24"/>
        </w:rPr>
        <w:t xml:space="preserve"> </w:t>
      </w:r>
      <w:r w:rsidR="008D75AA">
        <w:rPr>
          <w:rFonts w:ascii="Times New Roman" w:hAnsi="Times New Roman" w:cs="Times New Roman"/>
          <w:sz w:val="24"/>
          <w:szCs w:val="24"/>
        </w:rPr>
        <w:t xml:space="preserve">§ </w:t>
      </w:r>
      <w:r w:rsidR="00025649" w:rsidRPr="00025649">
        <w:rPr>
          <w:rFonts w:ascii="Times New Roman" w:hAnsi="Times New Roman" w:cs="Times New Roman"/>
          <w:sz w:val="24"/>
          <w:szCs w:val="24"/>
        </w:rPr>
        <w:t xml:space="preserve">72.2 </w:t>
      </w:r>
      <w:r w:rsidR="008D75AA">
        <w:rPr>
          <w:rFonts w:ascii="Times New Roman" w:hAnsi="Times New Roman" w:cs="Times New Roman"/>
          <w:sz w:val="24"/>
          <w:szCs w:val="24"/>
        </w:rPr>
        <w:t>as</w:t>
      </w:r>
      <w:r w:rsidR="00467783">
        <w:rPr>
          <w:rFonts w:ascii="Times New Roman" w:hAnsi="Times New Roman" w:cs="Times New Roman"/>
          <w:sz w:val="24"/>
          <w:szCs w:val="24"/>
        </w:rPr>
        <w:t>:</w:t>
      </w:r>
    </w:p>
    <w:p w:rsidR="00E73FB5" w:rsidRDefault="00467783" w:rsidP="00810093">
      <w:pPr>
        <w:ind w:left="720"/>
        <w:rPr>
          <w:rFonts w:ascii="Times New Roman" w:hAnsi="Times New Roman" w:cs="Times New Roman"/>
          <w:sz w:val="24"/>
          <w:szCs w:val="24"/>
        </w:rPr>
      </w:pPr>
      <w:r>
        <w:rPr>
          <w:rFonts w:ascii="Times New Roman" w:hAnsi="Times New Roman" w:cs="Times New Roman"/>
          <w:sz w:val="24"/>
          <w:szCs w:val="24"/>
        </w:rPr>
        <w:t>A</w:t>
      </w:r>
      <w:r w:rsidR="00025649" w:rsidRPr="00025649">
        <w:rPr>
          <w:rFonts w:ascii="Times New Roman" w:hAnsi="Times New Roman" w:cs="Times New Roman"/>
          <w:sz w:val="24"/>
          <w:szCs w:val="24"/>
        </w:rPr>
        <w:t xml:space="preserve"> naturally occurring fluid mixture of hydrocarbons (e.g., methane, ethane, or propane) produced in geological formations beneath the Earth</w:t>
      </w:r>
      <w:r w:rsidR="008D75AA">
        <w:rPr>
          <w:rFonts w:ascii="Times New Roman" w:hAnsi="Times New Roman" w:cs="Times New Roman"/>
          <w:sz w:val="24"/>
          <w:szCs w:val="24"/>
        </w:rPr>
        <w:t>’</w:t>
      </w:r>
      <w:r w:rsidR="00025649" w:rsidRPr="00025649">
        <w:rPr>
          <w:rFonts w:ascii="Times New Roman" w:hAnsi="Times New Roman" w:cs="Times New Roman"/>
          <w:sz w:val="24"/>
          <w:szCs w:val="24"/>
        </w:rPr>
        <w:t>s surface that maintains a gaseous state at standard atmospheric temperature and pressure under ordinary conditions, and which is provided by a supplier through a pipeline. Pipeline natural gas contains 0.5 grains or less of total sulfur per 100 standard cubic feet. Additionally, pipeline natural gas must either be composed of at least 70 percent methane by volume or have a gross calorific value between 950 and 1100 Btu per standard cubic foot.</w:t>
      </w:r>
    </w:p>
    <w:p w:rsidR="00510B21" w:rsidRDefault="00810093" w:rsidP="00510B21">
      <w:pPr>
        <w:rPr>
          <w:rFonts w:ascii="Times New Roman" w:hAnsi="Times New Roman" w:cs="Times New Roman"/>
          <w:sz w:val="24"/>
          <w:szCs w:val="24"/>
        </w:rPr>
      </w:pPr>
      <w:r>
        <w:rPr>
          <w:rFonts w:ascii="Times New Roman" w:hAnsi="Times New Roman" w:cs="Times New Roman"/>
          <w:sz w:val="24"/>
          <w:szCs w:val="24"/>
        </w:rPr>
        <w:t>Review</w:t>
      </w:r>
      <w:r w:rsidR="00D201F5">
        <w:rPr>
          <w:rFonts w:ascii="Times New Roman" w:hAnsi="Times New Roman" w:cs="Times New Roman"/>
          <w:sz w:val="24"/>
          <w:szCs w:val="24"/>
        </w:rPr>
        <w:t xml:space="preserve"> and approval of natural gas</w:t>
      </w:r>
      <w:r w:rsidR="00E73FB5">
        <w:rPr>
          <w:rFonts w:ascii="Times New Roman" w:hAnsi="Times New Roman" w:cs="Times New Roman"/>
          <w:sz w:val="24"/>
          <w:szCs w:val="24"/>
        </w:rPr>
        <w:t xml:space="preserve"> supply pipeline</w:t>
      </w:r>
      <w:r w:rsidR="00E73FB5" w:rsidRPr="00E73FB5">
        <w:rPr>
          <w:rFonts w:ascii="Times New Roman" w:hAnsi="Times New Roman" w:cs="Times New Roman"/>
          <w:sz w:val="24"/>
          <w:szCs w:val="24"/>
        </w:rPr>
        <w:t xml:space="preserve"> </w:t>
      </w:r>
      <w:r w:rsidR="00E73FB5">
        <w:rPr>
          <w:rFonts w:ascii="Times New Roman" w:hAnsi="Times New Roman" w:cs="Times New Roman"/>
          <w:sz w:val="24"/>
          <w:szCs w:val="24"/>
        </w:rPr>
        <w:t>construction is not</w:t>
      </w:r>
      <w:r w:rsidR="00EE53F8">
        <w:rPr>
          <w:rFonts w:ascii="Times New Roman" w:hAnsi="Times New Roman" w:cs="Times New Roman"/>
          <w:sz w:val="24"/>
          <w:szCs w:val="24"/>
        </w:rPr>
        <w:t xml:space="preserve"> part of the Department’s </w:t>
      </w:r>
      <w:r w:rsidR="00D4547F">
        <w:rPr>
          <w:rFonts w:ascii="Times New Roman" w:hAnsi="Times New Roman" w:cs="Times New Roman"/>
          <w:sz w:val="24"/>
          <w:szCs w:val="24"/>
        </w:rPr>
        <w:t xml:space="preserve">Air Quality </w:t>
      </w:r>
      <w:r w:rsidR="00467783">
        <w:rPr>
          <w:rFonts w:ascii="Times New Roman" w:hAnsi="Times New Roman" w:cs="Times New Roman"/>
          <w:sz w:val="24"/>
          <w:szCs w:val="24"/>
        </w:rPr>
        <w:t>P</w:t>
      </w:r>
      <w:r w:rsidR="00EE53F8">
        <w:rPr>
          <w:rFonts w:ascii="Times New Roman" w:hAnsi="Times New Roman" w:cs="Times New Roman"/>
          <w:sz w:val="24"/>
          <w:szCs w:val="24"/>
        </w:rPr>
        <w:t xml:space="preserve">lan </w:t>
      </w:r>
      <w:r w:rsidR="00467783">
        <w:rPr>
          <w:rFonts w:ascii="Times New Roman" w:hAnsi="Times New Roman" w:cs="Times New Roman"/>
          <w:sz w:val="24"/>
          <w:szCs w:val="24"/>
        </w:rPr>
        <w:t>A</w:t>
      </w:r>
      <w:r w:rsidR="00EE53F8">
        <w:rPr>
          <w:rFonts w:ascii="Times New Roman" w:hAnsi="Times New Roman" w:cs="Times New Roman"/>
          <w:sz w:val="24"/>
          <w:szCs w:val="24"/>
        </w:rPr>
        <w:t>pproval application revi</w:t>
      </w:r>
      <w:r w:rsidR="00467783">
        <w:rPr>
          <w:rFonts w:ascii="Times New Roman" w:hAnsi="Times New Roman" w:cs="Times New Roman"/>
          <w:sz w:val="24"/>
          <w:szCs w:val="24"/>
        </w:rPr>
        <w:t>e</w:t>
      </w:r>
      <w:r w:rsidR="00EE53F8">
        <w:rPr>
          <w:rFonts w:ascii="Times New Roman" w:hAnsi="Times New Roman" w:cs="Times New Roman"/>
          <w:sz w:val="24"/>
          <w:szCs w:val="24"/>
        </w:rPr>
        <w:t>w</w:t>
      </w:r>
      <w:r w:rsidR="00E73FB5">
        <w:rPr>
          <w:rFonts w:ascii="Times New Roman" w:hAnsi="Times New Roman" w:cs="Times New Roman"/>
          <w:sz w:val="24"/>
          <w:szCs w:val="24"/>
        </w:rPr>
        <w:t>.</w:t>
      </w:r>
      <w:r w:rsidR="00EE53F8">
        <w:rPr>
          <w:rFonts w:ascii="Times New Roman" w:hAnsi="Times New Roman" w:cs="Times New Roman"/>
          <w:sz w:val="24"/>
          <w:szCs w:val="24"/>
        </w:rPr>
        <w:t xml:space="preserve">  The c</w:t>
      </w:r>
      <w:r w:rsidR="00E73FB5">
        <w:rPr>
          <w:rFonts w:ascii="Times New Roman" w:hAnsi="Times New Roman" w:cs="Times New Roman"/>
          <w:sz w:val="24"/>
          <w:szCs w:val="24"/>
        </w:rPr>
        <w:t xml:space="preserve">ommenter </w:t>
      </w:r>
      <w:r w:rsidR="00266FA4">
        <w:rPr>
          <w:rFonts w:ascii="Times New Roman" w:hAnsi="Times New Roman" w:cs="Times New Roman"/>
          <w:sz w:val="24"/>
          <w:szCs w:val="24"/>
        </w:rPr>
        <w:t>may</w:t>
      </w:r>
      <w:r w:rsidR="00E73FB5">
        <w:rPr>
          <w:rFonts w:ascii="Times New Roman" w:hAnsi="Times New Roman" w:cs="Times New Roman"/>
          <w:sz w:val="24"/>
          <w:szCs w:val="24"/>
        </w:rPr>
        <w:t xml:space="preserve"> </w:t>
      </w:r>
      <w:r>
        <w:rPr>
          <w:rFonts w:ascii="Times New Roman" w:hAnsi="Times New Roman" w:cs="Times New Roman"/>
          <w:sz w:val="24"/>
          <w:szCs w:val="24"/>
        </w:rPr>
        <w:t xml:space="preserve">wish to contact the Federal Energy Regulatory Commission </w:t>
      </w:r>
      <w:r w:rsidR="00510B21">
        <w:rPr>
          <w:rFonts w:ascii="Times New Roman" w:hAnsi="Times New Roman" w:cs="Times New Roman"/>
          <w:sz w:val="24"/>
          <w:szCs w:val="24"/>
        </w:rPr>
        <w:t>to obtain further information regarding</w:t>
      </w:r>
      <w:r w:rsidR="00DE0E7E">
        <w:rPr>
          <w:rFonts w:ascii="Times New Roman" w:hAnsi="Times New Roman" w:cs="Times New Roman"/>
          <w:sz w:val="24"/>
          <w:szCs w:val="24"/>
        </w:rPr>
        <w:t xml:space="preserve"> </w:t>
      </w:r>
      <w:r w:rsidR="00EE53F8">
        <w:rPr>
          <w:rFonts w:ascii="Times New Roman" w:hAnsi="Times New Roman" w:cs="Times New Roman"/>
          <w:sz w:val="24"/>
          <w:szCs w:val="24"/>
        </w:rPr>
        <w:t>pipeline construction</w:t>
      </w:r>
      <w:r w:rsidR="00510B21">
        <w:rPr>
          <w:rFonts w:ascii="Times New Roman" w:hAnsi="Times New Roman" w:cs="Times New Roman"/>
          <w:sz w:val="24"/>
          <w:szCs w:val="24"/>
        </w:rPr>
        <w:t xml:space="preserve"> and applicable requirements.</w:t>
      </w:r>
    </w:p>
    <w:p w:rsidR="00993311" w:rsidRDefault="00076EA4" w:rsidP="00510B21">
      <w:pPr>
        <w:ind w:left="720"/>
        <w:rPr>
          <w:rFonts w:ascii="Times New Roman" w:hAnsi="Times New Roman" w:cs="Times New Roman"/>
          <w:sz w:val="24"/>
          <w:szCs w:val="24"/>
        </w:rPr>
      </w:pPr>
      <w:r w:rsidRPr="00076EA4">
        <w:rPr>
          <w:rFonts w:ascii="Times New Roman" w:hAnsi="Times New Roman" w:cs="Times New Roman"/>
          <w:b/>
          <w:sz w:val="24"/>
          <w:szCs w:val="24"/>
        </w:rPr>
        <w:t>1</w:t>
      </w:r>
      <w:r w:rsidR="00196675">
        <w:rPr>
          <w:rFonts w:ascii="Times New Roman" w:hAnsi="Times New Roman" w:cs="Times New Roman"/>
          <w:b/>
          <w:sz w:val="24"/>
          <w:szCs w:val="24"/>
        </w:rPr>
        <w:t>4</w:t>
      </w:r>
      <w:r w:rsidRPr="00076EA4">
        <w:rPr>
          <w:rFonts w:ascii="Times New Roman" w:hAnsi="Times New Roman" w:cs="Times New Roman"/>
          <w:b/>
          <w:sz w:val="24"/>
          <w:szCs w:val="24"/>
        </w:rPr>
        <w:t>. Comment:</w:t>
      </w:r>
      <w:r w:rsidR="00D201F5">
        <w:rPr>
          <w:rFonts w:ascii="Times New Roman" w:hAnsi="Times New Roman" w:cs="Times New Roman"/>
          <w:sz w:val="24"/>
          <w:szCs w:val="24"/>
        </w:rPr>
        <w:t xml:space="preserve"> Commenter(s) requested “s</w:t>
      </w:r>
      <w:r>
        <w:rPr>
          <w:rFonts w:ascii="Times New Roman" w:hAnsi="Times New Roman" w:cs="Times New Roman"/>
          <w:sz w:val="24"/>
          <w:szCs w:val="24"/>
        </w:rPr>
        <w:t xml:space="preserve">ite </w:t>
      </w:r>
      <w:r w:rsidR="00D201F5">
        <w:rPr>
          <w:rFonts w:ascii="Times New Roman" w:hAnsi="Times New Roman" w:cs="Times New Roman"/>
          <w:sz w:val="24"/>
          <w:szCs w:val="24"/>
        </w:rPr>
        <w:t>s</w:t>
      </w:r>
      <w:r>
        <w:rPr>
          <w:rFonts w:ascii="Times New Roman" w:hAnsi="Times New Roman" w:cs="Times New Roman"/>
          <w:sz w:val="24"/>
          <w:szCs w:val="24"/>
        </w:rPr>
        <w:t xml:space="preserve">pecific” background </w:t>
      </w:r>
      <w:r w:rsidR="00D201F5">
        <w:rPr>
          <w:rFonts w:ascii="Times New Roman" w:hAnsi="Times New Roman" w:cs="Times New Roman"/>
          <w:sz w:val="24"/>
          <w:szCs w:val="24"/>
        </w:rPr>
        <w:t xml:space="preserve">monitoring </w:t>
      </w:r>
      <w:r>
        <w:rPr>
          <w:rFonts w:ascii="Times New Roman" w:hAnsi="Times New Roman" w:cs="Times New Roman"/>
          <w:sz w:val="24"/>
          <w:szCs w:val="24"/>
        </w:rPr>
        <w:t>for th</w:t>
      </w:r>
      <w:r w:rsidR="00D201F5">
        <w:rPr>
          <w:rFonts w:ascii="Times New Roman" w:hAnsi="Times New Roman" w:cs="Times New Roman"/>
          <w:sz w:val="24"/>
          <w:szCs w:val="24"/>
        </w:rPr>
        <w:t xml:space="preserve">e air and water media prior to </w:t>
      </w:r>
      <w:r>
        <w:rPr>
          <w:rFonts w:ascii="Times New Roman" w:hAnsi="Times New Roman" w:cs="Times New Roman"/>
          <w:sz w:val="24"/>
          <w:szCs w:val="24"/>
        </w:rPr>
        <w:t>construction and operation (John Mellow</w:t>
      </w:r>
      <w:r w:rsidR="00E44A8E">
        <w:rPr>
          <w:rFonts w:ascii="Times New Roman" w:hAnsi="Times New Roman" w:cs="Times New Roman"/>
          <w:sz w:val="24"/>
          <w:szCs w:val="24"/>
        </w:rPr>
        <w:t xml:space="preserve">, Kelly </w:t>
      </w:r>
      <w:proofErr w:type="spellStart"/>
      <w:r w:rsidR="00E44A8E">
        <w:rPr>
          <w:rFonts w:ascii="Times New Roman" w:hAnsi="Times New Roman" w:cs="Times New Roman"/>
          <w:sz w:val="24"/>
          <w:szCs w:val="24"/>
        </w:rPr>
        <w:t>Finan</w:t>
      </w:r>
      <w:proofErr w:type="spellEnd"/>
      <w:r w:rsidR="00EE53F8">
        <w:rPr>
          <w:rFonts w:ascii="Times New Roman" w:hAnsi="Times New Roman" w:cs="Times New Roman"/>
          <w:sz w:val="24"/>
          <w:szCs w:val="24"/>
        </w:rPr>
        <w:t xml:space="preserve"> and</w:t>
      </w:r>
      <w:r w:rsidR="00D201F5">
        <w:rPr>
          <w:rFonts w:ascii="Times New Roman" w:hAnsi="Times New Roman" w:cs="Times New Roman"/>
          <w:sz w:val="24"/>
          <w:szCs w:val="24"/>
        </w:rPr>
        <w:t xml:space="preserve"> Allison </w:t>
      </w:r>
      <w:proofErr w:type="spellStart"/>
      <w:r w:rsidR="00D201F5">
        <w:rPr>
          <w:rFonts w:ascii="Times New Roman" w:hAnsi="Times New Roman" w:cs="Times New Roman"/>
          <w:sz w:val="24"/>
          <w:szCs w:val="24"/>
        </w:rPr>
        <w:t>Petryk</w:t>
      </w:r>
      <w:proofErr w:type="spellEnd"/>
      <w:r w:rsidR="00E44A8E">
        <w:rPr>
          <w:rFonts w:ascii="Times New Roman" w:hAnsi="Times New Roman" w:cs="Times New Roman"/>
          <w:sz w:val="24"/>
          <w:szCs w:val="24"/>
        </w:rPr>
        <w:t>)</w:t>
      </w:r>
    </w:p>
    <w:p w:rsidR="00510B21" w:rsidRDefault="00076EA4" w:rsidP="00510B21">
      <w:pPr>
        <w:pStyle w:val="NoSpacing"/>
        <w:ind w:right="-450"/>
        <w:rPr>
          <w:rFonts w:ascii="Times New Roman" w:hAnsi="Times New Roman" w:cs="Times New Roman"/>
          <w:sz w:val="24"/>
          <w:szCs w:val="24"/>
        </w:rPr>
      </w:pPr>
      <w:r w:rsidRPr="0083687F">
        <w:rPr>
          <w:rFonts w:ascii="Times New Roman" w:hAnsi="Times New Roman" w:cs="Times New Roman"/>
          <w:b/>
          <w:sz w:val="24"/>
          <w:szCs w:val="24"/>
        </w:rPr>
        <w:t>Response</w:t>
      </w:r>
      <w:r w:rsidRPr="0083687F">
        <w:rPr>
          <w:rFonts w:ascii="Times New Roman" w:hAnsi="Times New Roman" w:cs="Times New Roman"/>
          <w:sz w:val="24"/>
          <w:szCs w:val="24"/>
        </w:rPr>
        <w:t xml:space="preserve">: </w:t>
      </w:r>
      <w:r w:rsidR="0031264D" w:rsidRPr="0083687F">
        <w:rPr>
          <w:rFonts w:ascii="Times New Roman" w:hAnsi="Times New Roman" w:cs="Times New Roman"/>
          <w:sz w:val="24"/>
          <w:szCs w:val="24"/>
        </w:rPr>
        <w:t xml:space="preserve"> B</w:t>
      </w:r>
      <w:r w:rsidRPr="0083687F">
        <w:rPr>
          <w:rFonts w:ascii="Times New Roman" w:hAnsi="Times New Roman" w:cs="Times New Roman"/>
          <w:sz w:val="24"/>
          <w:szCs w:val="24"/>
        </w:rPr>
        <w:t xml:space="preserve">ackground air </w:t>
      </w:r>
      <w:r w:rsidR="00D201F5">
        <w:rPr>
          <w:rFonts w:ascii="Times New Roman" w:hAnsi="Times New Roman" w:cs="Times New Roman"/>
          <w:sz w:val="24"/>
          <w:szCs w:val="24"/>
        </w:rPr>
        <w:t xml:space="preserve">quality </w:t>
      </w:r>
      <w:r w:rsidRPr="0083687F">
        <w:rPr>
          <w:rFonts w:ascii="Times New Roman" w:hAnsi="Times New Roman" w:cs="Times New Roman"/>
          <w:sz w:val="24"/>
          <w:szCs w:val="24"/>
        </w:rPr>
        <w:t>data w</w:t>
      </w:r>
      <w:r w:rsidR="00D201F5">
        <w:rPr>
          <w:rFonts w:ascii="Times New Roman" w:hAnsi="Times New Roman" w:cs="Times New Roman"/>
          <w:sz w:val="24"/>
          <w:szCs w:val="24"/>
        </w:rPr>
        <w:t>as</w:t>
      </w:r>
      <w:r w:rsidRPr="0083687F">
        <w:rPr>
          <w:rFonts w:ascii="Times New Roman" w:hAnsi="Times New Roman" w:cs="Times New Roman"/>
          <w:sz w:val="24"/>
          <w:szCs w:val="24"/>
        </w:rPr>
        <w:t xml:space="preserve"> collected by Lackawanna Energy </w:t>
      </w:r>
      <w:r w:rsidR="00D201F5">
        <w:rPr>
          <w:rFonts w:ascii="Times New Roman" w:hAnsi="Times New Roman" w:cs="Times New Roman"/>
          <w:sz w:val="24"/>
          <w:szCs w:val="24"/>
        </w:rPr>
        <w:t>Center</w:t>
      </w:r>
      <w:r w:rsidR="006422E8">
        <w:rPr>
          <w:rFonts w:ascii="Times New Roman" w:hAnsi="Times New Roman" w:cs="Times New Roman"/>
          <w:sz w:val="24"/>
          <w:szCs w:val="24"/>
        </w:rPr>
        <w:t>, LLC</w:t>
      </w:r>
      <w:r w:rsidR="00D201F5">
        <w:rPr>
          <w:rFonts w:ascii="Times New Roman" w:hAnsi="Times New Roman" w:cs="Times New Roman"/>
          <w:sz w:val="24"/>
          <w:szCs w:val="24"/>
        </w:rPr>
        <w:t xml:space="preserve"> to be</w:t>
      </w:r>
      <w:r w:rsidRPr="0083687F">
        <w:rPr>
          <w:rFonts w:ascii="Times New Roman" w:hAnsi="Times New Roman" w:cs="Times New Roman"/>
          <w:sz w:val="24"/>
          <w:szCs w:val="24"/>
        </w:rPr>
        <w:t xml:space="preserve"> used in </w:t>
      </w:r>
      <w:r w:rsidR="00D201F5">
        <w:rPr>
          <w:rFonts w:ascii="Times New Roman" w:hAnsi="Times New Roman" w:cs="Times New Roman"/>
          <w:sz w:val="24"/>
          <w:szCs w:val="24"/>
        </w:rPr>
        <w:t>the</w:t>
      </w:r>
      <w:r w:rsidR="006422E8">
        <w:rPr>
          <w:rFonts w:ascii="Times New Roman" w:hAnsi="Times New Roman" w:cs="Times New Roman"/>
          <w:sz w:val="24"/>
          <w:szCs w:val="24"/>
        </w:rPr>
        <w:t>ir</w:t>
      </w:r>
      <w:r w:rsidR="00D201F5">
        <w:rPr>
          <w:rFonts w:ascii="Times New Roman" w:hAnsi="Times New Roman" w:cs="Times New Roman"/>
          <w:sz w:val="24"/>
          <w:szCs w:val="24"/>
        </w:rPr>
        <w:t xml:space="preserve"> air d</w:t>
      </w:r>
      <w:r w:rsidRPr="0083687F">
        <w:rPr>
          <w:rFonts w:ascii="Times New Roman" w:hAnsi="Times New Roman" w:cs="Times New Roman"/>
          <w:sz w:val="24"/>
          <w:szCs w:val="24"/>
        </w:rPr>
        <w:t>ispersi</w:t>
      </w:r>
      <w:r w:rsidR="00D201F5">
        <w:rPr>
          <w:rFonts w:ascii="Times New Roman" w:hAnsi="Times New Roman" w:cs="Times New Roman"/>
          <w:sz w:val="24"/>
          <w:szCs w:val="24"/>
        </w:rPr>
        <w:t>on</w:t>
      </w:r>
      <w:r w:rsidRPr="0083687F">
        <w:rPr>
          <w:rFonts w:ascii="Times New Roman" w:hAnsi="Times New Roman" w:cs="Times New Roman"/>
          <w:sz w:val="24"/>
          <w:szCs w:val="24"/>
        </w:rPr>
        <w:t xml:space="preserve"> modeling analysis</w:t>
      </w:r>
      <w:r w:rsidR="0031264D" w:rsidRPr="0083687F">
        <w:rPr>
          <w:rFonts w:ascii="Times New Roman" w:hAnsi="Times New Roman" w:cs="Times New Roman"/>
          <w:sz w:val="24"/>
          <w:szCs w:val="24"/>
        </w:rPr>
        <w:t xml:space="preserve"> to show the </w:t>
      </w:r>
      <w:r w:rsidR="009F567E">
        <w:rPr>
          <w:rFonts w:ascii="Times New Roman" w:hAnsi="Times New Roman" w:cs="Times New Roman"/>
          <w:sz w:val="24"/>
          <w:szCs w:val="24"/>
        </w:rPr>
        <w:t xml:space="preserve">predicted </w:t>
      </w:r>
      <w:r w:rsidR="0031264D" w:rsidRPr="0083687F">
        <w:rPr>
          <w:rFonts w:ascii="Times New Roman" w:hAnsi="Times New Roman" w:cs="Times New Roman"/>
          <w:sz w:val="24"/>
          <w:szCs w:val="24"/>
        </w:rPr>
        <w:t>effect</w:t>
      </w:r>
      <w:r w:rsidR="009F567E">
        <w:rPr>
          <w:rFonts w:ascii="Times New Roman" w:hAnsi="Times New Roman" w:cs="Times New Roman"/>
          <w:sz w:val="24"/>
          <w:szCs w:val="24"/>
        </w:rPr>
        <w:t>s</w:t>
      </w:r>
      <w:r w:rsidR="0031264D" w:rsidRPr="0083687F">
        <w:rPr>
          <w:rFonts w:ascii="Times New Roman" w:hAnsi="Times New Roman" w:cs="Times New Roman"/>
          <w:sz w:val="24"/>
          <w:szCs w:val="24"/>
        </w:rPr>
        <w:t xml:space="preserve"> of pollutants from both </w:t>
      </w:r>
      <w:r w:rsidR="006422E8">
        <w:rPr>
          <w:rFonts w:ascii="Times New Roman" w:hAnsi="Times New Roman" w:cs="Times New Roman"/>
          <w:sz w:val="24"/>
          <w:szCs w:val="24"/>
        </w:rPr>
        <w:t xml:space="preserve">the </w:t>
      </w:r>
      <w:proofErr w:type="spellStart"/>
      <w:r w:rsidR="00D201F5">
        <w:rPr>
          <w:rFonts w:ascii="Times New Roman" w:hAnsi="Times New Roman" w:cs="Times New Roman"/>
          <w:sz w:val="24"/>
          <w:szCs w:val="24"/>
        </w:rPr>
        <w:t>Archbald</w:t>
      </w:r>
      <w:proofErr w:type="spellEnd"/>
      <w:r w:rsidR="00D201F5">
        <w:rPr>
          <w:rFonts w:ascii="Times New Roman" w:hAnsi="Times New Roman" w:cs="Times New Roman"/>
          <w:sz w:val="24"/>
          <w:szCs w:val="24"/>
        </w:rPr>
        <w:t xml:space="preserve"> Energy P</w:t>
      </w:r>
      <w:r w:rsidR="0031264D" w:rsidRPr="0083687F">
        <w:rPr>
          <w:rFonts w:ascii="Times New Roman" w:hAnsi="Times New Roman" w:cs="Times New Roman"/>
          <w:sz w:val="24"/>
          <w:szCs w:val="24"/>
        </w:rPr>
        <w:t xml:space="preserve">artners </w:t>
      </w:r>
      <w:r w:rsidR="00EE4344">
        <w:rPr>
          <w:rFonts w:ascii="Times New Roman" w:hAnsi="Times New Roman" w:cs="Times New Roman"/>
          <w:sz w:val="24"/>
          <w:szCs w:val="24"/>
        </w:rPr>
        <w:t xml:space="preserve">Facility </w:t>
      </w:r>
      <w:r w:rsidR="0031264D" w:rsidRPr="0083687F">
        <w:rPr>
          <w:rFonts w:ascii="Times New Roman" w:hAnsi="Times New Roman" w:cs="Times New Roman"/>
          <w:sz w:val="24"/>
          <w:szCs w:val="24"/>
        </w:rPr>
        <w:t xml:space="preserve">and </w:t>
      </w:r>
      <w:r w:rsidR="00EE4344">
        <w:rPr>
          <w:rFonts w:ascii="Times New Roman" w:hAnsi="Times New Roman" w:cs="Times New Roman"/>
          <w:sz w:val="24"/>
          <w:szCs w:val="24"/>
        </w:rPr>
        <w:t xml:space="preserve">the </w:t>
      </w:r>
      <w:r w:rsidR="0031264D" w:rsidRPr="0083687F">
        <w:rPr>
          <w:rFonts w:ascii="Times New Roman" w:hAnsi="Times New Roman" w:cs="Times New Roman"/>
          <w:sz w:val="24"/>
          <w:szCs w:val="24"/>
        </w:rPr>
        <w:t xml:space="preserve">Lackawanna Energy </w:t>
      </w:r>
      <w:r w:rsidR="00D201F5">
        <w:rPr>
          <w:rFonts w:ascii="Times New Roman" w:hAnsi="Times New Roman" w:cs="Times New Roman"/>
          <w:sz w:val="24"/>
          <w:szCs w:val="24"/>
        </w:rPr>
        <w:t xml:space="preserve">Center </w:t>
      </w:r>
      <w:r w:rsidR="00EE4344">
        <w:rPr>
          <w:rFonts w:ascii="Times New Roman" w:hAnsi="Times New Roman" w:cs="Times New Roman"/>
          <w:sz w:val="24"/>
          <w:szCs w:val="24"/>
        </w:rPr>
        <w:t>Facility</w:t>
      </w:r>
      <w:r w:rsidR="0031264D" w:rsidRPr="0083687F">
        <w:rPr>
          <w:rFonts w:ascii="Times New Roman" w:hAnsi="Times New Roman" w:cs="Times New Roman"/>
          <w:sz w:val="24"/>
          <w:szCs w:val="24"/>
        </w:rPr>
        <w:t>.</w:t>
      </w:r>
      <w:r w:rsidR="00510B21">
        <w:rPr>
          <w:rFonts w:ascii="Times New Roman" w:hAnsi="Times New Roman" w:cs="Times New Roman"/>
          <w:sz w:val="24"/>
          <w:szCs w:val="24"/>
        </w:rPr>
        <w:t xml:space="preserve">  For more discussion on this analysis, the Department refers the commenters to Response No. 6 above.</w:t>
      </w:r>
    </w:p>
    <w:p w:rsidR="00510B21" w:rsidRDefault="00510B21" w:rsidP="00510B21">
      <w:pPr>
        <w:pStyle w:val="NoSpacing"/>
        <w:ind w:right="-450"/>
        <w:rPr>
          <w:rFonts w:ascii="Times New Roman" w:hAnsi="Times New Roman" w:cs="Times New Roman"/>
          <w:sz w:val="24"/>
          <w:szCs w:val="24"/>
        </w:rPr>
      </w:pPr>
    </w:p>
    <w:p w:rsidR="00993311" w:rsidRDefault="00076EA4" w:rsidP="00510B21">
      <w:pPr>
        <w:pStyle w:val="NoSpacing"/>
        <w:ind w:right="-450"/>
        <w:rPr>
          <w:rFonts w:ascii="Times New Roman" w:hAnsi="Times New Roman" w:cs="Times New Roman"/>
          <w:sz w:val="24"/>
          <w:szCs w:val="24"/>
        </w:rPr>
      </w:pPr>
      <w:r w:rsidRPr="0083687F">
        <w:rPr>
          <w:rFonts w:ascii="Times New Roman" w:hAnsi="Times New Roman" w:cs="Times New Roman"/>
          <w:sz w:val="24"/>
          <w:szCs w:val="24"/>
        </w:rPr>
        <w:t>Appropriate CO, N</w:t>
      </w:r>
      <w:r w:rsidR="0031264D" w:rsidRPr="0083687F">
        <w:rPr>
          <w:rFonts w:ascii="Times New Roman" w:hAnsi="Times New Roman" w:cs="Times New Roman"/>
          <w:sz w:val="24"/>
          <w:szCs w:val="24"/>
        </w:rPr>
        <w:t>O</w:t>
      </w:r>
      <w:r w:rsidRPr="0083687F">
        <w:rPr>
          <w:rFonts w:ascii="Times New Roman" w:hAnsi="Times New Roman" w:cs="Times New Roman"/>
          <w:sz w:val="24"/>
          <w:szCs w:val="24"/>
          <w:vertAlign w:val="subscript"/>
        </w:rPr>
        <w:t>2</w:t>
      </w:r>
      <w:r w:rsidRPr="0083687F">
        <w:rPr>
          <w:rFonts w:ascii="Times New Roman" w:hAnsi="Times New Roman" w:cs="Times New Roman"/>
          <w:sz w:val="24"/>
          <w:szCs w:val="24"/>
        </w:rPr>
        <w:t>, PM-2.5, and PM-</w:t>
      </w:r>
      <w:r w:rsidR="0031264D" w:rsidRPr="0083687F">
        <w:rPr>
          <w:rFonts w:ascii="Times New Roman" w:hAnsi="Times New Roman" w:cs="Times New Roman"/>
          <w:sz w:val="24"/>
          <w:szCs w:val="24"/>
        </w:rPr>
        <w:t>1</w:t>
      </w:r>
      <w:r w:rsidRPr="0083687F">
        <w:rPr>
          <w:rFonts w:ascii="Times New Roman" w:hAnsi="Times New Roman" w:cs="Times New Roman"/>
          <w:sz w:val="24"/>
          <w:szCs w:val="24"/>
        </w:rPr>
        <w:t>0</w:t>
      </w:r>
      <w:r w:rsidR="0031264D" w:rsidRPr="0083687F">
        <w:rPr>
          <w:rFonts w:ascii="Times New Roman" w:hAnsi="Times New Roman" w:cs="Times New Roman"/>
          <w:sz w:val="24"/>
          <w:szCs w:val="24"/>
        </w:rPr>
        <w:t xml:space="preserve"> </w:t>
      </w:r>
      <w:r w:rsidRPr="0083687F">
        <w:rPr>
          <w:rFonts w:ascii="Times New Roman" w:hAnsi="Times New Roman" w:cs="Times New Roman"/>
          <w:sz w:val="24"/>
          <w:szCs w:val="24"/>
        </w:rPr>
        <w:t>background concentrations were u</w:t>
      </w:r>
      <w:r w:rsidR="00EE4344">
        <w:rPr>
          <w:rFonts w:ascii="Times New Roman" w:hAnsi="Times New Roman" w:cs="Times New Roman"/>
          <w:sz w:val="24"/>
          <w:szCs w:val="24"/>
        </w:rPr>
        <w:t>sed</w:t>
      </w:r>
      <w:r w:rsidRPr="0083687F">
        <w:rPr>
          <w:rFonts w:ascii="Times New Roman" w:hAnsi="Times New Roman" w:cs="Times New Roman"/>
          <w:sz w:val="24"/>
          <w:szCs w:val="24"/>
        </w:rPr>
        <w:t xml:space="preserve"> in the NAAQS</w:t>
      </w:r>
      <w:r w:rsidR="00510B21">
        <w:rPr>
          <w:rFonts w:ascii="Times New Roman" w:hAnsi="Times New Roman" w:cs="Times New Roman"/>
          <w:sz w:val="24"/>
          <w:szCs w:val="24"/>
        </w:rPr>
        <w:t xml:space="preserve"> dispersion modeling analysi</w:t>
      </w:r>
      <w:r w:rsidRPr="0083687F">
        <w:rPr>
          <w:rFonts w:ascii="Times New Roman" w:hAnsi="Times New Roman" w:cs="Times New Roman"/>
          <w:sz w:val="24"/>
          <w:szCs w:val="24"/>
        </w:rPr>
        <w:t>s.</w:t>
      </w:r>
      <w:r w:rsidR="00510B21">
        <w:rPr>
          <w:rFonts w:ascii="Times New Roman" w:hAnsi="Times New Roman" w:cs="Times New Roman"/>
          <w:sz w:val="24"/>
          <w:szCs w:val="24"/>
        </w:rPr>
        <w:t xml:space="preserve">  </w:t>
      </w:r>
      <w:r w:rsidRPr="0083687F">
        <w:rPr>
          <w:rFonts w:ascii="Times New Roman" w:hAnsi="Times New Roman" w:cs="Times New Roman"/>
          <w:sz w:val="24"/>
          <w:szCs w:val="24"/>
        </w:rPr>
        <w:t>The CO background</w:t>
      </w:r>
      <w:r w:rsidR="0031264D" w:rsidRPr="0083687F">
        <w:rPr>
          <w:rFonts w:ascii="Times New Roman" w:hAnsi="Times New Roman" w:cs="Times New Roman"/>
          <w:sz w:val="24"/>
          <w:szCs w:val="24"/>
        </w:rPr>
        <w:t xml:space="preserve"> </w:t>
      </w:r>
      <w:r w:rsidRPr="0083687F">
        <w:rPr>
          <w:rFonts w:ascii="Times New Roman" w:hAnsi="Times New Roman" w:cs="Times New Roman"/>
          <w:sz w:val="24"/>
          <w:szCs w:val="24"/>
        </w:rPr>
        <w:t xml:space="preserve">concentration was derived from 2012 - 2014 data measured at the </w:t>
      </w:r>
      <w:r w:rsidR="009F567E">
        <w:rPr>
          <w:rFonts w:ascii="Times New Roman" w:hAnsi="Times New Roman" w:cs="Times New Roman"/>
          <w:sz w:val="24"/>
          <w:szCs w:val="24"/>
        </w:rPr>
        <w:t xml:space="preserve">Department’s </w:t>
      </w:r>
      <w:r w:rsidRPr="0083687F">
        <w:rPr>
          <w:rFonts w:ascii="Times New Roman" w:hAnsi="Times New Roman" w:cs="Times New Roman"/>
          <w:sz w:val="24"/>
          <w:szCs w:val="24"/>
        </w:rPr>
        <w:t xml:space="preserve">Scranton monitor (Site ID: 42-069-2006). </w:t>
      </w:r>
      <w:r w:rsidR="00D201F5">
        <w:rPr>
          <w:rFonts w:ascii="Times New Roman" w:hAnsi="Times New Roman" w:cs="Times New Roman"/>
          <w:sz w:val="24"/>
          <w:szCs w:val="24"/>
        </w:rPr>
        <w:t xml:space="preserve"> </w:t>
      </w:r>
      <w:r w:rsidRPr="0083687F">
        <w:rPr>
          <w:rFonts w:ascii="Times New Roman" w:hAnsi="Times New Roman" w:cs="Times New Roman"/>
          <w:sz w:val="24"/>
          <w:szCs w:val="24"/>
        </w:rPr>
        <w:t>The N</w:t>
      </w:r>
      <w:r w:rsidR="0031264D" w:rsidRPr="0083687F">
        <w:rPr>
          <w:rFonts w:ascii="Times New Roman" w:hAnsi="Times New Roman" w:cs="Times New Roman"/>
          <w:sz w:val="24"/>
          <w:szCs w:val="24"/>
        </w:rPr>
        <w:t>O</w:t>
      </w:r>
      <w:r w:rsidRPr="0083687F">
        <w:rPr>
          <w:rFonts w:ascii="Times New Roman" w:hAnsi="Times New Roman" w:cs="Times New Roman"/>
          <w:sz w:val="24"/>
          <w:szCs w:val="24"/>
          <w:vertAlign w:val="subscript"/>
        </w:rPr>
        <w:t>2</w:t>
      </w:r>
      <w:r w:rsidRPr="0083687F">
        <w:rPr>
          <w:rFonts w:ascii="Times New Roman" w:hAnsi="Times New Roman" w:cs="Times New Roman"/>
          <w:sz w:val="24"/>
          <w:szCs w:val="24"/>
        </w:rPr>
        <w:t xml:space="preserve"> and PM-2.5 background concen</w:t>
      </w:r>
      <w:r w:rsidR="00510B21">
        <w:rPr>
          <w:rFonts w:ascii="Times New Roman" w:hAnsi="Times New Roman" w:cs="Times New Roman"/>
          <w:sz w:val="24"/>
          <w:szCs w:val="24"/>
        </w:rPr>
        <w:t>trations were derived from 2011</w:t>
      </w:r>
      <w:r w:rsidRPr="0083687F">
        <w:rPr>
          <w:rFonts w:ascii="Times New Roman" w:hAnsi="Times New Roman" w:cs="Times New Roman"/>
          <w:sz w:val="24"/>
          <w:szCs w:val="24"/>
        </w:rPr>
        <w:t xml:space="preserve">- 2013 data measured at the </w:t>
      </w:r>
      <w:r w:rsidR="00510B21" w:rsidRPr="0083687F">
        <w:rPr>
          <w:rFonts w:ascii="Times New Roman" w:hAnsi="Times New Roman" w:cs="Times New Roman"/>
          <w:sz w:val="24"/>
          <w:szCs w:val="24"/>
        </w:rPr>
        <w:t>D</w:t>
      </w:r>
      <w:r w:rsidR="00510B21">
        <w:rPr>
          <w:rFonts w:ascii="Times New Roman" w:hAnsi="Times New Roman" w:cs="Times New Roman"/>
          <w:sz w:val="24"/>
          <w:szCs w:val="24"/>
        </w:rPr>
        <w:t xml:space="preserve">epartment’s Scranton monitor.  </w:t>
      </w:r>
      <w:r w:rsidRPr="0083687F">
        <w:rPr>
          <w:rFonts w:ascii="Times New Roman" w:hAnsi="Times New Roman" w:cs="Times New Roman"/>
          <w:sz w:val="24"/>
          <w:szCs w:val="24"/>
        </w:rPr>
        <w:t>The PM-</w:t>
      </w:r>
      <w:r w:rsidR="0031264D" w:rsidRPr="0083687F">
        <w:rPr>
          <w:rFonts w:ascii="Times New Roman" w:hAnsi="Times New Roman" w:cs="Times New Roman"/>
          <w:sz w:val="24"/>
          <w:szCs w:val="24"/>
        </w:rPr>
        <w:t>10</w:t>
      </w:r>
      <w:r w:rsidRPr="0083687F">
        <w:rPr>
          <w:rFonts w:ascii="Times New Roman" w:hAnsi="Times New Roman" w:cs="Times New Roman"/>
          <w:sz w:val="24"/>
          <w:szCs w:val="24"/>
        </w:rPr>
        <w:t xml:space="preserve"> background concentration was derived from 2012 - 2014 data measured at the </w:t>
      </w:r>
      <w:r w:rsidR="00510B21" w:rsidRPr="0083687F">
        <w:rPr>
          <w:rFonts w:ascii="Times New Roman" w:hAnsi="Times New Roman" w:cs="Times New Roman"/>
          <w:sz w:val="24"/>
          <w:szCs w:val="24"/>
        </w:rPr>
        <w:t>D</w:t>
      </w:r>
      <w:r w:rsidR="00510B21">
        <w:rPr>
          <w:rFonts w:ascii="Times New Roman" w:hAnsi="Times New Roman" w:cs="Times New Roman"/>
          <w:sz w:val="24"/>
          <w:szCs w:val="24"/>
        </w:rPr>
        <w:t>epartment’s</w:t>
      </w:r>
      <w:r w:rsidRPr="0083687F">
        <w:rPr>
          <w:rFonts w:ascii="Times New Roman" w:hAnsi="Times New Roman" w:cs="Times New Roman"/>
          <w:sz w:val="24"/>
          <w:szCs w:val="24"/>
        </w:rPr>
        <w:t xml:space="preserve"> Wilkes-Barre monitor (Site ID: 42-079-1101).</w:t>
      </w:r>
      <w:r w:rsidR="0031264D" w:rsidRPr="0083687F">
        <w:rPr>
          <w:rFonts w:ascii="Times New Roman" w:hAnsi="Times New Roman" w:cs="Times New Roman"/>
          <w:sz w:val="24"/>
          <w:szCs w:val="24"/>
        </w:rPr>
        <w:t xml:space="preserve"> </w:t>
      </w:r>
      <w:r w:rsidR="00D201F5">
        <w:rPr>
          <w:rFonts w:ascii="Times New Roman" w:hAnsi="Times New Roman" w:cs="Times New Roman"/>
          <w:sz w:val="24"/>
          <w:szCs w:val="24"/>
        </w:rPr>
        <w:t xml:space="preserve"> The </w:t>
      </w:r>
      <w:r w:rsidR="0031264D" w:rsidRPr="0083687F">
        <w:rPr>
          <w:rFonts w:ascii="Times New Roman" w:hAnsi="Times New Roman" w:cs="Times New Roman"/>
          <w:sz w:val="24"/>
          <w:szCs w:val="24"/>
        </w:rPr>
        <w:t xml:space="preserve">Department believes that use of Scranton and Wilkes Barre background data are representative background data for the site and </w:t>
      </w:r>
      <w:r w:rsidR="00510B21">
        <w:rPr>
          <w:rFonts w:ascii="Times New Roman" w:hAnsi="Times New Roman" w:cs="Times New Roman"/>
          <w:sz w:val="24"/>
          <w:szCs w:val="24"/>
        </w:rPr>
        <w:t xml:space="preserve">that it </w:t>
      </w:r>
      <w:r w:rsidR="0031264D" w:rsidRPr="0083687F">
        <w:rPr>
          <w:rFonts w:ascii="Times New Roman" w:hAnsi="Times New Roman" w:cs="Times New Roman"/>
          <w:sz w:val="24"/>
          <w:szCs w:val="24"/>
        </w:rPr>
        <w:t xml:space="preserve">satisfies </w:t>
      </w:r>
      <w:r w:rsidR="00510B21">
        <w:rPr>
          <w:rFonts w:ascii="Times New Roman" w:hAnsi="Times New Roman" w:cs="Times New Roman"/>
          <w:sz w:val="24"/>
          <w:szCs w:val="24"/>
        </w:rPr>
        <w:t xml:space="preserve">applicable </w:t>
      </w:r>
      <w:r w:rsidR="00510B21" w:rsidRPr="0083687F">
        <w:rPr>
          <w:rFonts w:ascii="Times New Roman" w:hAnsi="Times New Roman" w:cs="Times New Roman"/>
          <w:sz w:val="24"/>
          <w:szCs w:val="24"/>
        </w:rPr>
        <w:t>State</w:t>
      </w:r>
      <w:r w:rsidR="0031264D" w:rsidRPr="0083687F">
        <w:rPr>
          <w:rFonts w:ascii="Times New Roman" w:hAnsi="Times New Roman" w:cs="Times New Roman"/>
          <w:sz w:val="24"/>
          <w:szCs w:val="24"/>
        </w:rPr>
        <w:t xml:space="preserve"> and Federal requirements.</w:t>
      </w:r>
      <w:r w:rsidR="00E44A8E" w:rsidRPr="00E44A8E">
        <w:t xml:space="preserve"> </w:t>
      </w:r>
      <w:r w:rsidR="00510B21">
        <w:t xml:space="preserve"> </w:t>
      </w:r>
      <w:r w:rsidR="00E44A8E" w:rsidRPr="00E44A8E">
        <w:rPr>
          <w:rFonts w:ascii="Times New Roman" w:hAnsi="Times New Roman" w:cs="Times New Roman"/>
          <w:sz w:val="24"/>
          <w:szCs w:val="24"/>
        </w:rPr>
        <w:t>The Department has specific sites throughout the Comm</w:t>
      </w:r>
      <w:r w:rsidR="00510B21">
        <w:rPr>
          <w:rFonts w:ascii="Times New Roman" w:hAnsi="Times New Roman" w:cs="Times New Roman"/>
          <w:sz w:val="24"/>
          <w:szCs w:val="24"/>
        </w:rPr>
        <w:t xml:space="preserve">onwealth that </w:t>
      </w:r>
      <w:r w:rsidR="00E44A8E" w:rsidRPr="00E44A8E">
        <w:rPr>
          <w:rFonts w:ascii="Times New Roman" w:hAnsi="Times New Roman" w:cs="Times New Roman"/>
          <w:sz w:val="24"/>
          <w:szCs w:val="24"/>
        </w:rPr>
        <w:t>monitor ambient concentratio</w:t>
      </w:r>
      <w:r w:rsidR="00510B21">
        <w:rPr>
          <w:rFonts w:ascii="Times New Roman" w:hAnsi="Times New Roman" w:cs="Times New Roman"/>
          <w:sz w:val="24"/>
          <w:szCs w:val="24"/>
        </w:rPr>
        <w:t>ns of criteria pollutants and that</w:t>
      </w:r>
      <w:r w:rsidR="00E44A8E" w:rsidRPr="00E44A8E">
        <w:rPr>
          <w:rFonts w:ascii="Times New Roman" w:hAnsi="Times New Roman" w:cs="Times New Roman"/>
          <w:sz w:val="24"/>
          <w:szCs w:val="24"/>
        </w:rPr>
        <w:t xml:space="preserve"> can be compared with the NAAQS. The monitoring data is available for public review at the following </w:t>
      </w:r>
      <w:r w:rsidR="005A274A">
        <w:rPr>
          <w:rFonts w:ascii="Times New Roman" w:hAnsi="Times New Roman" w:cs="Times New Roman"/>
          <w:sz w:val="24"/>
          <w:szCs w:val="24"/>
        </w:rPr>
        <w:t>web</w:t>
      </w:r>
      <w:r w:rsidR="00E44A8E" w:rsidRPr="00E44A8E">
        <w:rPr>
          <w:rFonts w:ascii="Times New Roman" w:hAnsi="Times New Roman" w:cs="Times New Roman"/>
          <w:sz w:val="24"/>
          <w:szCs w:val="24"/>
        </w:rPr>
        <w:t>site:</w:t>
      </w:r>
      <w:r w:rsidR="005A274A">
        <w:rPr>
          <w:rFonts w:ascii="Times New Roman" w:hAnsi="Times New Roman" w:cs="Times New Roman"/>
          <w:sz w:val="24"/>
          <w:szCs w:val="24"/>
        </w:rPr>
        <w:t xml:space="preserve"> </w:t>
      </w:r>
      <w:r w:rsidR="00E44A8E" w:rsidRPr="00E44A8E">
        <w:rPr>
          <w:rFonts w:ascii="Times New Roman" w:hAnsi="Times New Roman" w:cs="Times New Roman"/>
          <w:sz w:val="24"/>
          <w:szCs w:val="24"/>
        </w:rPr>
        <w:t xml:space="preserve"> http://www.dep.state.pa.us/aq_apps/aadata/</w:t>
      </w:r>
      <w:r w:rsidR="005A274A">
        <w:rPr>
          <w:rFonts w:ascii="Times New Roman" w:hAnsi="Times New Roman" w:cs="Times New Roman"/>
          <w:sz w:val="24"/>
          <w:szCs w:val="24"/>
        </w:rPr>
        <w:t>.</w:t>
      </w:r>
    </w:p>
    <w:p w:rsidR="00B23250" w:rsidRDefault="00B23250" w:rsidP="00510B21">
      <w:pPr>
        <w:pStyle w:val="NoSpacing"/>
        <w:rPr>
          <w:rFonts w:ascii="Times New Roman" w:hAnsi="Times New Roman" w:cs="Times New Roman"/>
          <w:b/>
          <w:sz w:val="24"/>
          <w:szCs w:val="24"/>
        </w:rPr>
      </w:pPr>
    </w:p>
    <w:p w:rsidR="0083687F" w:rsidRDefault="0083687F" w:rsidP="0083687F">
      <w:pPr>
        <w:pStyle w:val="NoSpacing"/>
        <w:ind w:left="720"/>
        <w:rPr>
          <w:rFonts w:ascii="Times New Roman" w:hAnsi="Times New Roman" w:cs="Times New Roman"/>
          <w:sz w:val="24"/>
          <w:szCs w:val="24"/>
        </w:rPr>
      </w:pPr>
      <w:r w:rsidRPr="0083687F">
        <w:rPr>
          <w:rFonts w:ascii="Times New Roman" w:hAnsi="Times New Roman" w:cs="Times New Roman"/>
          <w:b/>
          <w:sz w:val="24"/>
          <w:szCs w:val="24"/>
        </w:rPr>
        <w:t>1</w:t>
      </w:r>
      <w:r w:rsidR="00196675">
        <w:rPr>
          <w:rFonts w:ascii="Times New Roman" w:hAnsi="Times New Roman" w:cs="Times New Roman"/>
          <w:b/>
          <w:sz w:val="24"/>
          <w:szCs w:val="24"/>
        </w:rPr>
        <w:t>5</w:t>
      </w:r>
      <w:r w:rsidRPr="0083687F">
        <w:rPr>
          <w:rFonts w:ascii="Times New Roman" w:hAnsi="Times New Roman" w:cs="Times New Roman"/>
          <w:b/>
          <w:sz w:val="24"/>
          <w:szCs w:val="24"/>
        </w:rPr>
        <w:t>. Comment:</w:t>
      </w:r>
      <w:r>
        <w:rPr>
          <w:rFonts w:ascii="Times New Roman" w:hAnsi="Times New Roman" w:cs="Times New Roman"/>
          <w:sz w:val="24"/>
          <w:szCs w:val="24"/>
        </w:rPr>
        <w:t xml:space="preserve"> Commenter concerns about natural gas supply during extreme cold weather event for domestic users. (John Mellow)</w:t>
      </w:r>
    </w:p>
    <w:p w:rsidR="0083687F" w:rsidRDefault="0083687F" w:rsidP="0083687F">
      <w:pPr>
        <w:pStyle w:val="NoSpacing"/>
        <w:ind w:left="720"/>
        <w:rPr>
          <w:rFonts w:ascii="Times New Roman" w:hAnsi="Times New Roman" w:cs="Times New Roman"/>
          <w:sz w:val="24"/>
          <w:szCs w:val="24"/>
        </w:rPr>
      </w:pPr>
    </w:p>
    <w:p w:rsidR="0083687F" w:rsidRDefault="0083687F" w:rsidP="0083687F">
      <w:pPr>
        <w:pStyle w:val="NoSpacing"/>
        <w:rPr>
          <w:rFonts w:ascii="Times New Roman" w:hAnsi="Times New Roman" w:cs="Times New Roman"/>
          <w:sz w:val="24"/>
          <w:szCs w:val="24"/>
        </w:rPr>
      </w:pPr>
      <w:r w:rsidRPr="00AE162B">
        <w:rPr>
          <w:rFonts w:ascii="Times New Roman" w:hAnsi="Times New Roman" w:cs="Times New Roman"/>
          <w:b/>
          <w:sz w:val="24"/>
          <w:szCs w:val="24"/>
        </w:rPr>
        <w:t xml:space="preserve">Response: </w:t>
      </w:r>
      <w:r w:rsidR="00786F26" w:rsidRPr="00786F26">
        <w:rPr>
          <w:rFonts w:ascii="Times New Roman" w:hAnsi="Times New Roman" w:cs="Times New Roman"/>
          <w:sz w:val="24"/>
          <w:szCs w:val="24"/>
        </w:rPr>
        <w:t>This commen</w:t>
      </w:r>
      <w:r w:rsidR="00786F26">
        <w:rPr>
          <w:rFonts w:ascii="Times New Roman" w:hAnsi="Times New Roman" w:cs="Times New Roman"/>
          <w:sz w:val="24"/>
          <w:szCs w:val="24"/>
        </w:rPr>
        <w:t xml:space="preserve">t </w:t>
      </w:r>
      <w:r w:rsidR="009F567E">
        <w:rPr>
          <w:rFonts w:ascii="Times New Roman" w:hAnsi="Times New Roman" w:cs="Times New Roman"/>
          <w:sz w:val="24"/>
          <w:szCs w:val="24"/>
        </w:rPr>
        <w:t xml:space="preserve">does not provide a basis for rejecting the </w:t>
      </w:r>
      <w:r w:rsidR="00EE4344">
        <w:rPr>
          <w:rFonts w:ascii="Times New Roman" w:hAnsi="Times New Roman" w:cs="Times New Roman"/>
          <w:sz w:val="24"/>
          <w:szCs w:val="24"/>
        </w:rPr>
        <w:t>P</w:t>
      </w:r>
      <w:r w:rsidR="009F567E">
        <w:rPr>
          <w:rFonts w:ascii="Times New Roman" w:hAnsi="Times New Roman" w:cs="Times New Roman"/>
          <w:sz w:val="24"/>
          <w:szCs w:val="24"/>
        </w:rPr>
        <w:t xml:space="preserve">lan </w:t>
      </w:r>
      <w:r w:rsidR="00EE4344">
        <w:rPr>
          <w:rFonts w:ascii="Times New Roman" w:hAnsi="Times New Roman" w:cs="Times New Roman"/>
          <w:sz w:val="24"/>
          <w:szCs w:val="24"/>
        </w:rPr>
        <w:t>A</w:t>
      </w:r>
      <w:r w:rsidR="009F567E">
        <w:rPr>
          <w:rFonts w:ascii="Times New Roman" w:hAnsi="Times New Roman" w:cs="Times New Roman"/>
          <w:sz w:val="24"/>
          <w:szCs w:val="24"/>
        </w:rPr>
        <w:t xml:space="preserve">pproval application or amending the </w:t>
      </w:r>
      <w:r w:rsidR="00EE4344">
        <w:rPr>
          <w:rFonts w:ascii="Times New Roman" w:hAnsi="Times New Roman" w:cs="Times New Roman"/>
          <w:sz w:val="24"/>
          <w:szCs w:val="24"/>
        </w:rPr>
        <w:t>P</w:t>
      </w:r>
      <w:r w:rsidR="009F567E">
        <w:rPr>
          <w:rFonts w:ascii="Times New Roman" w:hAnsi="Times New Roman" w:cs="Times New Roman"/>
          <w:sz w:val="24"/>
          <w:szCs w:val="24"/>
        </w:rPr>
        <w:t xml:space="preserve">lan </w:t>
      </w:r>
      <w:r w:rsidR="00EE4344">
        <w:rPr>
          <w:rFonts w:ascii="Times New Roman" w:hAnsi="Times New Roman" w:cs="Times New Roman"/>
          <w:sz w:val="24"/>
          <w:szCs w:val="24"/>
        </w:rPr>
        <w:t>A</w:t>
      </w:r>
      <w:r w:rsidR="00510B21">
        <w:rPr>
          <w:rFonts w:ascii="Times New Roman" w:hAnsi="Times New Roman" w:cs="Times New Roman"/>
          <w:sz w:val="24"/>
          <w:szCs w:val="24"/>
        </w:rPr>
        <w:t xml:space="preserve">pproval.  </w:t>
      </w:r>
      <w:r w:rsidR="001334ED" w:rsidRPr="001334ED">
        <w:rPr>
          <w:rFonts w:ascii="Times New Roman" w:hAnsi="Times New Roman" w:cs="Times New Roman"/>
          <w:sz w:val="24"/>
          <w:szCs w:val="24"/>
        </w:rPr>
        <w:t xml:space="preserve">The Department’s </w:t>
      </w:r>
      <w:r w:rsidR="00EE4344">
        <w:rPr>
          <w:rFonts w:ascii="Times New Roman" w:hAnsi="Times New Roman" w:cs="Times New Roman"/>
          <w:sz w:val="24"/>
          <w:szCs w:val="24"/>
        </w:rPr>
        <w:t>P</w:t>
      </w:r>
      <w:r w:rsidR="001334ED" w:rsidRPr="001334ED">
        <w:rPr>
          <w:rFonts w:ascii="Times New Roman" w:hAnsi="Times New Roman" w:cs="Times New Roman"/>
          <w:sz w:val="24"/>
          <w:szCs w:val="24"/>
        </w:rPr>
        <w:t xml:space="preserve">lan </w:t>
      </w:r>
      <w:r w:rsidR="00EE4344">
        <w:rPr>
          <w:rFonts w:ascii="Times New Roman" w:hAnsi="Times New Roman" w:cs="Times New Roman"/>
          <w:sz w:val="24"/>
          <w:szCs w:val="24"/>
        </w:rPr>
        <w:t>A</w:t>
      </w:r>
      <w:r w:rsidR="001334ED" w:rsidRPr="001334ED">
        <w:rPr>
          <w:rFonts w:ascii="Times New Roman" w:hAnsi="Times New Roman" w:cs="Times New Roman"/>
          <w:sz w:val="24"/>
          <w:szCs w:val="24"/>
        </w:rPr>
        <w:t xml:space="preserve">pproval application review was focused on plant operations and emissions from the proposed </w:t>
      </w:r>
      <w:r w:rsidR="00EE4344">
        <w:rPr>
          <w:rFonts w:ascii="Times New Roman" w:hAnsi="Times New Roman" w:cs="Times New Roman"/>
          <w:sz w:val="24"/>
          <w:szCs w:val="24"/>
        </w:rPr>
        <w:t>F</w:t>
      </w:r>
      <w:r w:rsidR="001334ED" w:rsidRPr="001334ED">
        <w:rPr>
          <w:rFonts w:ascii="Times New Roman" w:hAnsi="Times New Roman" w:cs="Times New Roman"/>
          <w:sz w:val="24"/>
          <w:szCs w:val="24"/>
        </w:rPr>
        <w:t>acility.</w:t>
      </w:r>
      <w:r w:rsidR="009F567E">
        <w:rPr>
          <w:rFonts w:ascii="Times New Roman" w:hAnsi="Times New Roman" w:cs="Times New Roman"/>
          <w:sz w:val="24"/>
          <w:szCs w:val="24"/>
        </w:rPr>
        <w:t xml:space="preserve">  The application did not address, and was not required to address, natural gas supply during extreme cold weather events for domestic users.  </w:t>
      </w:r>
    </w:p>
    <w:p w:rsidR="00AE162B" w:rsidRDefault="00AE162B" w:rsidP="0083687F">
      <w:pPr>
        <w:pStyle w:val="NoSpacing"/>
        <w:rPr>
          <w:rFonts w:ascii="Times New Roman" w:hAnsi="Times New Roman" w:cs="Times New Roman"/>
          <w:sz w:val="24"/>
          <w:szCs w:val="24"/>
        </w:rPr>
      </w:pPr>
    </w:p>
    <w:p w:rsidR="00AE162B" w:rsidRDefault="00AE162B" w:rsidP="00D50CA2">
      <w:pPr>
        <w:pStyle w:val="NoSpacing"/>
        <w:ind w:left="720"/>
        <w:rPr>
          <w:rFonts w:ascii="Times New Roman" w:hAnsi="Times New Roman" w:cs="Times New Roman"/>
          <w:sz w:val="24"/>
          <w:szCs w:val="24"/>
        </w:rPr>
      </w:pPr>
      <w:r w:rsidRPr="00D50CA2">
        <w:rPr>
          <w:rFonts w:ascii="Times New Roman" w:hAnsi="Times New Roman" w:cs="Times New Roman"/>
          <w:b/>
          <w:sz w:val="24"/>
          <w:szCs w:val="24"/>
        </w:rPr>
        <w:t>1</w:t>
      </w:r>
      <w:r w:rsidR="00196675">
        <w:rPr>
          <w:rFonts w:ascii="Times New Roman" w:hAnsi="Times New Roman" w:cs="Times New Roman"/>
          <w:b/>
          <w:sz w:val="24"/>
          <w:szCs w:val="24"/>
        </w:rPr>
        <w:t>6</w:t>
      </w:r>
      <w:r w:rsidRPr="00D50CA2">
        <w:rPr>
          <w:rFonts w:ascii="Times New Roman" w:hAnsi="Times New Roman" w:cs="Times New Roman"/>
          <w:b/>
          <w:sz w:val="24"/>
          <w:szCs w:val="24"/>
        </w:rPr>
        <w:t>. Comment</w:t>
      </w:r>
      <w:r>
        <w:rPr>
          <w:rFonts w:ascii="Times New Roman" w:hAnsi="Times New Roman" w:cs="Times New Roman"/>
          <w:sz w:val="24"/>
          <w:szCs w:val="24"/>
        </w:rPr>
        <w:t xml:space="preserve">: Commenter concern about availability of Emissions Reduction Credits for </w:t>
      </w:r>
      <w:proofErr w:type="spellStart"/>
      <w:r>
        <w:rPr>
          <w:rFonts w:ascii="Times New Roman" w:hAnsi="Times New Roman" w:cs="Times New Roman"/>
          <w:sz w:val="24"/>
          <w:szCs w:val="24"/>
        </w:rPr>
        <w:t>Archbald</w:t>
      </w:r>
      <w:proofErr w:type="spellEnd"/>
      <w:r>
        <w:rPr>
          <w:rFonts w:ascii="Times New Roman" w:hAnsi="Times New Roman" w:cs="Times New Roman"/>
          <w:sz w:val="24"/>
          <w:szCs w:val="24"/>
        </w:rPr>
        <w:t xml:space="preserve"> Energy Partners.</w:t>
      </w:r>
    </w:p>
    <w:p w:rsidR="00AE162B" w:rsidRDefault="00AE162B" w:rsidP="0083687F">
      <w:pPr>
        <w:pStyle w:val="NoSpacing"/>
        <w:rPr>
          <w:rFonts w:ascii="Times New Roman" w:hAnsi="Times New Roman" w:cs="Times New Roman"/>
          <w:sz w:val="24"/>
          <w:szCs w:val="24"/>
        </w:rPr>
      </w:pPr>
    </w:p>
    <w:p w:rsidR="005B4012" w:rsidRDefault="00AE162B" w:rsidP="0083687F">
      <w:pPr>
        <w:pStyle w:val="NoSpacing"/>
        <w:rPr>
          <w:rFonts w:ascii="Times New Roman" w:hAnsi="Times New Roman" w:cs="Times New Roman"/>
          <w:sz w:val="24"/>
          <w:szCs w:val="24"/>
        </w:rPr>
      </w:pPr>
      <w:r w:rsidRPr="00D50CA2">
        <w:rPr>
          <w:rFonts w:ascii="Times New Roman" w:hAnsi="Times New Roman" w:cs="Times New Roman"/>
          <w:b/>
          <w:sz w:val="24"/>
          <w:szCs w:val="24"/>
        </w:rPr>
        <w:t>Response</w:t>
      </w:r>
      <w:r>
        <w:rPr>
          <w:rFonts w:ascii="Times New Roman" w:hAnsi="Times New Roman" w:cs="Times New Roman"/>
          <w:sz w:val="24"/>
          <w:szCs w:val="24"/>
        </w:rPr>
        <w:t xml:space="preserve">: </w:t>
      </w:r>
      <w:proofErr w:type="spellStart"/>
      <w:r>
        <w:rPr>
          <w:rFonts w:ascii="Times New Roman" w:hAnsi="Times New Roman" w:cs="Times New Roman"/>
          <w:sz w:val="24"/>
          <w:szCs w:val="24"/>
        </w:rPr>
        <w:t>Archbald</w:t>
      </w:r>
      <w:proofErr w:type="spellEnd"/>
      <w:r>
        <w:rPr>
          <w:rFonts w:ascii="Times New Roman" w:hAnsi="Times New Roman" w:cs="Times New Roman"/>
          <w:sz w:val="24"/>
          <w:szCs w:val="24"/>
        </w:rPr>
        <w:t xml:space="preserve"> Energy </w:t>
      </w:r>
      <w:r w:rsidR="00D50CA2">
        <w:rPr>
          <w:rFonts w:ascii="Times New Roman" w:hAnsi="Times New Roman" w:cs="Times New Roman"/>
          <w:sz w:val="24"/>
          <w:szCs w:val="24"/>
        </w:rPr>
        <w:t>P</w:t>
      </w:r>
      <w:r>
        <w:rPr>
          <w:rFonts w:ascii="Times New Roman" w:hAnsi="Times New Roman" w:cs="Times New Roman"/>
          <w:sz w:val="24"/>
          <w:szCs w:val="24"/>
        </w:rPr>
        <w:t xml:space="preserve">artners </w:t>
      </w:r>
      <w:r w:rsidR="00786F26">
        <w:rPr>
          <w:rFonts w:ascii="Times New Roman" w:hAnsi="Times New Roman" w:cs="Times New Roman"/>
          <w:sz w:val="24"/>
          <w:szCs w:val="24"/>
        </w:rPr>
        <w:t xml:space="preserve">is classified as a </w:t>
      </w:r>
      <w:r w:rsidR="00B23250">
        <w:rPr>
          <w:rFonts w:ascii="Times New Roman" w:hAnsi="Times New Roman" w:cs="Times New Roman"/>
          <w:sz w:val="24"/>
          <w:szCs w:val="24"/>
        </w:rPr>
        <w:t>“</w:t>
      </w:r>
      <w:r>
        <w:rPr>
          <w:rFonts w:ascii="Times New Roman" w:hAnsi="Times New Roman" w:cs="Times New Roman"/>
          <w:sz w:val="24"/>
          <w:szCs w:val="24"/>
        </w:rPr>
        <w:t>minor</w:t>
      </w:r>
      <w:r w:rsidR="00B23250">
        <w:rPr>
          <w:rFonts w:ascii="Times New Roman" w:hAnsi="Times New Roman" w:cs="Times New Roman"/>
          <w:sz w:val="24"/>
          <w:szCs w:val="24"/>
        </w:rPr>
        <w:t>”</w:t>
      </w:r>
      <w:r>
        <w:rPr>
          <w:rFonts w:ascii="Times New Roman" w:hAnsi="Times New Roman" w:cs="Times New Roman"/>
          <w:sz w:val="24"/>
          <w:szCs w:val="24"/>
        </w:rPr>
        <w:t xml:space="preserve"> facility and will not be </w:t>
      </w:r>
      <w:r w:rsidR="00D50CA2">
        <w:rPr>
          <w:rFonts w:ascii="Times New Roman" w:hAnsi="Times New Roman" w:cs="Times New Roman"/>
          <w:sz w:val="24"/>
          <w:szCs w:val="24"/>
        </w:rPr>
        <w:t>required to obtain Emissions Reduction Credits.</w:t>
      </w:r>
    </w:p>
    <w:p w:rsidR="00786F26" w:rsidRDefault="00786F26" w:rsidP="005B4012">
      <w:pPr>
        <w:pStyle w:val="NoSpacing"/>
        <w:ind w:left="720"/>
        <w:rPr>
          <w:rFonts w:ascii="Times New Roman" w:hAnsi="Times New Roman" w:cs="Times New Roman"/>
          <w:b/>
          <w:sz w:val="24"/>
          <w:szCs w:val="24"/>
        </w:rPr>
      </w:pPr>
    </w:p>
    <w:p w:rsidR="005B4012" w:rsidRPr="005B4012" w:rsidRDefault="005B4012" w:rsidP="005B4012">
      <w:pPr>
        <w:pStyle w:val="NoSpacing"/>
        <w:ind w:left="720"/>
        <w:rPr>
          <w:rFonts w:ascii="Times New Roman" w:hAnsi="Times New Roman" w:cs="Times New Roman"/>
          <w:sz w:val="24"/>
          <w:szCs w:val="24"/>
        </w:rPr>
      </w:pPr>
      <w:r w:rsidRPr="005B4012">
        <w:rPr>
          <w:rFonts w:ascii="Times New Roman" w:hAnsi="Times New Roman" w:cs="Times New Roman"/>
          <w:b/>
          <w:sz w:val="24"/>
          <w:szCs w:val="24"/>
        </w:rPr>
        <w:t>1</w:t>
      </w:r>
      <w:r w:rsidR="00196675">
        <w:rPr>
          <w:rFonts w:ascii="Times New Roman" w:hAnsi="Times New Roman" w:cs="Times New Roman"/>
          <w:b/>
          <w:sz w:val="24"/>
          <w:szCs w:val="24"/>
        </w:rPr>
        <w:t>7</w:t>
      </w:r>
      <w:r w:rsidRPr="005B4012">
        <w:rPr>
          <w:rFonts w:ascii="Times New Roman" w:hAnsi="Times New Roman" w:cs="Times New Roman"/>
          <w:b/>
          <w:sz w:val="24"/>
          <w:szCs w:val="24"/>
        </w:rPr>
        <w:t>. Comment:</w:t>
      </w:r>
      <w:r w:rsidRPr="005B4012">
        <w:t xml:space="preserve"> </w:t>
      </w:r>
      <w:r w:rsidR="00786F26">
        <w:rPr>
          <w:rFonts w:ascii="Times New Roman" w:hAnsi="Times New Roman" w:cs="Times New Roman"/>
          <w:sz w:val="24"/>
          <w:szCs w:val="24"/>
        </w:rPr>
        <w:t>Commenter stated that e</w:t>
      </w:r>
      <w:r w:rsidRPr="005B4012">
        <w:rPr>
          <w:rFonts w:ascii="Times New Roman" w:hAnsi="Times New Roman" w:cs="Times New Roman"/>
          <w:sz w:val="24"/>
          <w:szCs w:val="24"/>
        </w:rPr>
        <w:t>conomic benefits will not be forthcoming</w:t>
      </w:r>
      <w:r>
        <w:rPr>
          <w:rFonts w:ascii="Times New Roman" w:hAnsi="Times New Roman" w:cs="Times New Roman"/>
          <w:sz w:val="24"/>
          <w:szCs w:val="24"/>
        </w:rPr>
        <w:t xml:space="preserve"> for </w:t>
      </w:r>
      <w:r w:rsidR="00786F26">
        <w:rPr>
          <w:rFonts w:ascii="Times New Roman" w:hAnsi="Times New Roman" w:cs="Times New Roman"/>
          <w:sz w:val="24"/>
          <w:szCs w:val="24"/>
        </w:rPr>
        <w:t xml:space="preserve">the </w:t>
      </w:r>
      <w:r>
        <w:rPr>
          <w:rFonts w:ascii="Times New Roman" w:hAnsi="Times New Roman" w:cs="Times New Roman"/>
          <w:sz w:val="24"/>
          <w:szCs w:val="24"/>
        </w:rPr>
        <w:t>host community</w:t>
      </w:r>
      <w:r w:rsidRPr="005B4012">
        <w:rPr>
          <w:rFonts w:ascii="Times New Roman" w:hAnsi="Times New Roman" w:cs="Times New Roman"/>
          <w:sz w:val="24"/>
          <w:szCs w:val="24"/>
        </w:rPr>
        <w:t xml:space="preserve">. </w:t>
      </w:r>
      <w:r>
        <w:rPr>
          <w:rFonts w:ascii="Times New Roman" w:hAnsi="Times New Roman" w:cs="Times New Roman"/>
          <w:sz w:val="24"/>
          <w:szCs w:val="24"/>
        </w:rPr>
        <w:t>(John Mellow)</w:t>
      </w:r>
    </w:p>
    <w:p w:rsidR="005B4012" w:rsidRPr="005B4012" w:rsidRDefault="005B4012" w:rsidP="005B4012">
      <w:pPr>
        <w:pStyle w:val="NoSpacing"/>
        <w:rPr>
          <w:rFonts w:ascii="Times New Roman" w:hAnsi="Times New Roman" w:cs="Times New Roman"/>
          <w:sz w:val="24"/>
          <w:szCs w:val="24"/>
        </w:rPr>
      </w:pPr>
    </w:p>
    <w:p w:rsidR="00AF2B1B" w:rsidRDefault="005B4012" w:rsidP="00AF2B1B">
      <w:pPr>
        <w:pStyle w:val="NoSpacing"/>
        <w:rPr>
          <w:rFonts w:ascii="Times New Roman" w:hAnsi="Times New Roman" w:cs="Times New Roman"/>
          <w:sz w:val="24"/>
          <w:szCs w:val="24"/>
        </w:rPr>
      </w:pPr>
      <w:r>
        <w:rPr>
          <w:rFonts w:ascii="Times New Roman" w:hAnsi="Times New Roman" w:cs="Times New Roman"/>
          <w:b/>
          <w:sz w:val="24"/>
          <w:szCs w:val="24"/>
        </w:rPr>
        <w:t>Response</w:t>
      </w:r>
      <w:r w:rsidRPr="005B4012">
        <w:rPr>
          <w:rFonts w:ascii="Times New Roman" w:hAnsi="Times New Roman" w:cs="Times New Roman"/>
          <w:sz w:val="24"/>
          <w:szCs w:val="24"/>
        </w:rPr>
        <w:t>: The Department’s</w:t>
      </w:r>
      <w:r w:rsidR="00510B21">
        <w:rPr>
          <w:rFonts w:ascii="Times New Roman" w:hAnsi="Times New Roman" w:cs="Times New Roman"/>
          <w:sz w:val="24"/>
          <w:szCs w:val="24"/>
        </w:rPr>
        <w:t xml:space="preserve"> review of the</w:t>
      </w:r>
      <w:r w:rsidRPr="005B4012">
        <w:rPr>
          <w:rFonts w:ascii="Times New Roman" w:hAnsi="Times New Roman" w:cs="Times New Roman"/>
          <w:sz w:val="24"/>
          <w:szCs w:val="24"/>
        </w:rPr>
        <w:t xml:space="preserve"> </w:t>
      </w:r>
      <w:r w:rsidR="00051399">
        <w:rPr>
          <w:rFonts w:ascii="Times New Roman" w:hAnsi="Times New Roman" w:cs="Times New Roman"/>
          <w:sz w:val="24"/>
          <w:szCs w:val="24"/>
        </w:rPr>
        <w:t xml:space="preserve">Plan Approval </w:t>
      </w:r>
      <w:r w:rsidR="00510B21">
        <w:rPr>
          <w:rFonts w:ascii="Times New Roman" w:hAnsi="Times New Roman" w:cs="Times New Roman"/>
          <w:sz w:val="24"/>
          <w:szCs w:val="24"/>
        </w:rPr>
        <w:t xml:space="preserve">application </w:t>
      </w:r>
      <w:r w:rsidRPr="005B4012">
        <w:rPr>
          <w:rFonts w:ascii="Times New Roman" w:hAnsi="Times New Roman" w:cs="Times New Roman"/>
          <w:sz w:val="24"/>
          <w:szCs w:val="24"/>
        </w:rPr>
        <w:t>was</w:t>
      </w:r>
      <w:r w:rsidR="00510B21">
        <w:rPr>
          <w:rFonts w:ascii="Times New Roman" w:hAnsi="Times New Roman" w:cs="Times New Roman"/>
          <w:sz w:val="24"/>
          <w:szCs w:val="24"/>
        </w:rPr>
        <w:t xml:space="preserve"> focused</w:t>
      </w:r>
      <w:r w:rsidR="009F567E">
        <w:rPr>
          <w:rFonts w:ascii="Times New Roman" w:hAnsi="Times New Roman" w:cs="Times New Roman"/>
          <w:sz w:val="24"/>
          <w:szCs w:val="24"/>
        </w:rPr>
        <w:t xml:space="preserve"> primarily</w:t>
      </w:r>
      <w:r w:rsidR="00510B21">
        <w:rPr>
          <w:rFonts w:ascii="Times New Roman" w:hAnsi="Times New Roman" w:cs="Times New Roman"/>
          <w:sz w:val="24"/>
          <w:szCs w:val="24"/>
        </w:rPr>
        <w:t xml:space="preserve"> </w:t>
      </w:r>
      <w:r w:rsidRPr="005B4012">
        <w:rPr>
          <w:rFonts w:ascii="Times New Roman" w:hAnsi="Times New Roman" w:cs="Times New Roman"/>
          <w:sz w:val="24"/>
          <w:szCs w:val="24"/>
        </w:rPr>
        <w:t xml:space="preserve">on plant operations and emissions from the proposed </w:t>
      </w:r>
      <w:r w:rsidR="00EE4344">
        <w:rPr>
          <w:rFonts w:ascii="Times New Roman" w:hAnsi="Times New Roman" w:cs="Times New Roman"/>
          <w:sz w:val="24"/>
          <w:szCs w:val="24"/>
        </w:rPr>
        <w:t>F</w:t>
      </w:r>
      <w:r w:rsidRPr="005B4012">
        <w:rPr>
          <w:rFonts w:ascii="Times New Roman" w:hAnsi="Times New Roman" w:cs="Times New Roman"/>
          <w:sz w:val="24"/>
          <w:szCs w:val="24"/>
        </w:rPr>
        <w:t>acility</w:t>
      </w:r>
      <w:r w:rsidR="00510B21">
        <w:rPr>
          <w:rFonts w:ascii="Times New Roman" w:hAnsi="Times New Roman" w:cs="Times New Roman"/>
          <w:sz w:val="24"/>
          <w:szCs w:val="24"/>
        </w:rPr>
        <w:t xml:space="preserve"> to ensure that its operations could be conducted in accordance with applicable regulatory requirements</w:t>
      </w:r>
      <w:r w:rsidRPr="005B4012">
        <w:rPr>
          <w:rFonts w:ascii="Times New Roman" w:hAnsi="Times New Roman" w:cs="Times New Roman"/>
          <w:sz w:val="24"/>
          <w:szCs w:val="24"/>
        </w:rPr>
        <w:t>.</w:t>
      </w:r>
      <w:r w:rsidR="00510B21">
        <w:rPr>
          <w:rFonts w:ascii="Times New Roman" w:hAnsi="Times New Roman" w:cs="Times New Roman"/>
          <w:sz w:val="24"/>
          <w:szCs w:val="24"/>
        </w:rPr>
        <w:t xml:space="preserve">  E</w:t>
      </w:r>
      <w:r w:rsidR="009F567E">
        <w:rPr>
          <w:rFonts w:ascii="Times New Roman" w:hAnsi="Times New Roman" w:cs="Times New Roman"/>
          <w:sz w:val="24"/>
          <w:szCs w:val="24"/>
        </w:rPr>
        <w:t>conomic benefits for the host community would be addressed between the host community and the Per</w:t>
      </w:r>
      <w:r w:rsidR="00510B21">
        <w:rPr>
          <w:rFonts w:ascii="Times New Roman" w:hAnsi="Times New Roman" w:cs="Times New Roman"/>
          <w:sz w:val="24"/>
          <w:szCs w:val="24"/>
        </w:rPr>
        <w:t xml:space="preserve">mittee and would not be part of the review of </w:t>
      </w:r>
      <w:r w:rsidR="00AF2B1B">
        <w:rPr>
          <w:rFonts w:ascii="Times New Roman" w:hAnsi="Times New Roman" w:cs="Times New Roman"/>
          <w:sz w:val="24"/>
          <w:szCs w:val="24"/>
        </w:rPr>
        <w:t>the Plan Approval application.</w:t>
      </w:r>
    </w:p>
    <w:p w:rsidR="00AF2B1B" w:rsidRPr="00AF2B1B" w:rsidRDefault="00AF2B1B" w:rsidP="00AF2B1B">
      <w:pPr>
        <w:pStyle w:val="NoSpacing"/>
        <w:rPr>
          <w:rFonts w:ascii="Times New Roman" w:hAnsi="Times New Roman" w:cs="Times New Roman"/>
          <w:sz w:val="24"/>
          <w:szCs w:val="24"/>
        </w:rPr>
      </w:pPr>
    </w:p>
    <w:p w:rsidR="00AF2B1B" w:rsidRDefault="00196675" w:rsidP="00AF2B1B">
      <w:pPr>
        <w:pStyle w:val="NoSpacing"/>
        <w:ind w:left="720"/>
        <w:rPr>
          <w:rFonts w:ascii="Times New Roman" w:hAnsi="Times New Roman" w:cs="Times New Roman"/>
          <w:sz w:val="24"/>
          <w:szCs w:val="24"/>
        </w:rPr>
      </w:pPr>
      <w:r>
        <w:rPr>
          <w:rFonts w:ascii="Times New Roman" w:hAnsi="Times New Roman" w:cs="Times New Roman"/>
          <w:b/>
          <w:sz w:val="24"/>
          <w:szCs w:val="24"/>
        </w:rPr>
        <w:t>18</w:t>
      </w:r>
      <w:r w:rsidR="005B4012" w:rsidRPr="000F7164">
        <w:rPr>
          <w:rFonts w:ascii="Times New Roman" w:hAnsi="Times New Roman" w:cs="Times New Roman"/>
          <w:b/>
          <w:sz w:val="24"/>
          <w:szCs w:val="24"/>
        </w:rPr>
        <w:t>. Comment:</w:t>
      </w:r>
      <w:r w:rsidR="005B4012">
        <w:rPr>
          <w:rFonts w:ascii="Times New Roman" w:hAnsi="Times New Roman" w:cs="Times New Roman"/>
          <w:sz w:val="24"/>
          <w:szCs w:val="24"/>
        </w:rPr>
        <w:t xml:space="preserve"> </w:t>
      </w:r>
      <w:r w:rsidR="005B4012" w:rsidRPr="005B4012">
        <w:rPr>
          <w:rFonts w:ascii="Times New Roman" w:hAnsi="Times New Roman" w:cs="Times New Roman"/>
          <w:sz w:val="24"/>
          <w:szCs w:val="24"/>
        </w:rPr>
        <w:t xml:space="preserve"> </w:t>
      </w:r>
      <w:r w:rsidR="000F7164">
        <w:rPr>
          <w:rFonts w:ascii="Times New Roman" w:hAnsi="Times New Roman" w:cs="Times New Roman"/>
          <w:sz w:val="24"/>
          <w:szCs w:val="24"/>
        </w:rPr>
        <w:t>There is</w:t>
      </w:r>
      <w:r w:rsidR="002E08B1">
        <w:rPr>
          <w:rFonts w:ascii="Times New Roman" w:hAnsi="Times New Roman" w:cs="Times New Roman"/>
          <w:sz w:val="24"/>
          <w:szCs w:val="24"/>
        </w:rPr>
        <w:t xml:space="preserve"> no phone number available for the </w:t>
      </w:r>
      <w:proofErr w:type="spellStart"/>
      <w:r w:rsidR="002E08B1">
        <w:rPr>
          <w:rFonts w:ascii="Times New Roman" w:hAnsi="Times New Roman" w:cs="Times New Roman"/>
          <w:sz w:val="24"/>
          <w:szCs w:val="24"/>
        </w:rPr>
        <w:t>Archbald</w:t>
      </w:r>
      <w:proofErr w:type="spellEnd"/>
      <w:r w:rsidR="002E08B1">
        <w:rPr>
          <w:rFonts w:ascii="Times New Roman" w:hAnsi="Times New Roman" w:cs="Times New Roman"/>
          <w:sz w:val="24"/>
          <w:szCs w:val="24"/>
        </w:rPr>
        <w:t xml:space="preserve"> Energy </w:t>
      </w:r>
      <w:r w:rsidR="00510B21">
        <w:rPr>
          <w:rFonts w:ascii="Times New Roman" w:hAnsi="Times New Roman" w:cs="Times New Roman"/>
          <w:sz w:val="24"/>
          <w:szCs w:val="24"/>
        </w:rPr>
        <w:t>Partners, LLC</w:t>
      </w:r>
      <w:r w:rsidR="002E08B1">
        <w:rPr>
          <w:rFonts w:ascii="Times New Roman" w:hAnsi="Times New Roman" w:cs="Times New Roman"/>
          <w:sz w:val="24"/>
          <w:szCs w:val="24"/>
        </w:rPr>
        <w:t xml:space="preserve"> facility at the address listed in the PA Bulletin notice.</w:t>
      </w:r>
      <w:r w:rsidR="00786F26">
        <w:rPr>
          <w:rFonts w:ascii="Times New Roman" w:hAnsi="Times New Roman" w:cs="Times New Roman"/>
          <w:sz w:val="24"/>
          <w:szCs w:val="24"/>
        </w:rPr>
        <w:t xml:space="preserve"> (John Mellow)</w:t>
      </w:r>
    </w:p>
    <w:p w:rsidR="00AF2B1B" w:rsidRDefault="00AF2B1B" w:rsidP="00AF2B1B">
      <w:pPr>
        <w:pStyle w:val="NoSpacing"/>
        <w:rPr>
          <w:rFonts w:ascii="Times New Roman" w:hAnsi="Times New Roman" w:cs="Times New Roman"/>
          <w:b/>
          <w:sz w:val="24"/>
          <w:szCs w:val="24"/>
        </w:rPr>
      </w:pPr>
    </w:p>
    <w:p w:rsidR="00AF2B1B" w:rsidRDefault="000F7164" w:rsidP="00AF2B1B">
      <w:pPr>
        <w:pStyle w:val="NoSpacing"/>
        <w:rPr>
          <w:rFonts w:ascii="Times New Roman" w:hAnsi="Times New Roman" w:cs="Times New Roman"/>
          <w:sz w:val="24"/>
          <w:szCs w:val="24"/>
        </w:rPr>
      </w:pPr>
      <w:r w:rsidRPr="000F7164">
        <w:rPr>
          <w:rFonts w:ascii="Times New Roman" w:hAnsi="Times New Roman" w:cs="Times New Roman"/>
          <w:b/>
          <w:sz w:val="24"/>
          <w:szCs w:val="24"/>
        </w:rPr>
        <w:t>Response</w:t>
      </w:r>
      <w:r w:rsidR="005B4012" w:rsidRPr="005B4012">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786F26">
        <w:rPr>
          <w:rFonts w:ascii="Times New Roman" w:hAnsi="Times New Roman" w:cs="Times New Roman"/>
          <w:sz w:val="24"/>
          <w:szCs w:val="24"/>
        </w:rPr>
        <w:t>c</w:t>
      </w:r>
      <w:r w:rsidR="00A8561B">
        <w:rPr>
          <w:rFonts w:ascii="Times New Roman" w:hAnsi="Times New Roman" w:cs="Times New Roman"/>
          <w:sz w:val="24"/>
          <w:szCs w:val="24"/>
        </w:rPr>
        <w:t>ompany</w:t>
      </w:r>
      <w:r w:rsidR="00786F26">
        <w:rPr>
          <w:rFonts w:ascii="Times New Roman" w:hAnsi="Times New Roman" w:cs="Times New Roman"/>
          <w:sz w:val="24"/>
          <w:szCs w:val="24"/>
        </w:rPr>
        <w:t xml:space="preserve"> name, address and</w:t>
      </w:r>
      <w:r>
        <w:rPr>
          <w:rFonts w:ascii="Times New Roman" w:hAnsi="Times New Roman" w:cs="Times New Roman"/>
          <w:sz w:val="24"/>
          <w:szCs w:val="24"/>
        </w:rPr>
        <w:t xml:space="preserve"> phone number </w:t>
      </w:r>
      <w:r w:rsidR="009F567E">
        <w:rPr>
          <w:rFonts w:ascii="Times New Roman" w:hAnsi="Times New Roman" w:cs="Times New Roman"/>
          <w:sz w:val="24"/>
          <w:szCs w:val="24"/>
        </w:rPr>
        <w:t xml:space="preserve">that is </w:t>
      </w:r>
      <w:r>
        <w:rPr>
          <w:rFonts w:ascii="Times New Roman" w:hAnsi="Times New Roman" w:cs="Times New Roman"/>
          <w:sz w:val="24"/>
          <w:szCs w:val="24"/>
        </w:rPr>
        <w:t xml:space="preserve">listed </w:t>
      </w:r>
      <w:r w:rsidR="00AF2B1B">
        <w:rPr>
          <w:rFonts w:ascii="Times New Roman" w:hAnsi="Times New Roman" w:cs="Times New Roman"/>
          <w:sz w:val="24"/>
          <w:szCs w:val="24"/>
        </w:rPr>
        <w:t xml:space="preserve">on General Information </w:t>
      </w:r>
      <w:r w:rsidR="002E08B1">
        <w:rPr>
          <w:rFonts w:ascii="Times New Roman" w:hAnsi="Times New Roman" w:cs="Times New Roman"/>
          <w:sz w:val="24"/>
          <w:szCs w:val="24"/>
        </w:rPr>
        <w:t>F</w:t>
      </w:r>
      <w:r>
        <w:rPr>
          <w:rFonts w:ascii="Times New Roman" w:hAnsi="Times New Roman" w:cs="Times New Roman"/>
          <w:sz w:val="24"/>
          <w:szCs w:val="24"/>
        </w:rPr>
        <w:t>orm submitted with the</w:t>
      </w:r>
      <w:r w:rsidR="009F567E">
        <w:rPr>
          <w:rFonts w:ascii="Times New Roman" w:hAnsi="Times New Roman" w:cs="Times New Roman"/>
          <w:sz w:val="24"/>
          <w:szCs w:val="24"/>
        </w:rPr>
        <w:t xml:space="preserve"> </w:t>
      </w:r>
      <w:r w:rsidR="00051399">
        <w:rPr>
          <w:rFonts w:ascii="Times New Roman" w:hAnsi="Times New Roman" w:cs="Times New Roman"/>
          <w:sz w:val="24"/>
          <w:szCs w:val="24"/>
        </w:rPr>
        <w:t xml:space="preserve">Plan Approval </w:t>
      </w:r>
      <w:r>
        <w:rPr>
          <w:rFonts w:ascii="Times New Roman" w:hAnsi="Times New Roman" w:cs="Times New Roman"/>
          <w:sz w:val="24"/>
          <w:szCs w:val="24"/>
        </w:rPr>
        <w:t>application</w:t>
      </w:r>
      <w:r w:rsidR="00CB7A50">
        <w:rPr>
          <w:rFonts w:ascii="Times New Roman" w:hAnsi="Times New Roman" w:cs="Times New Roman"/>
          <w:sz w:val="24"/>
          <w:szCs w:val="24"/>
        </w:rPr>
        <w:t xml:space="preserve"> </w:t>
      </w:r>
      <w:r w:rsidR="00A8561B">
        <w:rPr>
          <w:rFonts w:ascii="Times New Roman" w:hAnsi="Times New Roman" w:cs="Times New Roman"/>
          <w:sz w:val="24"/>
          <w:szCs w:val="24"/>
        </w:rPr>
        <w:t>is:</w:t>
      </w:r>
    </w:p>
    <w:p w:rsidR="00AF2B1B" w:rsidRDefault="00AF2B1B" w:rsidP="00AF2B1B">
      <w:pPr>
        <w:pStyle w:val="NoSpacing"/>
        <w:rPr>
          <w:rFonts w:ascii="Times New Roman" w:hAnsi="Times New Roman" w:cs="Times New Roman"/>
          <w:sz w:val="24"/>
          <w:szCs w:val="24"/>
        </w:rPr>
      </w:pPr>
    </w:p>
    <w:p w:rsidR="000F7164" w:rsidRDefault="000F7164" w:rsidP="00AF2B1B">
      <w:pPr>
        <w:pStyle w:val="NoSpacing"/>
        <w:ind w:left="2160" w:firstLine="720"/>
        <w:rPr>
          <w:rFonts w:ascii="Times New Roman" w:hAnsi="Times New Roman" w:cs="Times New Roman"/>
          <w:sz w:val="24"/>
          <w:szCs w:val="24"/>
        </w:rPr>
      </w:pPr>
      <w:proofErr w:type="spellStart"/>
      <w:r>
        <w:rPr>
          <w:rFonts w:ascii="Times New Roman" w:hAnsi="Times New Roman" w:cs="Times New Roman"/>
          <w:sz w:val="24"/>
          <w:szCs w:val="24"/>
        </w:rPr>
        <w:t>Archbald</w:t>
      </w:r>
      <w:proofErr w:type="spellEnd"/>
      <w:r>
        <w:rPr>
          <w:rFonts w:ascii="Times New Roman" w:hAnsi="Times New Roman" w:cs="Times New Roman"/>
          <w:sz w:val="24"/>
          <w:szCs w:val="24"/>
        </w:rPr>
        <w:t xml:space="preserve"> </w:t>
      </w:r>
      <w:r w:rsidR="00CB7A50">
        <w:rPr>
          <w:rFonts w:ascii="Times New Roman" w:hAnsi="Times New Roman" w:cs="Times New Roman"/>
          <w:sz w:val="24"/>
          <w:szCs w:val="24"/>
        </w:rPr>
        <w:t>Energy</w:t>
      </w:r>
      <w:r>
        <w:rPr>
          <w:rFonts w:ascii="Times New Roman" w:hAnsi="Times New Roman" w:cs="Times New Roman"/>
          <w:sz w:val="24"/>
          <w:szCs w:val="24"/>
        </w:rPr>
        <w:t xml:space="preserve"> </w:t>
      </w:r>
      <w:r w:rsidR="00786F26">
        <w:rPr>
          <w:rFonts w:ascii="Times New Roman" w:hAnsi="Times New Roman" w:cs="Times New Roman"/>
          <w:sz w:val="24"/>
          <w:szCs w:val="24"/>
        </w:rPr>
        <w:t>P</w:t>
      </w:r>
      <w:r>
        <w:rPr>
          <w:rFonts w:ascii="Times New Roman" w:hAnsi="Times New Roman" w:cs="Times New Roman"/>
          <w:sz w:val="24"/>
          <w:szCs w:val="24"/>
        </w:rPr>
        <w:t>artners</w:t>
      </w:r>
      <w:r w:rsidR="00786F26">
        <w:rPr>
          <w:rFonts w:ascii="Times New Roman" w:hAnsi="Times New Roman" w:cs="Times New Roman"/>
          <w:sz w:val="24"/>
          <w:szCs w:val="24"/>
        </w:rPr>
        <w:t>,</w:t>
      </w:r>
      <w:r>
        <w:rPr>
          <w:rFonts w:ascii="Times New Roman" w:hAnsi="Times New Roman" w:cs="Times New Roman"/>
          <w:sz w:val="24"/>
          <w:szCs w:val="24"/>
        </w:rPr>
        <w:t xml:space="preserve"> LLC</w:t>
      </w:r>
    </w:p>
    <w:p w:rsidR="000F7164" w:rsidRDefault="000F7164" w:rsidP="001334ED">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Glenmaura</w:t>
      </w:r>
      <w:proofErr w:type="spellEnd"/>
      <w:r>
        <w:rPr>
          <w:rFonts w:ascii="Times New Roman" w:hAnsi="Times New Roman" w:cs="Times New Roman"/>
          <w:sz w:val="24"/>
          <w:szCs w:val="24"/>
        </w:rPr>
        <w:t xml:space="preserve"> National Blvd</w:t>
      </w:r>
      <w:r w:rsidR="00786F26">
        <w:rPr>
          <w:rFonts w:ascii="Times New Roman" w:hAnsi="Times New Roman" w:cs="Times New Roman"/>
          <w:sz w:val="24"/>
          <w:szCs w:val="24"/>
        </w:rPr>
        <w:t>.</w:t>
      </w:r>
    </w:p>
    <w:p w:rsidR="000F7164" w:rsidRDefault="000F7164" w:rsidP="001334ED">
      <w:pPr>
        <w:pStyle w:val="NoSpacing"/>
        <w:ind w:left="2880"/>
        <w:rPr>
          <w:rFonts w:ascii="Times New Roman" w:hAnsi="Times New Roman" w:cs="Times New Roman"/>
          <w:sz w:val="24"/>
          <w:szCs w:val="24"/>
        </w:rPr>
      </w:pPr>
      <w:r>
        <w:rPr>
          <w:rFonts w:ascii="Times New Roman" w:hAnsi="Times New Roman" w:cs="Times New Roman"/>
          <w:sz w:val="24"/>
          <w:szCs w:val="24"/>
        </w:rPr>
        <w:t>Moosic, PA 18507</w:t>
      </w:r>
    </w:p>
    <w:p w:rsidR="000F7164" w:rsidRPr="005B4012" w:rsidRDefault="000F7164" w:rsidP="001334ED">
      <w:pPr>
        <w:pStyle w:val="NoSpacing"/>
        <w:ind w:left="2880"/>
        <w:rPr>
          <w:rFonts w:ascii="Times New Roman" w:hAnsi="Times New Roman" w:cs="Times New Roman"/>
          <w:sz w:val="24"/>
          <w:szCs w:val="24"/>
        </w:rPr>
      </w:pPr>
      <w:r>
        <w:rPr>
          <w:rFonts w:ascii="Times New Roman" w:hAnsi="Times New Roman" w:cs="Times New Roman"/>
          <w:sz w:val="24"/>
          <w:szCs w:val="24"/>
        </w:rPr>
        <w:t>Phone No. 570-342-5200</w:t>
      </w:r>
    </w:p>
    <w:p w:rsidR="00786F26" w:rsidRDefault="000F7164" w:rsidP="00AF2B1B">
      <w:pPr>
        <w:ind w:left="2880"/>
        <w:rPr>
          <w:rFonts w:ascii="Times New Roman" w:hAnsi="Times New Roman" w:cs="Times New Roman"/>
          <w:sz w:val="24"/>
          <w:szCs w:val="24"/>
        </w:rPr>
      </w:pPr>
      <w:r>
        <w:rPr>
          <w:rFonts w:ascii="Times New Roman" w:hAnsi="Times New Roman" w:cs="Times New Roman"/>
          <w:sz w:val="24"/>
          <w:szCs w:val="24"/>
        </w:rPr>
        <w:t>EIN No. 47-4745794</w:t>
      </w:r>
    </w:p>
    <w:p w:rsidR="00993311" w:rsidRDefault="00196675" w:rsidP="00CB7A50">
      <w:pPr>
        <w:ind w:left="720"/>
        <w:rPr>
          <w:rFonts w:ascii="Times New Roman" w:hAnsi="Times New Roman" w:cs="Times New Roman"/>
          <w:sz w:val="24"/>
          <w:szCs w:val="24"/>
        </w:rPr>
      </w:pPr>
      <w:r>
        <w:rPr>
          <w:rFonts w:ascii="Times New Roman" w:hAnsi="Times New Roman" w:cs="Times New Roman"/>
          <w:b/>
          <w:sz w:val="24"/>
          <w:szCs w:val="24"/>
        </w:rPr>
        <w:t>19</w:t>
      </w:r>
      <w:r w:rsidR="00CB7A50" w:rsidRPr="00CB7A50">
        <w:rPr>
          <w:rFonts w:ascii="Times New Roman" w:hAnsi="Times New Roman" w:cs="Times New Roman"/>
          <w:b/>
          <w:sz w:val="24"/>
          <w:szCs w:val="24"/>
        </w:rPr>
        <w:t>. Comment:</w:t>
      </w:r>
      <w:r w:rsidR="00CB7A50">
        <w:rPr>
          <w:rFonts w:ascii="Times New Roman" w:hAnsi="Times New Roman" w:cs="Times New Roman"/>
          <w:sz w:val="24"/>
          <w:szCs w:val="24"/>
        </w:rPr>
        <w:t xml:space="preserve"> Commenter asked </w:t>
      </w:r>
      <w:r w:rsidR="00AF2B1B">
        <w:rPr>
          <w:rFonts w:ascii="Times New Roman" w:hAnsi="Times New Roman" w:cs="Times New Roman"/>
          <w:sz w:val="24"/>
          <w:szCs w:val="24"/>
        </w:rPr>
        <w:t xml:space="preserve">if </w:t>
      </w:r>
      <w:r w:rsidR="00CB7A50">
        <w:rPr>
          <w:rFonts w:ascii="Times New Roman" w:hAnsi="Times New Roman" w:cs="Times New Roman"/>
          <w:sz w:val="24"/>
          <w:szCs w:val="24"/>
        </w:rPr>
        <w:t>there</w:t>
      </w:r>
      <w:r w:rsidR="00AF2B1B">
        <w:rPr>
          <w:rFonts w:ascii="Times New Roman" w:hAnsi="Times New Roman" w:cs="Times New Roman"/>
          <w:sz w:val="24"/>
          <w:szCs w:val="24"/>
        </w:rPr>
        <w:t xml:space="preserve"> are</w:t>
      </w:r>
      <w:r w:rsidR="00CB7A50">
        <w:rPr>
          <w:rFonts w:ascii="Times New Roman" w:hAnsi="Times New Roman" w:cs="Times New Roman"/>
          <w:sz w:val="24"/>
          <w:szCs w:val="24"/>
        </w:rPr>
        <w:t xml:space="preserve"> any proposal for the subsurface injection of waste gases from the </w:t>
      </w:r>
      <w:proofErr w:type="spellStart"/>
      <w:r w:rsidR="00CB7A50">
        <w:rPr>
          <w:rFonts w:ascii="Times New Roman" w:hAnsi="Times New Roman" w:cs="Times New Roman"/>
          <w:sz w:val="24"/>
          <w:szCs w:val="24"/>
        </w:rPr>
        <w:t>Archbald</w:t>
      </w:r>
      <w:proofErr w:type="spellEnd"/>
      <w:r w:rsidR="00CB7A50">
        <w:rPr>
          <w:rFonts w:ascii="Times New Roman" w:hAnsi="Times New Roman" w:cs="Times New Roman"/>
          <w:sz w:val="24"/>
          <w:szCs w:val="24"/>
        </w:rPr>
        <w:t xml:space="preserve"> Energy Partners? (John Mellow)</w:t>
      </w:r>
    </w:p>
    <w:p w:rsidR="00AF2B1B" w:rsidRDefault="00CB7A50" w:rsidP="00ED2006">
      <w:pPr>
        <w:rPr>
          <w:rFonts w:ascii="Times New Roman" w:hAnsi="Times New Roman" w:cs="Times New Roman"/>
          <w:sz w:val="24"/>
          <w:szCs w:val="24"/>
        </w:rPr>
      </w:pPr>
      <w:r w:rsidRPr="00CB7A50">
        <w:rPr>
          <w:rFonts w:ascii="Times New Roman" w:hAnsi="Times New Roman" w:cs="Times New Roman"/>
          <w:b/>
          <w:sz w:val="24"/>
          <w:szCs w:val="24"/>
        </w:rPr>
        <w:t>Response</w:t>
      </w:r>
      <w:r w:rsidR="00AF2B1B">
        <w:rPr>
          <w:rFonts w:ascii="Times New Roman" w:hAnsi="Times New Roman" w:cs="Times New Roman"/>
          <w:sz w:val="24"/>
          <w:szCs w:val="24"/>
        </w:rPr>
        <w:t xml:space="preserve">:  </w:t>
      </w:r>
      <w:proofErr w:type="spellStart"/>
      <w:r w:rsidR="00AF2B1B">
        <w:rPr>
          <w:rFonts w:ascii="Times New Roman" w:hAnsi="Times New Roman" w:cs="Times New Roman"/>
          <w:sz w:val="24"/>
          <w:szCs w:val="24"/>
        </w:rPr>
        <w:t>Archbald</w:t>
      </w:r>
      <w:proofErr w:type="spellEnd"/>
      <w:r w:rsidR="00AF2B1B">
        <w:rPr>
          <w:rFonts w:ascii="Times New Roman" w:hAnsi="Times New Roman" w:cs="Times New Roman"/>
          <w:sz w:val="24"/>
          <w:szCs w:val="24"/>
        </w:rPr>
        <w:t xml:space="preserve"> Energy </w:t>
      </w:r>
      <w:r>
        <w:rPr>
          <w:rFonts w:ascii="Times New Roman" w:hAnsi="Times New Roman" w:cs="Times New Roman"/>
          <w:sz w:val="24"/>
          <w:szCs w:val="24"/>
        </w:rPr>
        <w:t xml:space="preserve">has not proposed </w:t>
      </w:r>
      <w:r w:rsidRPr="00CB7A50">
        <w:rPr>
          <w:rFonts w:ascii="Times New Roman" w:hAnsi="Times New Roman" w:cs="Times New Roman"/>
          <w:sz w:val="24"/>
          <w:szCs w:val="24"/>
        </w:rPr>
        <w:t>any subsurface injection of waste gases</w:t>
      </w:r>
      <w:r>
        <w:rPr>
          <w:rFonts w:ascii="Times New Roman" w:hAnsi="Times New Roman" w:cs="Times New Roman"/>
          <w:sz w:val="24"/>
          <w:szCs w:val="24"/>
        </w:rPr>
        <w:t>.</w:t>
      </w:r>
    </w:p>
    <w:p w:rsidR="0091172A" w:rsidRPr="0091172A" w:rsidRDefault="00196675" w:rsidP="0091172A">
      <w:pPr>
        <w:ind w:left="720"/>
        <w:rPr>
          <w:rFonts w:ascii="Times New Roman" w:hAnsi="Times New Roman" w:cs="Times New Roman"/>
          <w:sz w:val="24"/>
          <w:szCs w:val="24"/>
        </w:rPr>
      </w:pPr>
      <w:r>
        <w:rPr>
          <w:rFonts w:ascii="Times New Roman" w:hAnsi="Times New Roman" w:cs="Times New Roman"/>
          <w:b/>
          <w:sz w:val="24"/>
          <w:szCs w:val="24"/>
        </w:rPr>
        <w:t>20</w:t>
      </w:r>
      <w:r w:rsidR="0091172A" w:rsidRPr="0091172A">
        <w:rPr>
          <w:rFonts w:ascii="Times New Roman" w:hAnsi="Times New Roman" w:cs="Times New Roman"/>
          <w:b/>
          <w:sz w:val="24"/>
          <w:szCs w:val="24"/>
        </w:rPr>
        <w:t>. Comment</w:t>
      </w:r>
      <w:r w:rsidR="0091172A" w:rsidRPr="0091172A">
        <w:rPr>
          <w:rFonts w:ascii="Times New Roman" w:hAnsi="Times New Roman" w:cs="Times New Roman"/>
          <w:sz w:val="24"/>
          <w:szCs w:val="24"/>
        </w:rPr>
        <w:t>:</w:t>
      </w:r>
      <w:r w:rsidR="0091172A">
        <w:rPr>
          <w:rFonts w:ascii="Times New Roman" w:hAnsi="Times New Roman" w:cs="Times New Roman"/>
          <w:sz w:val="24"/>
          <w:szCs w:val="24"/>
        </w:rPr>
        <w:t xml:space="preserve"> </w:t>
      </w:r>
      <w:r w:rsidR="0091172A" w:rsidRPr="0091172A">
        <w:rPr>
          <w:rFonts w:ascii="Times New Roman" w:hAnsi="Times New Roman" w:cs="Times New Roman"/>
          <w:sz w:val="24"/>
          <w:szCs w:val="24"/>
        </w:rPr>
        <w:t>Will any air pollutant</w:t>
      </w:r>
      <w:r w:rsidR="00786F26">
        <w:rPr>
          <w:rFonts w:ascii="Times New Roman" w:hAnsi="Times New Roman" w:cs="Times New Roman"/>
          <w:sz w:val="24"/>
          <w:szCs w:val="24"/>
        </w:rPr>
        <w:t xml:space="preserve"> emissions settle to the ground, </w:t>
      </w:r>
      <w:r w:rsidR="0091172A" w:rsidRPr="0091172A">
        <w:rPr>
          <w:rFonts w:ascii="Times New Roman" w:hAnsi="Times New Roman" w:cs="Times New Roman"/>
          <w:sz w:val="24"/>
          <w:szCs w:val="24"/>
        </w:rPr>
        <w:t>eventually permeating the ground and endangering the water supply over time?</w:t>
      </w:r>
      <w:r w:rsidR="0091172A">
        <w:rPr>
          <w:rFonts w:ascii="Times New Roman" w:hAnsi="Times New Roman" w:cs="Times New Roman"/>
          <w:sz w:val="24"/>
          <w:szCs w:val="24"/>
        </w:rPr>
        <w:t xml:space="preserve"> (</w:t>
      </w:r>
      <w:r w:rsidR="00BB3B77" w:rsidRPr="00BB3B77">
        <w:rPr>
          <w:rFonts w:ascii="Times New Roman" w:hAnsi="Times New Roman" w:cs="Times New Roman"/>
          <w:sz w:val="24"/>
          <w:szCs w:val="24"/>
        </w:rPr>
        <w:t xml:space="preserve">Kelly </w:t>
      </w:r>
      <w:proofErr w:type="spellStart"/>
      <w:r w:rsidR="00BB3B77" w:rsidRPr="00BB3B77">
        <w:rPr>
          <w:rFonts w:ascii="Times New Roman" w:hAnsi="Times New Roman" w:cs="Times New Roman"/>
          <w:sz w:val="24"/>
          <w:szCs w:val="24"/>
        </w:rPr>
        <w:t>Finan</w:t>
      </w:r>
      <w:proofErr w:type="spellEnd"/>
      <w:r w:rsidR="0091172A">
        <w:rPr>
          <w:rFonts w:ascii="Times New Roman" w:hAnsi="Times New Roman" w:cs="Times New Roman"/>
          <w:sz w:val="24"/>
          <w:szCs w:val="24"/>
        </w:rPr>
        <w:t>)</w:t>
      </w:r>
    </w:p>
    <w:p w:rsidR="00786F26" w:rsidRDefault="0091172A" w:rsidP="0091172A">
      <w:pPr>
        <w:rPr>
          <w:rFonts w:ascii="Times New Roman" w:hAnsi="Times New Roman" w:cs="Times New Roman"/>
          <w:sz w:val="24"/>
          <w:szCs w:val="24"/>
        </w:rPr>
      </w:pPr>
      <w:r w:rsidRPr="0091172A">
        <w:rPr>
          <w:rFonts w:ascii="Times New Roman" w:hAnsi="Times New Roman" w:cs="Times New Roman"/>
          <w:b/>
          <w:sz w:val="24"/>
          <w:szCs w:val="24"/>
        </w:rPr>
        <w:t>Response:</w:t>
      </w:r>
      <w:r w:rsidR="000C2953">
        <w:rPr>
          <w:rFonts w:ascii="Times New Roman" w:hAnsi="Times New Roman" w:cs="Times New Roman"/>
          <w:sz w:val="24"/>
          <w:szCs w:val="24"/>
        </w:rPr>
        <w:t xml:space="preserve">  As discussed in Response No. 1 above, the National Ambient Air Quality Secondary Standards</w:t>
      </w:r>
      <w:r w:rsidR="000C2953" w:rsidRPr="000C2953">
        <w:rPr>
          <w:rFonts w:ascii="Times New Roman" w:hAnsi="Times New Roman" w:cs="Times New Roman"/>
          <w:sz w:val="24"/>
          <w:szCs w:val="24"/>
        </w:rPr>
        <w:t xml:space="preserve"> are designed to protect public welfare, including effects on soils, water, crops, vegetation, manmade materials, animals, wildlife, weather, visibility, property, and climate, as well as effects on economic values and on personal comfort and well-being.</w:t>
      </w:r>
      <w:r w:rsidR="000C2953">
        <w:rPr>
          <w:rFonts w:ascii="Times New Roman" w:hAnsi="Times New Roman" w:cs="Times New Roman"/>
          <w:sz w:val="24"/>
          <w:szCs w:val="24"/>
        </w:rPr>
        <w:t xml:space="preserve">   As discussed in </w:t>
      </w:r>
      <w:r w:rsidR="000C2953">
        <w:rPr>
          <w:rFonts w:ascii="Times New Roman" w:hAnsi="Times New Roman" w:cs="Times New Roman"/>
          <w:sz w:val="24"/>
          <w:szCs w:val="24"/>
        </w:rPr>
        <w:lastRenderedPageBreak/>
        <w:t xml:space="preserve">Response No. 6 above, air quality dispersion modeling performed by Lackawanna Energy took into consideration projected emissions from the </w:t>
      </w:r>
      <w:proofErr w:type="spellStart"/>
      <w:r w:rsidR="000C2953">
        <w:rPr>
          <w:rFonts w:ascii="Times New Roman" w:hAnsi="Times New Roman" w:cs="Times New Roman"/>
          <w:sz w:val="24"/>
          <w:szCs w:val="24"/>
        </w:rPr>
        <w:t>Archbald</w:t>
      </w:r>
      <w:proofErr w:type="spellEnd"/>
      <w:r w:rsidR="000C2953">
        <w:rPr>
          <w:rFonts w:ascii="Times New Roman" w:hAnsi="Times New Roman" w:cs="Times New Roman"/>
          <w:sz w:val="24"/>
          <w:szCs w:val="24"/>
        </w:rPr>
        <w:t xml:space="preserve"> Energy Facility and the results showed that the NAAQS would be protected.  Therefore, there is no indication that air pollutant emission would settle to the ground and cause contamination of the soil and water supply over time</w:t>
      </w:r>
    </w:p>
    <w:p w:rsidR="00C90D0B" w:rsidRPr="00C90D0B" w:rsidRDefault="00C90D0B" w:rsidP="00C90D0B">
      <w:pPr>
        <w:ind w:left="720"/>
        <w:rPr>
          <w:rFonts w:ascii="Times New Roman" w:hAnsi="Times New Roman" w:cs="Times New Roman"/>
          <w:sz w:val="24"/>
          <w:szCs w:val="24"/>
        </w:rPr>
      </w:pPr>
      <w:r w:rsidRPr="00C90D0B">
        <w:rPr>
          <w:rFonts w:ascii="Times New Roman" w:hAnsi="Times New Roman" w:cs="Times New Roman"/>
          <w:b/>
          <w:sz w:val="24"/>
          <w:szCs w:val="24"/>
        </w:rPr>
        <w:t>2</w:t>
      </w:r>
      <w:r w:rsidR="00196675">
        <w:rPr>
          <w:rFonts w:ascii="Times New Roman" w:hAnsi="Times New Roman" w:cs="Times New Roman"/>
          <w:b/>
          <w:sz w:val="24"/>
          <w:szCs w:val="24"/>
        </w:rPr>
        <w:t>1</w:t>
      </w:r>
      <w:r w:rsidRPr="00C90D0B">
        <w:rPr>
          <w:rFonts w:ascii="Times New Roman" w:hAnsi="Times New Roman" w:cs="Times New Roman"/>
          <w:b/>
          <w:sz w:val="24"/>
          <w:szCs w:val="24"/>
        </w:rPr>
        <w:t>. Comment:</w:t>
      </w:r>
      <w:r>
        <w:rPr>
          <w:rFonts w:ascii="Times New Roman" w:hAnsi="Times New Roman" w:cs="Times New Roman"/>
          <w:sz w:val="24"/>
          <w:szCs w:val="24"/>
        </w:rPr>
        <w:t xml:space="preserve"> </w:t>
      </w:r>
      <w:r w:rsidRPr="00C90D0B">
        <w:rPr>
          <w:rFonts w:ascii="Times New Roman" w:hAnsi="Times New Roman" w:cs="Times New Roman"/>
          <w:sz w:val="24"/>
          <w:szCs w:val="24"/>
        </w:rPr>
        <w:t xml:space="preserve">This plant will not bring a lot of </w:t>
      </w:r>
      <w:r>
        <w:rPr>
          <w:rFonts w:ascii="Times New Roman" w:hAnsi="Times New Roman" w:cs="Times New Roman"/>
          <w:sz w:val="24"/>
          <w:szCs w:val="24"/>
        </w:rPr>
        <w:t xml:space="preserve">local </w:t>
      </w:r>
      <w:r w:rsidRPr="00C90D0B">
        <w:rPr>
          <w:rFonts w:ascii="Times New Roman" w:hAnsi="Times New Roman" w:cs="Times New Roman"/>
          <w:sz w:val="24"/>
          <w:szCs w:val="24"/>
        </w:rPr>
        <w:t>jobs in the area.</w:t>
      </w:r>
      <w:r>
        <w:rPr>
          <w:rFonts w:ascii="Times New Roman" w:hAnsi="Times New Roman" w:cs="Times New Roman"/>
          <w:sz w:val="24"/>
          <w:szCs w:val="24"/>
        </w:rPr>
        <w:t xml:space="preserve"> (John Mellow)</w:t>
      </w:r>
    </w:p>
    <w:p w:rsidR="00BB3B77" w:rsidRDefault="00C90D0B" w:rsidP="00BB3B77">
      <w:pPr>
        <w:rPr>
          <w:rFonts w:ascii="Times New Roman" w:hAnsi="Times New Roman" w:cs="Times New Roman"/>
          <w:sz w:val="24"/>
          <w:szCs w:val="24"/>
        </w:rPr>
      </w:pPr>
      <w:r w:rsidRPr="00C90D0B">
        <w:rPr>
          <w:rFonts w:ascii="Times New Roman" w:hAnsi="Times New Roman" w:cs="Times New Roman"/>
          <w:b/>
          <w:sz w:val="24"/>
          <w:szCs w:val="24"/>
        </w:rPr>
        <w:t>Response</w:t>
      </w:r>
      <w:r w:rsidRPr="00C90D0B">
        <w:rPr>
          <w:rFonts w:ascii="Times New Roman" w:hAnsi="Times New Roman" w:cs="Times New Roman"/>
          <w:sz w:val="24"/>
          <w:szCs w:val="24"/>
        </w:rPr>
        <w:t>:</w:t>
      </w:r>
      <w:r>
        <w:rPr>
          <w:rFonts w:ascii="Times New Roman" w:hAnsi="Times New Roman" w:cs="Times New Roman"/>
          <w:sz w:val="24"/>
          <w:szCs w:val="24"/>
        </w:rPr>
        <w:t xml:space="preserve"> </w:t>
      </w:r>
      <w:r w:rsidR="009F567E">
        <w:rPr>
          <w:rFonts w:ascii="Times New Roman" w:hAnsi="Times New Roman" w:cs="Times New Roman"/>
          <w:sz w:val="24"/>
          <w:szCs w:val="24"/>
        </w:rPr>
        <w:t xml:space="preserve"> </w:t>
      </w:r>
      <w:r w:rsidRPr="00C90D0B">
        <w:rPr>
          <w:rFonts w:ascii="Times New Roman" w:hAnsi="Times New Roman" w:cs="Times New Roman"/>
          <w:sz w:val="24"/>
          <w:szCs w:val="24"/>
        </w:rPr>
        <w:t xml:space="preserve">Evaluation of </w:t>
      </w:r>
      <w:r w:rsidR="009F567E">
        <w:rPr>
          <w:rFonts w:ascii="Times New Roman" w:hAnsi="Times New Roman" w:cs="Times New Roman"/>
          <w:sz w:val="24"/>
          <w:szCs w:val="24"/>
        </w:rPr>
        <w:t xml:space="preserve">the plants impact on local employment </w:t>
      </w:r>
      <w:r w:rsidRPr="00C90D0B">
        <w:rPr>
          <w:rFonts w:ascii="Times New Roman" w:hAnsi="Times New Roman" w:cs="Times New Roman"/>
          <w:sz w:val="24"/>
          <w:szCs w:val="24"/>
        </w:rPr>
        <w:t xml:space="preserve">is not a component of the </w:t>
      </w:r>
      <w:r w:rsidR="00D4547F">
        <w:rPr>
          <w:rFonts w:ascii="Times New Roman" w:hAnsi="Times New Roman" w:cs="Times New Roman"/>
          <w:sz w:val="24"/>
          <w:szCs w:val="24"/>
        </w:rPr>
        <w:t>A</w:t>
      </w:r>
      <w:r w:rsidRPr="00C90D0B">
        <w:rPr>
          <w:rFonts w:ascii="Times New Roman" w:hAnsi="Times New Roman" w:cs="Times New Roman"/>
          <w:sz w:val="24"/>
          <w:szCs w:val="24"/>
        </w:rPr>
        <w:t xml:space="preserve">ir </w:t>
      </w:r>
      <w:r w:rsidR="00D4547F">
        <w:rPr>
          <w:rFonts w:ascii="Times New Roman" w:hAnsi="Times New Roman" w:cs="Times New Roman"/>
          <w:sz w:val="24"/>
          <w:szCs w:val="24"/>
        </w:rPr>
        <w:t>Q</w:t>
      </w:r>
      <w:r w:rsidRPr="00C90D0B">
        <w:rPr>
          <w:rFonts w:ascii="Times New Roman" w:hAnsi="Times New Roman" w:cs="Times New Roman"/>
          <w:sz w:val="24"/>
          <w:szCs w:val="24"/>
        </w:rPr>
        <w:t xml:space="preserve">uality </w:t>
      </w:r>
      <w:r w:rsidR="00EE4344">
        <w:rPr>
          <w:rFonts w:ascii="Times New Roman" w:hAnsi="Times New Roman" w:cs="Times New Roman"/>
          <w:sz w:val="24"/>
          <w:szCs w:val="24"/>
        </w:rPr>
        <w:t>P</w:t>
      </w:r>
      <w:r w:rsidRPr="00C90D0B">
        <w:rPr>
          <w:rFonts w:ascii="Times New Roman" w:hAnsi="Times New Roman" w:cs="Times New Roman"/>
          <w:sz w:val="24"/>
          <w:szCs w:val="24"/>
        </w:rPr>
        <w:t xml:space="preserve">lan </w:t>
      </w:r>
      <w:r w:rsidR="00EE4344">
        <w:rPr>
          <w:rFonts w:ascii="Times New Roman" w:hAnsi="Times New Roman" w:cs="Times New Roman"/>
          <w:sz w:val="24"/>
          <w:szCs w:val="24"/>
        </w:rPr>
        <w:t>A</w:t>
      </w:r>
      <w:r w:rsidRPr="00C90D0B">
        <w:rPr>
          <w:rFonts w:ascii="Times New Roman" w:hAnsi="Times New Roman" w:cs="Times New Roman"/>
          <w:sz w:val="24"/>
          <w:szCs w:val="24"/>
        </w:rPr>
        <w:t>pproval process.</w:t>
      </w:r>
      <w:r w:rsidR="000C2953">
        <w:rPr>
          <w:rFonts w:ascii="Times New Roman" w:hAnsi="Times New Roman" w:cs="Times New Roman"/>
          <w:sz w:val="24"/>
          <w:szCs w:val="24"/>
        </w:rPr>
        <w:t xml:space="preserve">  The Permittee will have more information regarding the jobs that the project will create.  </w:t>
      </w:r>
    </w:p>
    <w:p w:rsidR="00786F26" w:rsidRDefault="00786F26" w:rsidP="00BB3B77">
      <w:pPr>
        <w:rPr>
          <w:rFonts w:ascii="Times New Roman" w:eastAsia="Calibri" w:hAnsi="Times New Roman" w:cs="Times New Roman"/>
          <w:b/>
          <w:bCs/>
          <w:color w:val="000000"/>
          <w:sz w:val="24"/>
          <w:szCs w:val="24"/>
        </w:rPr>
      </w:pPr>
    </w:p>
    <w:p w:rsidR="00A16DF2" w:rsidRPr="00BB3B77" w:rsidRDefault="00A16DF2" w:rsidP="00BB3B77">
      <w:pPr>
        <w:rPr>
          <w:rFonts w:ascii="Times New Roman" w:hAnsi="Times New Roman" w:cs="Times New Roman"/>
          <w:sz w:val="24"/>
          <w:szCs w:val="24"/>
        </w:rPr>
      </w:pPr>
      <w:r w:rsidRPr="00E44806">
        <w:rPr>
          <w:rFonts w:ascii="Times New Roman" w:eastAsia="Calibri" w:hAnsi="Times New Roman" w:cs="Times New Roman"/>
          <w:b/>
          <w:bCs/>
          <w:color w:val="000000"/>
          <w:sz w:val="24"/>
          <w:szCs w:val="24"/>
        </w:rPr>
        <w:t xml:space="preserve">FINAL DETERMINATION </w:t>
      </w:r>
    </w:p>
    <w:p w:rsidR="005424B8" w:rsidRPr="005424B8" w:rsidRDefault="00A16DF2" w:rsidP="00A16DF2">
      <w:pPr>
        <w:rPr>
          <w:rFonts w:ascii="Times New Roman" w:eastAsia="Calibri" w:hAnsi="Times New Roman" w:cs="Times New Roman"/>
          <w:sz w:val="24"/>
          <w:szCs w:val="24"/>
        </w:rPr>
      </w:pPr>
      <w:r w:rsidRPr="00E44806">
        <w:rPr>
          <w:rFonts w:ascii="Times New Roman" w:eastAsia="Calibri" w:hAnsi="Times New Roman" w:cs="Times New Roman"/>
          <w:color w:val="000000"/>
          <w:sz w:val="24"/>
          <w:szCs w:val="24"/>
        </w:rPr>
        <w:t xml:space="preserve">Pursuant to 25 Pa. Code Chapter 127, all comments submitted during the </w:t>
      </w:r>
      <w:r w:rsidR="00BB3B77">
        <w:rPr>
          <w:rFonts w:ascii="Times New Roman" w:eastAsia="Calibri" w:hAnsi="Times New Roman" w:cs="Times New Roman"/>
          <w:color w:val="000000"/>
          <w:sz w:val="24"/>
          <w:szCs w:val="24"/>
        </w:rPr>
        <w:t>October 26</w:t>
      </w:r>
      <w:r w:rsidRPr="00E44806">
        <w:rPr>
          <w:rFonts w:ascii="Times New Roman" w:eastAsia="Calibri" w:hAnsi="Times New Roman" w:cs="Times New Roman"/>
          <w:color w:val="000000"/>
          <w:sz w:val="24"/>
          <w:szCs w:val="24"/>
        </w:rPr>
        <w:t xml:space="preserve">, 2016 public hearing have been reviewed, considered and are appropriately addressed in this document. </w:t>
      </w:r>
      <w:r w:rsidR="005424B8" w:rsidRPr="005424B8">
        <w:rPr>
          <w:rFonts w:ascii="Times New Roman" w:hAnsi="Times New Roman" w:cs="Times New Roman"/>
          <w:sz w:val="24"/>
          <w:szCs w:val="24"/>
        </w:rPr>
        <w:t xml:space="preserve">It is the view of the Department that, after consideration of all comments received and revisions to the Plan Approval, the available information indicates that </w:t>
      </w:r>
      <w:proofErr w:type="spellStart"/>
      <w:r w:rsidR="005424B8" w:rsidRPr="005424B8">
        <w:rPr>
          <w:rFonts w:ascii="Times New Roman" w:hAnsi="Times New Roman" w:cs="Times New Roman"/>
          <w:sz w:val="24"/>
          <w:szCs w:val="24"/>
        </w:rPr>
        <w:t>Archbald</w:t>
      </w:r>
      <w:proofErr w:type="spellEnd"/>
      <w:r w:rsidR="005424B8" w:rsidRPr="005424B8">
        <w:rPr>
          <w:rFonts w:ascii="Times New Roman" w:hAnsi="Times New Roman" w:cs="Times New Roman"/>
          <w:sz w:val="24"/>
          <w:szCs w:val="24"/>
        </w:rPr>
        <w:t xml:space="preserve"> Energy Partners can construct an Electrical Generation Plant with associated control devices in </w:t>
      </w:r>
      <w:proofErr w:type="spellStart"/>
      <w:r w:rsidR="005424B8" w:rsidRPr="005424B8">
        <w:rPr>
          <w:rFonts w:ascii="Times New Roman" w:hAnsi="Times New Roman" w:cs="Times New Roman"/>
          <w:sz w:val="24"/>
          <w:szCs w:val="24"/>
        </w:rPr>
        <w:t>Archbald</w:t>
      </w:r>
      <w:proofErr w:type="spellEnd"/>
      <w:r w:rsidR="005424B8" w:rsidRPr="005424B8">
        <w:rPr>
          <w:rFonts w:ascii="Times New Roman" w:hAnsi="Times New Roman" w:cs="Times New Roman"/>
          <w:sz w:val="24"/>
          <w:szCs w:val="24"/>
        </w:rPr>
        <w:t xml:space="preserve"> Borough, Lackawanna County. It shall meet the emission limitations and the conditions set forth in their application and Plan Approval 35-00070A, and will comply with all applicable State and Federal air quality regulatory requirements</w:t>
      </w:r>
      <w:r w:rsidR="005424B8">
        <w:rPr>
          <w:rFonts w:ascii="Times New Roman" w:hAnsi="Times New Roman" w:cs="Times New Roman"/>
          <w:sz w:val="24"/>
          <w:szCs w:val="24"/>
        </w:rPr>
        <w:t>.</w:t>
      </w:r>
    </w:p>
    <w:p w:rsidR="00A16DF2" w:rsidRPr="00E44806" w:rsidRDefault="00A16DF2" w:rsidP="000C6F63">
      <w:pPr>
        <w:spacing w:line="256" w:lineRule="auto"/>
        <w:ind w:left="720"/>
        <w:rPr>
          <w:rFonts w:ascii="Times New Roman" w:eastAsia="Calibri" w:hAnsi="Times New Roman" w:cs="Times New Roman"/>
          <w:sz w:val="24"/>
          <w:szCs w:val="24"/>
        </w:rPr>
      </w:pPr>
    </w:p>
    <w:p w:rsidR="000C6F63" w:rsidRPr="00E44806" w:rsidRDefault="000C6F63" w:rsidP="00C92725">
      <w:pPr>
        <w:ind w:left="720"/>
        <w:rPr>
          <w:rFonts w:ascii="Times New Roman" w:hAnsi="Times New Roman" w:cs="Times New Roman"/>
          <w:sz w:val="24"/>
          <w:szCs w:val="24"/>
        </w:rPr>
      </w:pPr>
    </w:p>
    <w:sectPr w:rsidR="000C6F63" w:rsidRPr="00E44806" w:rsidSect="00F71B6A">
      <w:footerReference w:type="default" r:id="rId9"/>
      <w:pgSz w:w="12240" w:h="15840"/>
      <w:pgMar w:top="144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E46" w:rsidRDefault="004D5E46" w:rsidP="005A7140">
      <w:pPr>
        <w:spacing w:after="0" w:line="240" w:lineRule="auto"/>
      </w:pPr>
      <w:r>
        <w:separator/>
      </w:r>
    </w:p>
  </w:endnote>
  <w:endnote w:type="continuationSeparator" w:id="0">
    <w:p w:rsidR="004D5E46" w:rsidRDefault="004D5E46" w:rsidP="005A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804344"/>
      <w:docPartObj>
        <w:docPartGallery w:val="Page Numbers (Bottom of Page)"/>
        <w:docPartUnique/>
      </w:docPartObj>
    </w:sdtPr>
    <w:sdtEndPr>
      <w:rPr>
        <w:noProof/>
      </w:rPr>
    </w:sdtEndPr>
    <w:sdtContent>
      <w:p w:rsidR="00CE1A2B" w:rsidRPr="005A7140" w:rsidRDefault="00CE1A2B">
        <w:pPr>
          <w:pStyle w:val="Footer"/>
          <w:jc w:val="center"/>
        </w:pPr>
        <w:r w:rsidRPr="005A7140">
          <w:fldChar w:fldCharType="begin"/>
        </w:r>
        <w:r w:rsidRPr="005A7140">
          <w:instrText xml:space="preserve"> PAGE   \* MERGEFORMAT </w:instrText>
        </w:r>
        <w:r w:rsidRPr="005A7140">
          <w:fldChar w:fldCharType="separate"/>
        </w:r>
        <w:r w:rsidR="0016710F">
          <w:rPr>
            <w:noProof/>
          </w:rPr>
          <w:t>12</w:t>
        </w:r>
        <w:r w:rsidRPr="005A7140">
          <w:rPr>
            <w:noProof/>
          </w:rPr>
          <w:fldChar w:fldCharType="end"/>
        </w:r>
      </w:p>
    </w:sdtContent>
  </w:sdt>
  <w:p w:rsidR="00CE1A2B" w:rsidRPr="00693B72" w:rsidRDefault="00CE1A2B">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E46" w:rsidRDefault="004D5E46" w:rsidP="005A7140">
      <w:pPr>
        <w:spacing w:after="0" w:line="240" w:lineRule="auto"/>
      </w:pPr>
      <w:r>
        <w:separator/>
      </w:r>
    </w:p>
  </w:footnote>
  <w:footnote w:type="continuationSeparator" w:id="0">
    <w:p w:rsidR="004D5E46" w:rsidRDefault="004D5E46" w:rsidP="005A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7E15"/>
    <w:multiLevelType w:val="hybridMultilevel"/>
    <w:tmpl w:val="47F8705C"/>
    <w:lvl w:ilvl="0" w:tplc="7A66046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C3682"/>
    <w:multiLevelType w:val="hybridMultilevel"/>
    <w:tmpl w:val="B5446F5C"/>
    <w:lvl w:ilvl="0" w:tplc="7D1E606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65B1D"/>
    <w:multiLevelType w:val="hybridMultilevel"/>
    <w:tmpl w:val="66AA0F3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815AE"/>
    <w:multiLevelType w:val="hybridMultilevel"/>
    <w:tmpl w:val="7996FEA2"/>
    <w:lvl w:ilvl="0" w:tplc="22DCB7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26AEE"/>
    <w:multiLevelType w:val="hybridMultilevel"/>
    <w:tmpl w:val="71B0EEC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02381"/>
    <w:multiLevelType w:val="hybridMultilevel"/>
    <w:tmpl w:val="0A38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40318"/>
    <w:multiLevelType w:val="hybridMultilevel"/>
    <w:tmpl w:val="54EC6A8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572DC"/>
    <w:multiLevelType w:val="hybridMultilevel"/>
    <w:tmpl w:val="4BAA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C0DD8"/>
    <w:multiLevelType w:val="hybridMultilevel"/>
    <w:tmpl w:val="8750A11C"/>
    <w:lvl w:ilvl="0" w:tplc="F53A368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845EC"/>
    <w:multiLevelType w:val="hybridMultilevel"/>
    <w:tmpl w:val="F79E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52976"/>
    <w:multiLevelType w:val="hybridMultilevel"/>
    <w:tmpl w:val="8CA64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E5750"/>
    <w:multiLevelType w:val="multilevel"/>
    <w:tmpl w:val="AAAE8AA4"/>
    <w:lvl w:ilvl="0">
      <w:start w:val="1"/>
      <w:numFmt w:val="decimal"/>
      <w:lvlText w:val="%1"/>
      <w:lvlJc w:val="left"/>
      <w:pPr>
        <w:ind w:left="432" w:hanging="432"/>
      </w:pPr>
    </w:lvl>
    <w:lvl w:ilvl="1">
      <w:start w:val="1"/>
      <w:numFmt w:val="decimal"/>
      <w:pStyle w:val="Heading2"/>
      <w:lvlText w:val="%1.%2"/>
      <w:lvlJc w:val="left"/>
      <w:pPr>
        <w:ind w:left="1206" w:hanging="576"/>
      </w:pPr>
    </w:lvl>
    <w:lvl w:ilvl="2">
      <w:start w:val="1"/>
      <w:numFmt w:val="decimal"/>
      <w:pStyle w:val="Heading3"/>
      <w:lvlText w:val="%1.%2.%3"/>
      <w:lvlJc w:val="left"/>
      <w:pPr>
        <w:ind w:left="72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16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F4541EE"/>
    <w:multiLevelType w:val="hybridMultilevel"/>
    <w:tmpl w:val="5F4C6F24"/>
    <w:lvl w:ilvl="0" w:tplc="8F88E03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B422CD"/>
    <w:multiLevelType w:val="hybridMultilevel"/>
    <w:tmpl w:val="716C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E4F38"/>
    <w:multiLevelType w:val="hybridMultilevel"/>
    <w:tmpl w:val="986AA6C4"/>
    <w:lvl w:ilvl="0" w:tplc="06D4326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9E6986"/>
    <w:multiLevelType w:val="hybridMultilevel"/>
    <w:tmpl w:val="0C5A5EB0"/>
    <w:lvl w:ilvl="0" w:tplc="EDE03D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1"/>
  </w:num>
  <w:num w:numId="3">
    <w:abstractNumId w:val="5"/>
  </w:num>
  <w:num w:numId="4">
    <w:abstractNumId w:val="7"/>
  </w:num>
  <w:num w:numId="5">
    <w:abstractNumId w:val="5"/>
  </w:num>
  <w:num w:numId="6">
    <w:abstractNumId w:val="2"/>
  </w:num>
  <w:num w:numId="7">
    <w:abstractNumId w:val="14"/>
  </w:num>
  <w:num w:numId="8">
    <w:abstractNumId w:val="15"/>
  </w:num>
  <w:num w:numId="9">
    <w:abstractNumId w:val="3"/>
  </w:num>
  <w:num w:numId="10">
    <w:abstractNumId w:val="6"/>
  </w:num>
  <w:num w:numId="11">
    <w:abstractNumId w:val="4"/>
  </w:num>
  <w:num w:numId="12">
    <w:abstractNumId w:val="13"/>
  </w:num>
  <w:num w:numId="13">
    <w:abstractNumId w:val="12"/>
  </w:num>
  <w:num w:numId="14">
    <w:abstractNumId w:val="1"/>
  </w:num>
  <w:num w:numId="15">
    <w:abstractNumId w:val="10"/>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40"/>
    <w:rsid w:val="00001CA3"/>
    <w:rsid w:val="00003032"/>
    <w:rsid w:val="00004FA0"/>
    <w:rsid w:val="000134C2"/>
    <w:rsid w:val="00015821"/>
    <w:rsid w:val="00016625"/>
    <w:rsid w:val="00017263"/>
    <w:rsid w:val="00020E10"/>
    <w:rsid w:val="00022E8A"/>
    <w:rsid w:val="00025034"/>
    <w:rsid w:val="00025649"/>
    <w:rsid w:val="00026EE5"/>
    <w:rsid w:val="00033000"/>
    <w:rsid w:val="00034E7F"/>
    <w:rsid w:val="0003760C"/>
    <w:rsid w:val="00041ABE"/>
    <w:rsid w:val="00046833"/>
    <w:rsid w:val="00050237"/>
    <w:rsid w:val="00050ADD"/>
    <w:rsid w:val="00051399"/>
    <w:rsid w:val="00052162"/>
    <w:rsid w:val="00066D40"/>
    <w:rsid w:val="000722B7"/>
    <w:rsid w:val="000740DA"/>
    <w:rsid w:val="00075E67"/>
    <w:rsid w:val="000765A8"/>
    <w:rsid w:val="00076EA4"/>
    <w:rsid w:val="00077392"/>
    <w:rsid w:val="0008269E"/>
    <w:rsid w:val="00084663"/>
    <w:rsid w:val="00084F1E"/>
    <w:rsid w:val="00085002"/>
    <w:rsid w:val="0008643B"/>
    <w:rsid w:val="00086D19"/>
    <w:rsid w:val="000870DF"/>
    <w:rsid w:val="000909E8"/>
    <w:rsid w:val="00092941"/>
    <w:rsid w:val="000934A0"/>
    <w:rsid w:val="0009605D"/>
    <w:rsid w:val="00097C16"/>
    <w:rsid w:val="000A12E3"/>
    <w:rsid w:val="000A6DE6"/>
    <w:rsid w:val="000A7DC4"/>
    <w:rsid w:val="000B2F58"/>
    <w:rsid w:val="000C2953"/>
    <w:rsid w:val="000C4475"/>
    <w:rsid w:val="000C6F63"/>
    <w:rsid w:val="000D0F8F"/>
    <w:rsid w:val="000D58E7"/>
    <w:rsid w:val="000D69F7"/>
    <w:rsid w:val="000E7BCF"/>
    <w:rsid w:val="000F288D"/>
    <w:rsid w:val="000F468C"/>
    <w:rsid w:val="000F54C7"/>
    <w:rsid w:val="000F7164"/>
    <w:rsid w:val="00101BFB"/>
    <w:rsid w:val="00102058"/>
    <w:rsid w:val="001037BB"/>
    <w:rsid w:val="0010516B"/>
    <w:rsid w:val="0010776C"/>
    <w:rsid w:val="00110689"/>
    <w:rsid w:val="00111A6C"/>
    <w:rsid w:val="001122B0"/>
    <w:rsid w:val="0011264C"/>
    <w:rsid w:val="0011375F"/>
    <w:rsid w:val="0011418F"/>
    <w:rsid w:val="001155A1"/>
    <w:rsid w:val="001168D9"/>
    <w:rsid w:val="0011718A"/>
    <w:rsid w:val="00124750"/>
    <w:rsid w:val="00130231"/>
    <w:rsid w:val="00130732"/>
    <w:rsid w:val="001324B5"/>
    <w:rsid w:val="001334ED"/>
    <w:rsid w:val="00136C00"/>
    <w:rsid w:val="0013747D"/>
    <w:rsid w:val="00141E48"/>
    <w:rsid w:val="00144E5E"/>
    <w:rsid w:val="00145F22"/>
    <w:rsid w:val="0014785B"/>
    <w:rsid w:val="00147FB2"/>
    <w:rsid w:val="00152542"/>
    <w:rsid w:val="00154BD0"/>
    <w:rsid w:val="00154EB4"/>
    <w:rsid w:val="00161529"/>
    <w:rsid w:val="001643A0"/>
    <w:rsid w:val="0016710F"/>
    <w:rsid w:val="001709F9"/>
    <w:rsid w:val="00170AB0"/>
    <w:rsid w:val="00170F33"/>
    <w:rsid w:val="001726FC"/>
    <w:rsid w:val="00172891"/>
    <w:rsid w:val="00173125"/>
    <w:rsid w:val="00173662"/>
    <w:rsid w:val="0017417F"/>
    <w:rsid w:val="00174901"/>
    <w:rsid w:val="00182193"/>
    <w:rsid w:val="00182FBB"/>
    <w:rsid w:val="0018511E"/>
    <w:rsid w:val="001875AB"/>
    <w:rsid w:val="001918DF"/>
    <w:rsid w:val="00193872"/>
    <w:rsid w:val="00195078"/>
    <w:rsid w:val="001950C9"/>
    <w:rsid w:val="00196611"/>
    <w:rsid w:val="00196675"/>
    <w:rsid w:val="0019682A"/>
    <w:rsid w:val="00196A4B"/>
    <w:rsid w:val="00197763"/>
    <w:rsid w:val="001A135F"/>
    <w:rsid w:val="001A45E4"/>
    <w:rsid w:val="001A77F8"/>
    <w:rsid w:val="001B03A8"/>
    <w:rsid w:val="001B0C06"/>
    <w:rsid w:val="001B4155"/>
    <w:rsid w:val="001B6218"/>
    <w:rsid w:val="001C19B5"/>
    <w:rsid w:val="001C1B6A"/>
    <w:rsid w:val="001C1D2E"/>
    <w:rsid w:val="001D0FE8"/>
    <w:rsid w:val="001D714C"/>
    <w:rsid w:val="001E1459"/>
    <w:rsid w:val="001E2811"/>
    <w:rsid w:val="001E2896"/>
    <w:rsid w:val="001E438B"/>
    <w:rsid w:val="001F19EA"/>
    <w:rsid w:val="001F1F33"/>
    <w:rsid w:val="001F2756"/>
    <w:rsid w:val="001F2887"/>
    <w:rsid w:val="001F3A37"/>
    <w:rsid w:val="001F4F38"/>
    <w:rsid w:val="001F577E"/>
    <w:rsid w:val="00202C83"/>
    <w:rsid w:val="002059EA"/>
    <w:rsid w:val="002138FD"/>
    <w:rsid w:val="0022025F"/>
    <w:rsid w:val="00223FD9"/>
    <w:rsid w:val="0022478C"/>
    <w:rsid w:val="00225932"/>
    <w:rsid w:val="0022679A"/>
    <w:rsid w:val="0023261C"/>
    <w:rsid w:val="002345D9"/>
    <w:rsid w:val="002353DE"/>
    <w:rsid w:val="00236147"/>
    <w:rsid w:val="00240631"/>
    <w:rsid w:val="00240FD5"/>
    <w:rsid w:val="00241845"/>
    <w:rsid w:val="002438F6"/>
    <w:rsid w:val="002440C3"/>
    <w:rsid w:val="0024681B"/>
    <w:rsid w:val="00253743"/>
    <w:rsid w:val="00254844"/>
    <w:rsid w:val="002551BF"/>
    <w:rsid w:val="00256CA2"/>
    <w:rsid w:val="00257C21"/>
    <w:rsid w:val="00257F87"/>
    <w:rsid w:val="002607A7"/>
    <w:rsid w:val="00260F04"/>
    <w:rsid w:val="002622C1"/>
    <w:rsid w:val="002631EC"/>
    <w:rsid w:val="00265225"/>
    <w:rsid w:val="00265C88"/>
    <w:rsid w:val="00266FA4"/>
    <w:rsid w:val="002705CE"/>
    <w:rsid w:val="0027075B"/>
    <w:rsid w:val="0027203F"/>
    <w:rsid w:val="00272765"/>
    <w:rsid w:val="00281D50"/>
    <w:rsid w:val="00282F43"/>
    <w:rsid w:val="002910E5"/>
    <w:rsid w:val="00292AF0"/>
    <w:rsid w:val="002931BD"/>
    <w:rsid w:val="0029459C"/>
    <w:rsid w:val="002958F9"/>
    <w:rsid w:val="00295FF0"/>
    <w:rsid w:val="00297058"/>
    <w:rsid w:val="002A23D4"/>
    <w:rsid w:val="002A44DD"/>
    <w:rsid w:val="002A5E94"/>
    <w:rsid w:val="002A6411"/>
    <w:rsid w:val="002A6D9D"/>
    <w:rsid w:val="002B0DC7"/>
    <w:rsid w:val="002B1288"/>
    <w:rsid w:val="002B271A"/>
    <w:rsid w:val="002B5148"/>
    <w:rsid w:val="002B79D8"/>
    <w:rsid w:val="002C0B2C"/>
    <w:rsid w:val="002C15E0"/>
    <w:rsid w:val="002C4137"/>
    <w:rsid w:val="002C4C02"/>
    <w:rsid w:val="002C5223"/>
    <w:rsid w:val="002D05D2"/>
    <w:rsid w:val="002D5B78"/>
    <w:rsid w:val="002E08B1"/>
    <w:rsid w:val="002E167D"/>
    <w:rsid w:val="002E1BE7"/>
    <w:rsid w:val="002E1E95"/>
    <w:rsid w:val="002E33EF"/>
    <w:rsid w:val="002E4887"/>
    <w:rsid w:val="002F044B"/>
    <w:rsid w:val="002F32EF"/>
    <w:rsid w:val="002F5D6C"/>
    <w:rsid w:val="002F66F4"/>
    <w:rsid w:val="002F73AE"/>
    <w:rsid w:val="0030101C"/>
    <w:rsid w:val="0030162E"/>
    <w:rsid w:val="00301F3C"/>
    <w:rsid w:val="0030431B"/>
    <w:rsid w:val="00304A69"/>
    <w:rsid w:val="00311DC8"/>
    <w:rsid w:val="0031264D"/>
    <w:rsid w:val="00312B45"/>
    <w:rsid w:val="003154C2"/>
    <w:rsid w:val="00315B00"/>
    <w:rsid w:val="00315E25"/>
    <w:rsid w:val="00316964"/>
    <w:rsid w:val="00317CAE"/>
    <w:rsid w:val="00320BE6"/>
    <w:rsid w:val="003272B0"/>
    <w:rsid w:val="0033031D"/>
    <w:rsid w:val="00331DB6"/>
    <w:rsid w:val="00333373"/>
    <w:rsid w:val="003351AA"/>
    <w:rsid w:val="0033647F"/>
    <w:rsid w:val="00337D60"/>
    <w:rsid w:val="0034014A"/>
    <w:rsid w:val="0034091A"/>
    <w:rsid w:val="00346E36"/>
    <w:rsid w:val="0034712C"/>
    <w:rsid w:val="00350E35"/>
    <w:rsid w:val="003531ED"/>
    <w:rsid w:val="003537C0"/>
    <w:rsid w:val="00356F31"/>
    <w:rsid w:val="003606F6"/>
    <w:rsid w:val="00363909"/>
    <w:rsid w:val="0036512F"/>
    <w:rsid w:val="003657AC"/>
    <w:rsid w:val="0036756E"/>
    <w:rsid w:val="003705AD"/>
    <w:rsid w:val="00372755"/>
    <w:rsid w:val="00376930"/>
    <w:rsid w:val="00376CCB"/>
    <w:rsid w:val="00377044"/>
    <w:rsid w:val="0038243F"/>
    <w:rsid w:val="00382ECB"/>
    <w:rsid w:val="0038486E"/>
    <w:rsid w:val="00385704"/>
    <w:rsid w:val="00385A2C"/>
    <w:rsid w:val="00392849"/>
    <w:rsid w:val="00395491"/>
    <w:rsid w:val="003956C9"/>
    <w:rsid w:val="00396913"/>
    <w:rsid w:val="0039745B"/>
    <w:rsid w:val="00397C0B"/>
    <w:rsid w:val="003A1A51"/>
    <w:rsid w:val="003A21CD"/>
    <w:rsid w:val="003A24DC"/>
    <w:rsid w:val="003A6677"/>
    <w:rsid w:val="003A7FD2"/>
    <w:rsid w:val="003B2ED0"/>
    <w:rsid w:val="003B64DD"/>
    <w:rsid w:val="003B6F14"/>
    <w:rsid w:val="003B76E9"/>
    <w:rsid w:val="003C4554"/>
    <w:rsid w:val="003C4F6E"/>
    <w:rsid w:val="003C6BFB"/>
    <w:rsid w:val="003D2427"/>
    <w:rsid w:val="003D4F64"/>
    <w:rsid w:val="003E07A7"/>
    <w:rsid w:val="003E2191"/>
    <w:rsid w:val="003E3DF9"/>
    <w:rsid w:val="003E48B5"/>
    <w:rsid w:val="003E5522"/>
    <w:rsid w:val="003E74D8"/>
    <w:rsid w:val="003F0690"/>
    <w:rsid w:val="003F06E3"/>
    <w:rsid w:val="003F1E21"/>
    <w:rsid w:val="003F22C7"/>
    <w:rsid w:val="003F3247"/>
    <w:rsid w:val="003F4B25"/>
    <w:rsid w:val="003F55F8"/>
    <w:rsid w:val="004007CC"/>
    <w:rsid w:val="004012D8"/>
    <w:rsid w:val="004014AE"/>
    <w:rsid w:val="00401500"/>
    <w:rsid w:val="004021E8"/>
    <w:rsid w:val="00405B34"/>
    <w:rsid w:val="00407986"/>
    <w:rsid w:val="00410C9B"/>
    <w:rsid w:val="00412B0F"/>
    <w:rsid w:val="00413A5A"/>
    <w:rsid w:val="00413CF3"/>
    <w:rsid w:val="004147F6"/>
    <w:rsid w:val="00414D77"/>
    <w:rsid w:val="004167F1"/>
    <w:rsid w:val="00417852"/>
    <w:rsid w:val="004218C4"/>
    <w:rsid w:val="00422613"/>
    <w:rsid w:val="004229CA"/>
    <w:rsid w:val="00422C99"/>
    <w:rsid w:val="00424A62"/>
    <w:rsid w:val="00434111"/>
    <w:rsid w:val="00436FE3"/>
    <w:rsid w:val="004373F0"/>
    <w:rsid w:val="00440100"/>
    <w:rsid w:val="00443E74"/>
    <w:rsid w:val="004440EB"/>
    <w:rsid w:val="00446363"/>
    <w:rsid w:val="004465C1"/>
    <w:rsid w:val="00446F14"/>
    <w:rsid w:val="004472AB"/>
    <w:rsid w:val="004534FA"/>
    <w:rsid w:val="00454422"/>
    <w:rsid w:val="004568C2"/>
    <w:rsid w:val="0046068D"/>
    <w:rsid w:val="00465F87"/>
    <w:rsid w:val="00467783"/>
    <w:rsid w:val="00473C86"/>
    <w:rsid w:val="004741C5"/>
    <w:rsid w:val="00475C21"/>
    <w:rsid w:val="00477493"/>
    <w:rsid w:val="00477B16"/>
    <w:rsid w:val="00477B30"/>
    <w:rsid w:val="00485947"/>
    <w:rsid w:val="00487EF0"/>
    <w:rsid w:val="004924C6"/>
    <w:rsid w:val="00493E23"/>
    <w:rsid w:val="004940B8"/>
    <w:rsid w:val="00496D04"/>
    <w:rsid w:val="00497968"/>
    <w:rsid w:val="004A08C4"/>
    <w:rsid w:val="004A2A8F"/>
    <w:rsid w:val="004A44CF"/>
    <w:rsid w:val="004B3B3B"/>
    <w:rsid w:val="004C03FF"/>
    <w:rsid w:val="004C0526"/>
    <w:rsid w:val="004C2396"/>
    <w:rsid w:val="004C3CA0"/>
    <w:rsid w:val="004C3D5A"/>
    <w:rsid w:val="004C479F"/>
    <w:rsid w:val="004C4DE8"/>
    <w:rsid w:val="004C64EF"/>
    <w:rsid w:val="004D0C96"/>
    <w:rsid w:val="004D2333"/>
    <w:rsid w:val="004D5041"/>
    <w:rsid w:val="004D5E46"/>
    <w:rsid w:val="004E2462"/>
    <w:rsid w:val="004E4256"/>
    <w:rsid w:val="004E5350"/>
    <w:rsid w:val="004E764E"/>
    <w:rsid w:val="004E7C65"/>
    <w:rsid w:val="004E7F61"/>
    <w:rsid w:val="004F1AE3"/>
    <w:rsid w:val="004F4AE8"/>
    <w:rsid w:val="00500617"/>
    <w:rsid w:val="00500B26"/>
    <w:rsid w:val="00502B1E"/>
    <w:rsid w:val="00503B95"/>
    <w:rsid w:val="0050417E"/>
    <w:rsid w:val="00510415"/>
    <w:rsid w:val="00510B21"/>
    <w:rsid w:val="00511649"/>
    <w:rsid w:val="0051182C"/>
    <w:rsid w:val="00513C16"/>
    <w:rsid w:val="00514910"/>
    <w:rsid w:val="005162B6"/>
    <w:rsid w:val="005209C8"/>
    <w:rsid w:val="005215F1"/>
    <w:rsid w:val="0052250A"/>
    <w:rsid w:val="005230C9"/>
    <w:rsid w:val="005262F6"/>
    <w:rsid w:val="0053030B"/>
    <w:rsid w:val="005330A0"/>
    <w:rsid w:val="00533816"/>
    <w:rsid w:val="00534B14"/>
    <w:rsid w:val="0053641F"/>
    <w:rsid w:val="00536593"/>
    <w:rsid w:val="00537AB5"/>
    <w:rsid w:val="0054240E"/>
    <w:rsid w:val="005424B8"/>
    <w:rsid w:val="00543BCA"/>
    <w:rsid w:val="00544AA0"/>
    <w:rsid w:val="00545FD0"/>
    <w:rsid w:val="00550137"/>
    <w:rsid w:val="0055096C"/>
    <w:rsid w:val="00551F8E"/>
    <w:rsid w:val="00553C4C"/>
    <w:rsid w:val="00553CA1"/>
    <w:rsid w:val="00560DC6"/>
    <w:rsid w:val="00562D14"/>
    <w:rsid w:val="00563443"/>
    <w:rsid w:val="00563CCF"/>
    <w:rsid w:val="00564B54"/>
    <w:rsid w:val="00564DFB"/>
    <w:rsid w:val="0056593C"/>
    <w:rsid w:val="00572FA3"/>
    <w:rsid w:val="00573AD9"/>
    <w:rsid w:val="00580008"/>
    <w:rsid w:val="005800DD"/>
    <w:rsid w:val="00582A43"/>
    <w:rsid w:val="00582F3D"/>
    <w:rsid w:val="00583DA2"/>
    <w:rsid w:val="00587526"/>
    <w:rsid w:val="00587920"/>
    <w:rsid w:val="00591C2B"/>
    <w:rsid w:val="0059565D"/>
    <w:rsid w:val="00597E14"/>
    <w:rsid w:val="00597FE6"/>
    <w:rsid w:val="005A1A31"/>
    <w:rsid w:val="005A274A"/>
    <w:rsid w:val="005A4BDE"/>
    <w:rsid w:val="005A7140"/>
    <w:rsid w:val="005B03B2"/>
    <w:rsid w:val="005B2B8E"/>
    <w:rsid w:val="005B30AC"/>
    <w:rsid w:val="005B4012"/>
    <w:rsid w:val="005B64E3"/>
    <w:rsid w:val="005C4C25"/>
    <w:rsid w:val="005C57DD"/>
    <w:rsid w:val="005C5E77"/>
    <w:rsid w:val="005C7C8E"/>
    <w:rsid w:val="005D11D5"/>
    <w:rsid w:val="005D48DA"/>
    <w:rsid w:val="005D4EC1"/>
    <w:rsid w:val="005D5107"/>
    <w:rsid w:val="005D540C"/>
    <w:rsid w:val="005E0B1A"/>
    <w:rsid w:val="005E1F73"/>
    <w:rsid w:val="005E297A"/>
    <w:rsid w:val="005E3620"/>
    <w:rsid w:val="005E469A"/>
    <w:rsid w:val="005E4858"/>
    <w:rsid w:val="005E4C32"/>
    <w:rsid w:val="005F0CA5"/>
    <w:rsid w:val="005F0D0D"/>
    <w:rsid w:val="005F54A7"/>
    <w:rsid w:val="00600317"/>
    <w:rsid w:val="0060118D"/>
    <w:rsid w:val="00603084"/>
    <w:rsid w:val="00603744"/>
    <w:rsid w:val="00606CEB"/>
    <w:rsid w:val="00611A1A"/>
    <w:rsid w:val="006137D0"/>
    <w:rsid w:val="00613821"/>
    <w:rsid w:val="00616F34"/>
    <w:rsid w:val="00620D02"/>
    <w:rsid w:val="00623ED2"/>
    <w:rsid w:val="00624CA0"/>
    <w:rsid w:val="0062700B"/>
    <w:rsid w:val="00631176"/>
    <w:rsid w:val="006313E5"/>
    <w:rsid w:val="00635825"/>
    <w:rsid w:val="006403AB"/>
    <w:rsid w:val="00640A19"/>
    <w:rsid w:val="006422E8"/>
    <w:rsid w:val="0064270A"/>
    <w:rsid w:val="0064324A"/>
    <w:rsid w:val="006454FD"/>
    <w:rsid w:val="00650A6E"/>
    <w:rsid w:val="00652167"/>
    <w:rsid w:val="00652F79"/>
    <w:rsid w:val="00655377"/>
    <w:rsid w:val="00656312"/>
    <w:rsid w:val="006571A6"/>
    <w:rsid w:val="00663260"/>
    <w:rsid w:val="006634E6"/>
    <w:rsid w:val="00664CB7"/>
    <w:rsid w:val="00665A2E"/>
    <w:rsid w:val="00667E40"/>
    <w:rsid w:val="006722BC"/>
    <w:rsid w:val="00672452"/>
    <w:rsid w:val="006739F6"/>
    <w:rsid w:val="00673C0C"/>
    <w:rsid w:val="00674A2F"/>
    <w:rsid w:val="0067619D"/>
    <w:rsid w:val="006802DC"/>
    <w:rsid w:val="00681D16"/>
    <w:rsid w:val="00682097"/>
    <w:rsid w:val="006830A5"/>
    <w:rsid w:val="00684766"/>
    <w:rsid w:val="00684A94"/>
    <w:rsid w:val="00685947"/>
    <w:rsid w:val="006879DB"/>
    <w:rsid w:val="00687A7A"/>
    <w:rsid w:val="006921BD"/>
    <w:rsid w:val="00693B72"/>
    <w:rsid w:val="00694511"/>
    <w:rsid w:val="00694E1E"/>
    <w:rsid w:val="00695A70"/>
    <w:rsid w:val="00697250"/>
    <w:rsid w:val="006A429E"/>
    <w:rsid w:val="006A64DE"/>
    <w:rsid w:val="006A7298"/>
    <w:rsid w:val="006A79F7"/>
    <w:rsid w:val="006B50E3"/>
    <w:rsid w:val="006C6B8A"/>
    <w:rsid w:val="006C7FD9"/>
    <w:rsid w:val="006D1DAB"/>
    <w:rsid w:val="006D2A95"/>
    <w:rsid w:val="006D3610"/>
    <w:rsid w:val="006D3CDA"/>
    <w:rsid w:val="006D44C3"/>
    <w:rsid w:val="006D7956"/>
    <w:rsid w:val="006D7A23"/>
    <w:rsid w:val="006E244D"/>
    <w:rsid w:val="006E38D7"/>
    <w:rsid w:val="006E3EE7"/>
    <w:rsid w:val="006E6759"/>
    <w:rsid w:val="006F054B"/>
    <w:rsid w:val="006F07E1"/>
    <w:rsid w:val="006F0D54"/>
    <w:rsid w:val="006F16A8"/>
    <w:rsid w:val="006F2A00"/>
    <w:rsid w:val="006F3C51"/>
    <w:rsid w:val="006F5F06"/>
    <w:rsid w:val="006F640C"/>
    <w:rsid w:val="006F68EA"/>
    <w:rsid w:val="007031A8"/>
    <w:rsid w:val="00704ED1"/>
    <w:rsid w:val="00706E5A"/>
    <w:rsid w:val="00711E99"/>
    <w:rsid w:val="007134D6"/>
    <w:rsid w:val="00715145"/>
    <w:rsid w:val="00717750"/>
    <w:rsid w:val="0072303C"/>
    <w:rsid w:val="0072746C"/>
    <w:rsid w:val="00732D7D"/>
    <w:rsid w:val="007341E8"/>
    <w:rsid w:val="00734D69"/>
    <w:rsid w:val="00734F69"/>
    <w:rsid w:val="00734F77"/>
    <w:rsid w:val="00735983"/>
    <w:rsid w:val="00743078"/>
    <w:rsid w:val="007466B0"/>
    <w:rsid w:val="0075054D"/>
    <w:rsid w:val="00751646"/>
    <w:rsid w:val="00756698"/>
    <w:rsid w:val="00760940"/>
    <w:rsid w:val="007661B9"/>
    <w:rsid w:val="00766CA4"/>
    <w:rsid w:val="00766F8B"/>
    <w:rsid w:val="007678A7"/>
    <w:rsid w:val="00772179"/>
    <w:rsid w:val="00773935"/>
    <w:rsid w:val="007755DE"/>
    <w:rsid w:val="00775D2F"/>
    <w:rsid w:val="00786F26"/>
    <w:rsid w:val="00790727"/>
    <w:rsid w:val="00792626"/>
    <w:rsid w:val="00794CC1"/>
    <w:rsid w:val="007A08C2"/>
    <w:rsid w:val="007A29DB"/>
    <w:rsid w:val="007A330E"/>
    <w:rsid w:val="007A52AA"/>
    <w:rsid w:val="007A7819"/>
    <w:rsid w:val="007B3CE7"/>
    <w:rsid w:val="007B4FAA"/>
    <w:rsid w:val="007B51D3"/>
    <w:rsid w:val="007C32FA"/>
    <w:rsid w:val="007C4016"/>
    <w:rsid w:val="007C5E1C"/>
    <w:rsid w:val="007C6DEA"/>
    <w:rsid w:val="007D3A20"/>
    <w:rsid w:val="007D78AD"/>
    <w:rsid w:val="007D7AB4"/>
    <w:rsid w:val="007E1500"/>
    <w:rsid w:val="007E1EFA"/>
    <w:rsid w:val="007E2384"/>
    <w:rsid w:val="007E4A51"/>
    <w:rsid w:val="007E6186"/>
    <w:rsid w:val="007F2ADE"/>
    <w:rsid w:val="007F3AB5"/>
    <w:rsid w:val="007F659F"/>
    <w:rsid w:val="007F6DF0"/>
    <w:rsid w:val="007F6E00"/>
    <w:rsid w:val="008006BF"/>
    <w:rsid w:val="0080133D"/>
    <w:rsid w:val="0080459F"/>
    <w:rsid w:val="00804A92"/>
    <w:rsid w:val="00805388"/>
    <w:rsid w:val="008064D0"/>
    <w:rsid w:val="00806D1A"/>
    <w:rsid w:val="00810089"/>
    <w:rsid w:val="00810093"/>
    <w:rsid w:val="00811393"/>
    <w:rsid w:val="00813C63"/>
    <w:rsid w:val="00816125"/>
    <w:rsid w:val="00820EB6"/>
    <w:rsid w:val="0082248F"/>
    <w:rsid w:val="0082584F"/>
    <w:rsid w:val="00825B1A"/>
    <w:rsid w:val="0082612D"/>
    <w:rsid w:val="00827E1E"/>
    <w:rsid w:val="00831224"/>
    <w:rsid w:val="008318D0"/>
    <w:rsid w:val="008324F7"/>
    <w:rsid w:val="00833033"/>
    <w:rsid w:val="0083460F"/>
    <w:rsid w:val="0083687F"/>
    <w:rsid w:val="008400B6"/>
    <w:rsid w:val="008402AB"/>
    <w:rsid w:val="00840D48"/>
    <w:rsid w:val="00844806"/>
    <w:rsid w:val="008478C6"/>
    <w:rsid w:val="00847E97"/>
    <w:rsid w:val="0085134D"/>
    <w:rsid w:val="00852B18"/>
    <w:rsid w:val="00853CAC"/>
    <w:rsid w:val="00856C2B"/>
    <w:rsid w:val="008571CD"/>
    <w:rsid w:val="008605F6"/>
    <w:rsid w:val="00862CD3"/>
    <w:rsid w:val="008704A3"/>
    <w:rsid w:val="00877393"/>
    <w:rsid w:val="0088001F"/>
    <w:rsid w:val="00882F6C"/>
    <w:rsid w:val="00886315"/>
    <w:rsid w:val="00887C48"/>
    <w:rsid w:val="008921AE"/>
    <w:rsid w:val="00892958"/>
    <w:rsid w:val="00892A71"/>
    <w:rsid w:val="00895A70"/>
    <w:rsid w:val="00897542"/>
    <w:rsid w:val="008A1CF4"/>
    <w:rsid w:val="008A3594"/>
    <w:rsid w:val="008A5D37"/>
    <w:rsid w:val="008A7772"/>
    <w:rsid w:val="008B006F"/>
    <w:rsid w:val="008B14A5"/>
    <w:rsid w:val="008B2BCC"/>
    <w:rsid w:val="008B54DF"/>
    <w:rsid w:val="008C36C5"/>
    <w:rsid w:val="008C45F1"/>
    <w:rsid w:val="008C5B2B"/>
    <w:rsid w:val="008C5D70"/>
    <w:rsid w:val="008D2D61"/>
    <w:rsid w:val="008D4306"/>
    <w:rsid w:val="008D4ABD"/>
    <w:rsid w:val="008D4B5E"/>
    <w:rsid w:val="008D5FE7"/>
    <w:rsid w:val="008D75AA"/>
    <w:rsid w:val="008E5195"/>
    <w:rsid w:val="008E781D"/>
    <w:rsid w:val="008F117C"/>
    <w:rsid w:val="008F3486"/>
    <w:rsid w:val="008F7855"/>
    <w:rsid w:val="0090136B"/>
    <w:rsid w:val="009016DA"/>
    <w:rsid w:val="009029F9"/>
    <w:rsid w:val="00904844"/>
    <w:rsid w:val="0090573F"/>
    <w:rsid w:val="00907260"/>
    <w:rsid w:val="009112B4"/>
    <w:rsid w:val="0091172A"/>
    <w:rsid w:val="00914EC0"/>
    <w:rsid w:val="00915250"/>
    <w:rsid w:val="00925FE5"/>
    <w:rsid w:val="00926445"/>
    <w:rsid w:val="00926455"/>
    <w:rsid w:val="00933DE0"/>
    <w:rsid w:val="00933FD7"/>
    <w:rsid w:val="0093409B"/>
    <w:rsid w:val="00934180"/>
    <w:rsid w:val="009429C9"/>
    <w:rsid w:val="0094374C"/>
    <w:rsid w:val="00943937"/>
    <w:rsid w:val="00943F98"/>
    <w:rsid w:val="00944457"/>
    <w:rsid w:val="00951C29"/>
    <w:rsid w:val="0095565C"/>
    <w:rsid w:val="00955ED0"/>
    <w:rsid w:val="009575E8"/>
    <w:rsid w:val="00960484"/>
    <w:rsid w:val="00962392"/>
    <w:rsid w:val="009651C5"/>
    <w:rsid w:val="00966BE2"/>
    <w:rsid w:val="00966D04"/>
    <w:rsid w:val="00966F13"/>
    <w:rsid w:val="009673F8"/>
    <w:rsid w:val="00967560"/>
    <w:rsid w:val="00967B9F"/>
    <w:rsid w:val="00970146"/>
    <w:rsid w:val="00970782"/>
    <w:rsid w:val="00973267"/>
    <w:rsid w:val="00973C7E"/>
    <w:rsid w:val="0097582D"/>
    <w:rsid w:val="009777CC"/>
    <w:rsid w:val="009831DA"/>
    <w:rsid w:val="00983868"/>
    <w:rsid w:val="00983F8B"/>
    <w:rsid w:val="009854F7"/>
    <w:rsid w:val="00993311"/>
    <w:rsid w:val="0099715D"/>
    <w:rsid w:val="009A0221"/>
    <w:rsid w:val="009A2626"/>
    <w:rsid w:val="009B08B4"/>
    <w:rsid w:val="009B4E17"/>
    <w:rsid w:val="009B7B0F"/>
    <w:rsid w:val="009C14C8"/>
    <w:rsid w:val="009C3716"/>
    <w:rsid w:val="009C6679"/>
    <w:rsid w:val="009C7314"/>
    <w:rsid w:val="009D26E7"/>
    <w:rsid w:val="009D2710"/>
    <w:rsid w:val="009D2DB2"/>
    <w:rsid w:val="009D2E90"/>
    <w:rsid w:val="009D2EB8"/>
    <w:rsid w:val="009D303B"/>
    <w:rsid w:val="009D553B"/>
    <w:rsid w:val="009D5966"/>
    <w:rsid w:val="009D5D8D"/>
    <w:rsid w:val="009D77B9"/>
    <w:rsid w:val="009E02A6"/>
    <w:rsid w:val="009E0F01"/>
    <w:rsid w:val="009E1EE6"/>
    <w:rsid w:val="009E2482"/>
    <w:rsid w:val="009E63FB"/>
    <w:rsid w:val="009E6E29"/>
    <w:rsid w:val="009E736C"/>
    <w:rsid w:val="009F08D6"/>
    <w:rsid w:val="009F0948"/>
    <w:rsid w:val="009F143D"/>
    <w:rsid w:val="009F1B4D"/>
    <w:rsid w:val="009F2AC8"/>
    <w:rsid w:val="009F317E"/>
    <w:rsid w:val="009F51AD"/>
    <w:rsid w:val="009F567E"/>
    <w:rsid w:val="009F7220"/>
    <w:rsid w:val="009F7308"/>
    <w:rsid w:val="009F7C7A"/>
    <w:rsid w:val="00A023DC"/>
    <w:rsid w:val="00A0313C"/>
    <w:rsid w:val="00A03DA2"/>
    <w:rsid w:val="00A04AD8"/>
    <w:rsid w:val="00A04EB8"/>
    <w:rsid w:val="00A06A9F"/>
    <w:rsid w:val="00A10100"/>
    <w:rsid w:val="00A10221"/>
    <w:rsid w:val="00A16DF2"/>
    <w:rsid w:val="00A24947"/>
    <w:rsid w:val="00A25874"/>
    <w:rsid w:val="00A26CC9"/>
    <w:rsid w:val="00A274FC"/>
    <w:rsid w:val="00A35551"/>
    <w:rsid w:val="00A37F11"/>
    <w:rsid w:val="00A40029"/>
    <w:rsid w:val="00A40309"/>
    <w:rsid w:val="00A40507"/>
    <w:rsid w:val="00A4114D"/>
    <w:rsid w:val="00A41E2D"/>
    <w:rsid w:val="00A45A1E"/>
    <w:rsid w:val="00A45F0C"/>
    <w:rsid w:val="00A46854"/>
    <w:rsid w:val="00A47CA6"/>
    <w:rsid w:val="00A503C8"/>
    <w:rsid w:val="00A51A58"/>
    <w:rsid w:val="00A52EE8"/>
    <w:rsid w:val="00A53A7C"/>
    <w:rsid w:val="00A5552B"/>
    <w:rsid w:val="00A656AA"/>
    <w:rsid w:val="00A67425"/>
    <w:rsid w:val="00A676A6"/>
    <w:rsid w:val="00A760A2"/>
    <w:rsid w:val="00A76E21"/>
    <w:rsid w:val="00A80B61"/>
    <w:rsid w:val="00A80F26"/>
    <w:rsid w:val="00A8561B"/>
    <w:rsid w:val="00A8609E"/>
    <w:rsid w:val="00A87266"/>
    <w:rsid w:val="00A87773"/>
    <w:rsid w:val="00A878BB"/>
    <w:rsid w:val="00A90AE7"/>
    <w:rsid w:val="00A93655"/>
    <w:rsid w:val="00A942EB"/>
    <w:rsid w:val="00A944F2"/>
    <w:rsid w:val="00A946FC"/>
    <w:rsid w:val="00A94D96"/>
    <w:rsid w:val="00A953E7"/>
    <w:rsid w:val="00AA0881"/>
    <w:rsid w:val="00AA6FA6"/>
    <w:rsid w:val="00AB04FB"/>
    <w:rsid w:val="00AB146A"/>
    <w:rsid w:val="00AB1556"/>
    <w:rsid w:val="00AB3600"/>
    <w:rsid w:val="00AB396F"/>
    <w:rsid w:val="00AB51BB"/>
    <w:rsid w:val="00AC1811"/>
    <w:rsid w:val="00AC1A60"/>
    <w:rsid w:val="00AC24B8"/>
    <w:rsid w:val="00AC6EAC"/>
    <w:rsid w:val="00AC7951"/>
    <w:rsid w:val="00AD433E"/>
    <w:rsid w:val="00AD6A17"/>
    <w:rsid w:val="00AE0803"/>
    <w:rsid w:val="00AE162B"/>
    <w:rsid w:val="00AE39A3"/>
    <w:rsid w:val="00AE489D"/>
    <w:rsid w:val="00AE49FD"/>
    <w:rsid w:val="00AE5904"/>
    <w:rsid w:val="00AE6C11"/>
    <w:rsid w:val="00AF2B1B"/>
    <w:rsid w:val="00AF3B1B"/>
    <w:rsid w:val="00AF4AFB"/>
    <w:rsid w:val="00AF4D4B"/>
    <w:rsid w:val="00AF53F7"/>
    <w:rsid w:val="00AF6FB3"/>
    <w:rsid w:val="00AF7489"/>
    <w:rsid w:val="00B01C62"/>
    <w:rsid w:val="00B021AB"/>
    <w:rsid w:val="00B065B6"/>
    <w:rsid w:val="00B10FAE"/>
    <w:rsid w:val="00B160F7"/>
    <w:rsid w:val="00B20563"/>
    <w:rsid w:val="00B20D54"/>
    <w:rsid w:val="00B22FC0"/>
    <w:rsid w:val="00B23250"/>
    <w:rsid w:val="00B27A82"/>
    <w:rsid w:val="00B32283"/>
    <w:rsid w:val="00B3366A"/>
    <w:rsid w:val="00B40A86"/>
    <w:rsid w:val="00B43613"/>
    <w:rsid w:val="00B44B97"/>
    <w:rsid w:val="00B4651F"/>
    <w:rsid w:val="00B47723"/>
    <w:rsid w:val="00B6224A"/>
    <w:rsid w:val="00B6514E"/>
    <w:rsid w:val="00B6529C"/>
    <w:rsid w:val="00B715C1"/>
    <w:rsid w:val="00B71913"/>
    <w:rsid w:val="00B74C05"/>
    <w:rsid w:val="00B755C1"/>
    <w:rsid w:val="00B76787"/>
    <w:rsid w:val="00B774F3"/>
    <w:rsid w:val="00B804C2"/>
    <w:rsid w:val="00B84E80"/>
    <w:rsid w:val="00B90B9B"/>
    <w:rsid w:val="00B92415"/>
    <w:rsid w:val="00B93378"/>
    <w:rsid w:val="00B939B6"/>
    <w:rsid w:val="00BA12D6"/>
    <w:rsid w:val="00BA548C"/>
    <w:rsid w:val="00BA76C0"/>
    <w:rsid w:val="00BA7D24"/>
    <w:rsid w:val="00BB2E3E"/>
    <w:rsid w:val="00BB3B77"/>
    <w:rsid w:val="00BB7CD9"/>
    <w:rsid w:val="00BC0577"/>
    <w:rsid w:val="00BC3D59"/>
    <w:rsid w:val="00BC4C1D"/>
    <w:rsid w:val="00BC60A1"/>
    <w:rsid w:val="00BC6CDC"/>
    <w:rsid w:val="00BD063B"/>
    <w:rsid w:val="00BD1D8E"/>
    <w:rsid w:val="00BD369F"/>
    <w:rsid w:val="00BD38E9"/>
    <w:rsid w:val="00BD4868"/>
    <w:rsid w:val="00BD4B85"/>
    <w:rsid w:val="00BD6C8F"/>
    <w:rsid w:val="00BD6F30"/>
    <w:rsid w:val="00BE1211"/>
    <w:rsid w:val="00BE1373"/>
    <w:rsid w:val="00BE5FF5"/>
    <w:rsid w:val="00BE63B7"/>
    <w:rsid w:val="00BF0453"/>
    <w:rsid w:val="00BF19F4"/>
    <w:rsid w:val="00BF3B60"/>
    <w:rsid w:val="00BF6CFF"/>
    <w:rsid w:val="00BF70BF"/>
    <w:rsid w:val="00C01AB1"/>
    <w:rsid w:val="00C01E97"/>
    <w:rsid w:val="00C02C19"/>
    <w:rsid w:val="00C033BC"/>
    <w:rsid w:val="00C05EBE"/>
    <w:rsid w:val="00C072E0"/>
    <w:rsid w:val="00C109F6"/>
    <w:rsid w:val="00C11BFC"/>
    <w:rsid w:val="00C12D62"/>
    <w:rsid w:val="00C13909"/>
    <w:rsid w:val="00C14FE6"/>
    <w:rsid w:val="00C1656A"/>
    <w:rsid w:val="00C2098A"/>
    <w:rsid w:val="00C22083"/>
    <w:rsid w:val="00C220FD"/>
    <w:rsid w:val="00C23B73"/>
    <w:rsid w:val="00C25005"/>
    <w:rsid w:val="00C348C2"/>
    <w:rsid w:val="00C3511A"/>
    <w:rsid w:val="00C4114B"/>
    <w:rsid w:val="00C411E0"/>
    <w:rsid w:val="00C41438"/>
    <w:rsid w:val="00C4192E"/>
    <w:rsid w:val="00C4308F"/>
    <w:rsid w:val="00C43A5B"/>
    <w:rsid w:val="00C4412E"/>
    <w:rsid w:val="00C501C7"/>
    <w:rsid w:val="00C51AE8"/>
    <w:rsid w:val="00C5519C"/>
    <w:rsid w:val="00C55945"/>
    <w:rsid w:val="00C55C33"/>
    <w:rsid w:val="00C66760"/>
    <w:rsid w:val="00C71EA8"/>
    <w:rsid w:val="00C72E26"/>
    <w:rsid w:val="00C740ED"/>
    <w:rsid w:val="00C7545A"/>
    <w:rsid w:val="00C84F5C"/>
    <w:rsid w:val="00C8698D"/>
    <w:rsid w:val="00C903CF"/>
    <w:rsid w:val="00C90D0B"/>
    <w:rsid w:val="00C92725"/>
    <w:rsid w:val="00CA4FF8"/>
    <w:rsid w:val="00CB1893"/>
    <w:rsid w:val="00CB1D10"/>
    <w:rsid w:val="00CB32A9"/>
    <w:rsid w:val="00CB36ED"/>
    <w:rsid w:val="00CB4B31"/>
    <w:rsid w:val="00CB537D"/>
    <w:rsid w:val="00CB6B6E"/>
    <w:rsid w:val="00CB7A50"/>
    <w:rsid w:val="00CC2A3C"/>
    <w:rsid w:val="00CC4E8D"/>
    <w:rsid w:val="00CC5088"/>
    <w:rsid w:val="00CC64EE"/>
    <w:rsid w:val="00CC6941"/>
    <w:rsid w:val="00CC75E6"/>
    <w:rsid w:val="00CD018A"/>
    <w:rsid w:val="00CD195E"/>
    <w:rsid w:val="00CD5245"/>
    <w:rsid w:val="00CD6BBA"/>
    <w:rsid w:val="00CE1A2B"/>
    <w:rsid w:val="00CE1EC3"/>
    <w:rsid w:val="00CE24E1"/>
    <w:rsid w:val="00CE686D"/>
    <w:rsid w:val="00CE7A92"/>
    <w:rsid w:val="00CF0D84"/>
    <w:rsid w:val="00CF1203"/>
    <w:rsid w:val="00CF2363"/>
    <w:rsid w:val="00CF30BB"/>
    <w:rsid w:val="00D03F70"/>
    <w:rsid w:val="00D07C54"/>
    <w:rsid w:val="00D1039D"/>
    <w:rsid w:val="00D12208"/>
    <w:rsid w:val="00D1235C"/>
    <w:rsid w:val="00D1353C"/>
    <w:rsid w:val="00D16719"/>
    <w:rsid w:val="00D17EEF"/>
    <w:rsid w:val="00D201F5"/>
    <w:rsid w:val="00D245BD"/>
    <w:rsid w:val="00D26A32"/>
    <w:rsid w:val="00D3107F"/>
    <w:rsid w:val="00D312BA"/>
    <w:rsid w:val="00D356C4"/>
    <w:rsid w:val="00D43D98"/>
    <w:rsid w:val="00D44A3D"/>
    <w:rsid w:val="00D4547F"/>
    <w:rsid w:val="00D45ABB"/>
    <w:rsid w:val="00D45F12"/>
    <w:rsid w:val="00D4785C"/>
    <w:rsid w:val="00D50CA2"/>
    <w:rsid w:val="00D52141"/>
    <w:rsid w:val="00D551FC"/>
    <w:rsid w:val="00D55A2E"/>
    <w:rsid w:val="00D563EF"/>
    <w:rsid w:val="00D61246"/>
    <w:rsid w:val="00D6227F"/>
    <w:rsid w:val="00D6301E"/>
    <w:rsid w:val="00D63AA4"/>
    <w:rsid w:val="00D67519"/>
    <w:rsid w:val="00D7094B"/>
    <w:rsid w:val="00D72EEF"/>
    <w:rsid w:val="00D765A4"/>
    <w:rsid w:val="00D76FC4"/>
    <w:rsid w:val="00D7778D"/>
    <w:rsid w:val="00D86459"/>
    <w:rsid w:val="00D86E57"/>
    <w:rsid w:val="00D90156"/>
    <w:rsid w:val="00D90C65"/>
    <w:rsid w:val="00D91709"/>
    <w:rsid w:val="00D92E95"/>
    <w:rsid w:val="00D92EF8"/>
    <w:rsid w:val="00D93D18"/>
    <w:rsid w:val="00D97D15"/>
    <w:rsid w:val="00DA1D83"/>
    <w:rsid w:val="00DA63E1"/>
    <w:rsid w:val="00DA7200"/>
    <w:rsid w:val="00DB0F90"/>
    <w:rsid w:val="00DB12B3"/>
    <w:rsid w:val="00DB26B7"/>
    <w:rsid w:val="00DB5625"/>
    <w:rsid w:val="00DB68A4"/>
    <w:rsid w:val="00DC1B31"/>
    <w:rsid w:val="00DC2858"/>
    <w:rsid w:val="00DC294F"/>
    <w:rsid w:val="00DC2DFB"/>
    <w:rsid w:val="00DC5354"/>
    <w:rsid w:val="00DC6ED8"/>
    <w:rsid w:val="00DD0714"/>
    <w:rsid w:val="00DD17F2"/>
    <w:rsid w:val="00DD281C"/>
    <w:rsid w:val="00DD5257"/>
    <w:rsid w:val="00DE0E7E"/>
    <w:rsid w:val="00DE1370"/>
    <w:rsid w:val="00DE4A84"/>
    <w:rsid w:val="00DE7D69"/>
    <w:rsid w:val="00DF4026"/>
    <w:rsid w:val="00DF4BBA"/>
    <w:rsid w:val="00DF58AB"/>
    <w:rsid w:val="00E048AD"/>
    <w:rsid w:val="00E048F6"/>
    <w:rsid w:val="00E07F91"/>
    <w:rsid w:val="00E10857"/>
    <w:rsid w:val="00E117B8"/>
    <w:rsid w:val="00E13C7A"/>
    <w:rsid w:val="00E15CE0"/>
    <w:rsid w:val="00E21D96"/>
    <w:rsid w:val="00E24258"/>
    <w:rsid w:val="00E246E5"/>
    <w:rsid w:val="00E346B0"/>
    <w:rsid w:val="00E34B5E"/>
    <w:rsid w:val="00E354BB"/>
    <w:rsid w:val="00E36E32"/>
    <w:rsid w:val="00E37F72"/>
    <w:rsid w:val="00E41B4D"/>
    <w:rsid w:val="00E42E11"/>
    <w:rsid w:val="00E44806"/>
    <w:rsid w:val="00E44A8E"/>
    <w:rsid w:val="00E452A1"/>
    <w:rsid w:val="00E5150C"/>
    <w:rsid w:val="00E53C4F"/>
    <w:rsid w:val="00E575A2"/>
    <w:rsid w:val="00E60944"/>
    <w:rsid w:val="00E60F2D"/>
    <w:rsid w:val="00E61DA4"/>
    <w:rsid w:val="00E666D2"/>
    <w:rsid w:val="00E67A2C"/>
    <w:rsid w:val="00E67EF0"/>
    <w:rsid w:val="00E718E1"/>
    <w:rsid w:val="00E73FB5"/>
    <w:rsid w:val="00E7462F"/>
    <w:rsid w:val="00E767E7"/>
    <w:rsid w:val="00E775FC"/>
    <w:rsid w:val="00E82CFF"/>
    <w:rsid w:val="00E83458"/>
    <w:rsid w:val="00E85482"/>
    <w:rsid w:val="00E85904"/>
    <w:rsid w:val="00E85E61"/>
    <w:rsid w:val="00E92267"/>
    <w:rsid w:val="00E94E31"/>
    <w:rsid w:val="00E9518D"/>
    <w:rsid w:val="00E9574C"/>
    <w:rsid w:val="00EA44BE"/>
    <w:rsid w:val="00EA4D3B"/>
    <w:rsid w:val="00EA68FB"/>
    <w:rsid w:val="00EA7138"/>
    <w:rsid w:val="00EB1EEE"/>
    <w:rsid w:val="00EB3B94"/>
    <w:rsid w:val="00EB71A7"/>
    <w:rsid w:val="00EB74DE"/>
    <w:rsid w:val="00EB7D9E"/>
    <w:rsid w:val="00EC4CA5"/>
    <w:rsid w:val="00EC7A82"/>
    <w:rsid w:val="00ED2006"/>
    <w:rsid w:val="00ED2D78"/>
    <w:rsid w:val="00EE2018"/>
    <w:rsid w:val="00EE22DC"/>
    <w:rsid w:val="00EE39C4"/>
    <w:rsid w:val="00EE4344"/>
    <w:rsid w:val="00EE53F8"/>
    <w:rsid w:val="00EE5456"/>
    <w:rsid w:val="00EE6A63"/>
    <w:rsid w:val="00EF2CFE"/>
    <w:rsid w:val="00EF3FF2"/>
    <w:rsid w:val="00F00653"/>
    <w:rsid w:val="00F00FA7"/>
    <w:rsid w:val="00F0247B"/>
    <w:rsid w:val="00F10022"/>
    <w:rsid w:val="00F20566"/>
    <w:rsid w:val="00F21121"/>
    <w:rsid w:val="00F23434"/>
    <w:rsid w:val="00F26F64"/>
    <w:rsid w:val="00F310DF"/>
    <w:rsid w:val="00F35AD6"/>
    <w:rsid w:val="00F3614E"/>
    <w:rsid w:val="00F3666B"/>
    <w:rsid w:val="00F43559"/>
    <w:rsid w:val="00F437AB"/>
    <w:rsid w:val="00F454CA"/>
    <w:rsid w:val="00F4713A"/>
    <w:rsid w:val="00F47343"/>
    <w:rsid w:val="00F500B9"/>
    <w:rsid w:val="00F51EAA"/>
    <w:rsid w:val="00F56350"/>
    <w:rsid w:val="00F635A8"/>
    <w:rsid w:val="00F65A08"/>
    <w:rsid w:val="00F65D43"/>
    <w:rsid w:val="00F66D55"/>
    <w:rsid w:val="00F71B6A"/>
    <w:rsid w:val="00F767BB"/>
    <w:rsid w:val="00F80865"/>
    <w:rsid w:val="00F8105D"/>
    <w:rsid w:val="00F82004"/>
    <w:rsid w:val="00F82311"/>
    <w:rsid w:val="00F831E0"/>
    <w:rsid w:val="00F83B3D"/>
    <w:rsid w:val="00F8570E"/>
    <w:rsid w:val="00F94FE0"/>
    <w:rsid w:val="00F95A20"/>
    <w:rsid w:val="00F975DA"/>
    <w:rsid w:val="00F979C8"/>
    <w:rsid w:val="00FA1343"/>
    <w:rsid w:val="00FA274C"/>
    <w:rsid w:val="00FA6623"/>
    <w:rsid w:val="00FB23A9"/>
    <w:rsid w:val="00FB3BF1"/>
    <w:rsid w:val="00FB55F1"/>
    <w:rsid w:val="00FB7B0F"/>
    <w:rsid w:val="00FC2DBC"/>
    <w:rsid w:val="00FC5BC4"/>
    <w:rsid w:val="00FC5F97"/>
    <w:rsid w:val="00FC6464"/>
    <w:rsid w:val="00FC66AE"/>
    <w:rsid w:val="00FC7080"/>
    <w:rsid w:val="00FC7843"/>
    <w:rsid w:val="00FD276F"/>
    <w:rsid w:val="00FD4808"/>
    <w:rsid w:val="00FD5053"/>
    <w:rsid w:val="00FE2D9B"/>
    <w:rsid w:val="00FF04E0"/>
    <w:rsid w:val="00FF231A"/>
    <w:rsid w:val="00FF254E"/>
    <w:rsid w:val="00FF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08E9"/>
  <w15:docId w15:val="{94C6AFF9-DC31-48BD-8996-872CCB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24B5"/>
    <w:pPr>
      <w:spacing w:after="240"/>
    </w:pPr>
  </w:style>
  <w:style w:type="paragraph" w:styleId="Heading2">
    <w:name w:val="heading 2"/>
    <w:aliases w:val="Heading 2 Char1 Char,Heading 2 Char Char1 Char,Heading 2 Char1 Char Char Char,Heading 2 Char Char1 Char Char Char,Heading 2 Char Char Char Char Char Char Char,Heading 2 Char Char Char1 Char Char Char,Heading 2 Char1"/>
    <w:basedOn w:val="Normal"/>
    <w:next w:val="Normal"/>
    <w:link w:val="Heading2Char2"/>
    <w:qFormat/>
    <w:rsid w:val="00D26A32"/>
    <w:pPr>
      <w:keepNext/>
      <w:keepLines/>
      <w:numPr>
        <w:ilvl w:val="1"/>
        <w:numId w:val="2"/>
      </w:numPr>
      <w:spacing w:before="240" w:line="240" w:lineRule="auto"/>
      <w:jc w:val="both"/>
      <w:outlineLvl w:val="1"/>
    </w:pPr>
    <w:rPr>
      <w:rFonts w:ascii="Arial" w:hAnsi="Arial"/>
      <w:b/>
      <w:i/>
      <w:caps/>
      <w:sz w:val="24"/>
    </w:rPr>
  </w:style>
  <w:style w:type="paragraph" w:styleId="Heading3">
    <w:name w:val="heading 3"/>
    <w:basedOn w:val="Normal"/>
    <w:next w:val="Normal"/>
    <w:link w:val="Heading3Char"/>
    <w:qFormat/>
    <w:rsid w:val="00D26A32"/>
    <w:pPr>
      <w:numPr>
        <w:ilvl w:val="2"/>
        <w:numId w:val="2"/>
      </w:numPr>
      <w:spacing w:before="120" w:after="360" w:line="240" w:lineRule="auto"/>
      <w:ind w:right="288"/>
      <w:outlineLvl w:val="2"/>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D26A32"/>
    <w:rPr>
      <w:rFonts w:asciiTheme="majorHAnsi" w:eastAsiaTheme="majorEastAsia" w:hAnsiTheme="majorHAnsi" w:cstheme="majorBidi"/>
      <w:color w:val="2E74B5" w:themeColor="accent1" w:themeShade="BF"/>
      <w:sz w:val="26"/>
      <w:szCs w:val="26"/>
    </w:rPr>
  </w:style>
  <w:style w:type="character" w:customStyle="1" w:styleId="Heading2Char2">
    <w:name w:val="Heading 2 Char2"/>
    <w:aliases w:val="Heading 2 Char1 Char Char,Heading 2 Char Char1 Char Char,Heading 2 Char1 Char Char Char Char,Heading 2 Char Char1 Char Char Char Char,Heading 2 Char Char Char Char Char Char Char Char,Heading 2 Char Char Char1 Char Char Char Char"/>
    <w:basedOn w:val="DefaultParagraphFont"/>
    <w:link w:val="Heading2"/>
    <w:rsid w:val="00D26A32"/>
    <w:rPr>
      <w:rFonts w:ascii="Arial" w:hAnsi="Arial"/>
      <w:b/>
      <w:i/>
      <w:caps/>
      <w:sz w:val="24"/>
    </w:rPr>
  </w:style>
  <w:style w:type="character" w:customStyle="1" w:styleId="Heading3Char">
    <w:name w:val="Heading 3 Char"/>
    <w:basedOn w:val="DefaultParagraphFont"/>
    <w:link w:val="Heading3"/>
    <w:rsid w:val="00D26A32"/>
    <w:rPr>
      <w:rFonts w:ascii="Arial" w:eastAsia="Times New Roman" w:hAnsi="Arial" w:cs="Arial"/>
      <w:b/>
      <w:sz w:val="24"/>
      <w:szCs w:val="20"/>
    </w:rPr>
  </w:style>
  <w:style w:type="paragraph" w:customStyle="1" w:styleId="Default">
    <w:name w:val="Default"/>
    <w:rsid w:val="005A71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A7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40"/>
  </w:style>
  <w:style w:type="paragraph" w:styleId="Footer">
    <w:name w:val="footer"/>
    <w:basedOn w:val="Normal"/>
    <w:link w:val="FooterChar"/>
    <w:uiPriority w:val="99"/>
    <w:unhideWhenUsed/>
    <w:rsid w:val="005A7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40"/>
  </w:style>
  <w:style w:type="character" w:styleId="Hyperlink">
    <w:name w:val="Hyperlink"/>
    <w:basedOn w:val="DefaultParagraphFont"/>
    <w:uiPriority w:val="99"/>
    <w:unhideWhenUsed/>
    <w:rsid w:val="005A7140"/>
    <w:rPr>
      <w:color w:val="0563C1" w:themeColor="hyperlink"/>
      <w:u w:val="single"/>
    </w:rPr>
  </w:style>
  <w:style w:type="table" w:styleId="TableGrid">
    <w:name w:val="Table Grid"/>
    <w:basedOn w:val="TableNormal"/>
    <w:uiPriority w:val="39"/>
    <w:rsid w:val="005A7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6E9"/>
    <w:pPr>
      <w:ind w:left="720"/>
      <w:contextualSpacing/>
    </w:pPr>
  </w:style>
  <w:style w:type="character" w:styleId="CommentReference">
    <w:name w:val="annotation reference"/>
    <w:basedOn w:val="DefaultParagraphFont"/>
    <w:uiPriority w:val="99"/>
    <w:semiHidden/>
    <w:unhideWhenUsed/>
    <w:rsid w:val="0067619D"/>
    <w:rPr>
      <w:sz w:val="16"/>
      <w:szCs w:val="16"/>
    </w:rPr>
  </w:style>
  <w:style w:type="paragraph" w:styleId="CommentText">
    <w:name w:val="annotation text"/>
    <w:basedOn w:val="Normal"/>
    <w:link w:val="CommentTextChar"/>
    <w:uiPriority w:val="99"/>
    <w:semiHidden/>
    <w:unhideWhenUsed/>
    <w:rsid w:val="0067619D"/>
    <w:pPr>
      <w:spacing w:line="240" w:lineRule="auto"/>
    </w:pPr>
    <w:rPr>
      <w:sz w:val="20"/>
      <w:szCs w:val="20"/>
    </w:rPr>
  </w:style>
  <w:style w:type="character" w:customStyle="1" w:styleId="CommentTextChar">
    <w:name w:val="Comment Text Char"/>
    <w:basedOn w:val="DefaultParagraphFont"/>
    <w:link w:val="CommentText"/>
    <w:uiPriority w:val="99"/>
    <w:semiHidden/>
    <w:rsid w:val="0067619D"/>
    <w:rPr>
      <w:sz w:val="20"/>
      <w:szCs w:val="20"/>
    </w:rPr>
  </w:style>
  <w:style w:type="paragraph" w:styleId="CommentSubject">
    <w:name w:val="annotation subject"/>
    <w:basedOn w:val="CommentText"/>
    <w:next w:val="CommentText"/>
    <w:link w:val="CommentSubjectChar"/>
    <w:uiPriority w:val="99"/>
    <w:semiHidden/>
    <w:unhideWhenUsed/>
    <w:rsid w:val="0067619D"/>
    <w:rPr>
      <w:b/>
      <w:bCs/>
    </w:rPr>
  </w:style>
  <w:style w:type="character" w:customStyle="1" w:styleId="CommentSubjectChar">
    <w:name w:val="Comment Subject Char"/>
    <w:basedOn w:val="CommentTextChar"/>
    <w:link w:val="CommentSubject"/>
    <w:uiPriority w:val="99"/>
    <w:semiHidden/>
    <w:rsid w:val="0067619D"/>
    <w:rPr>
      <w:b/>
      <w:bCs/>
      <w:sz w:val="20"/>
      <w:szCs w:val="20"/>
    </w:rPr>
  </w:style>
  <w:style w:type="paragraph" w:styleId="BalloonText">
    <w:name w:val="Balloon Text"/>
    <w:basedOn w:val="Normal"/>
    <w:link w:val="BalloonTextChar"/>
    <w:uiPriority w:val="99"/>
    <w:semiHidden/>
    <w:unhideWhenUsed/>
    <w:rsid w:val="0067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9D"/>
    <w:rPr>
      <w:rFonts w:ascii="Segoe UI" w:hAnsi="Segoe UI" w:cs="Segoe UI"/>
      <w:sz w:val="18"/>
      <w:szCs w:val="18"/>
    </w:rPr>
  </w:style>
  <w:style w:type="paragraph" w:styleId="FootnoteText">
    <w:name w:val="footnote text"/>
    <w:basedOn w:val="Normal"/>
    <w:link w:val="FootnoteTextChar"/>
    <w:uiPriority w:val="99"/>
    <w:semiHidden/>
    <w:unhideWhenUsed/>
    <w:rsid w:val="00F2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64"/>
    <w:rPr>
      <w:sz w:val="20"/>
      <w:szCs w:val="20"/>
    </w:rPr>
  </w:style>
  <w:style w:type="character" w:styleId="FootnoteReference">
    <w:name w:val="footnote reference"/>
    <w:basedOn w:val="DefaultParagraphFont"/>
    <w:uiPriority w:val="99"/>
    <w:semiHidden/>
    <w:unhideWhenUsed/>
    <w:rsid w:val="00F26F64"/>
    <w:rPr>
      <w:vertAlign w:val="superscript"/>
    </w:rPr>
  </w:style>
  <w:style w:type="paragraph" w:styleId="NoSpacing">
    <w:name w:val="No Spacing"/>
    <w:uiPriority w:val="1"/>
    <w:qFormat/>
    <w:rsid w:val="00015821"/>
    <w:pPr>
      <w:spacing w:after="0" w:line="240" w:lineRule="auto"/>
    </w:pPr>
  </w:style>
  <w:style w:type="character" w:styleId="FollowedHyperlink">
    <w:name w:val="FollowedHyperlink"/>
    <w:basedOn w:val="DefaultParagraphFont"/>
    <w:uiPriority w:val="99"/>
    <w:semiHidden/>
    <w:unhideWhenUsed/>
    <w:rsid w:val="005800DD"/>
    <w:rPr>
      <w:color w:val="954F72" w:themeColor="followedHyperlink"/>
      <w:u w:val="single"/>
    </w:rPr>
  </w:style>
  <w:style w:type="character" w:styleId="PlaceholderText">
    <w:name w:val="Placeholder Text"/>
    <w:basedOn w:val="DefaultParagraphFont"/>
    <w:uiPriority w:val="99"/>
    <w:semiHidden/>
    <w:rsid w:val="007E1E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435">
      <w:bodyDiv w:val="1"/>
      <w:marLeft w:val="0"/>
      <w:marRight w:val="0"/>
      <w:marTop w:val="0"/>
      <w:marBottom w:val="0"/>
      <w:divBdr>
        <w:top w:val="none" w:sz="0" w:space="0" w:color="auto"/>
        <w:left w:val="none" w:sz="0" w:space="0" w:color="auto"/>
        <w:bottom w:val="none" w:sz="0" w:space="0" w:color="auto"/>
        <w:right w:val="none" w:sz="0" w:space="0" w:color="auto"/>
      </w:divBdr>
    </w:div>
    <w:div w:id="321548540">
      <w:bodyDiv w:val="1"/>
      <w:marLeft w:val="0"/>
      <w:marRight w:val="0"/>
      <w:marTop w:val="0"/>
      <w:marBottom w:val="0"/>
      <w:divBdr>
        <w:top w:val="none" w:sz="0" w:space="0" w:color="auto"/>
        <w:left w:val="none" w:sz="0" w:space="0" w:color="auto"/>
        <w:bottom w:val="none" w:sz="0" w:space="0" w:color="auto"/>
        <w:right w:val="none" w:sz="0" w:space="0" w:color="auto"/>
      </w:divBdr>
    </w:div>
    <w:div w:id="379522989">
      <w:bodyDiv w:val="1"/>
      <w:marLeft w:val="0"/>
      <w:marRight w:val="0"/>
      <w:marTop w:val="0"/>
      <w:marBottom w:val="0"/>
      <w:divBdr>
        <w:top w:val="none" w:sz="0" w:space="0" w:color="auto"/>
        <w:left w:val="none" w:sz="0" w:space="0" w:color="auto"/>
        <w:bottom w:val="none" w:sz="0" w:space="0" w:color="auto"/>
        <w:right w:val="none" w:sz="0" w:space="0" w:color="auto"/>
      </w:divBdr>
    </w:div>
    <w:div w:id="499124849">
      <w:bodyDiv w:val="1"/>
      <w:marLeft w:val="0"/>
      <w:marRight w:val="0"/>
      <w:marTop w:val="0"/>
      <w:marBottom w:val="0"/>
      <w:divBdr>
        <w:top w:val="none" w:sz="0" w:space="0" w:color="auto"/>
        <w:left w:val="none" w:sz="0" w:space="0" w:color="auto"/>
        <w:bottom w:val="none" w:sz="0" w:space="0" w:color="auto"/>
        <w:right w:val="none" w:sz="0" w:space="0" w:color="auto"/>
      </w:divBdr>
    </w:div>
    <w:div w:id="771585852">
      <w:bodyDiv w:val="1"/>
      <w:marLeft w:val="0"/>
      <w:marRight w:val="0"/>
      <w:marTop w:val="0"/>
      <w:marBottom w:val="0"/>
      <w:divBdr>
        <w:top w:val="none" w:sz="0" w:space="0" w:color="auto"/>
        <w:left w:val="none" w:sz="0" w:space="0" w:color="auto"/>
        <w:bottom w:val="none" w:sz="0" w:space="0" w:color="auto"/>
        <w:right w:val="none" w:sz="0" w:space="0" w:color="auto"/>
      </w:divBdr>
    </w:div>
    <w:div w:id="883062207">
      <w:bodyDiv w:val="1"/>
      <w:marLeft w:val="0"/>
      <w:marRight w:val="0"/>
      <w:marTop w:val="0"/>
      <w:marBottom w:val="0"/>
      <w:divBdr>
        <w:top w:val="none" w:sz="0" w:space="0" w:color="auto"/>
        <w:left w:val="none" w:sz="0" w:space="0" w:color="auto"/>
        <w:bottom w:val="none" w:sz="0" w:space="0" w:color="auto"/>
        <w:right w:val="none" w:sz="0" w:space="0" w:color="auto"/>
      </w:divBdr>
    </w:div>
    <w:div w:id="904995041">
      <w:bodyDiv w:val="1"/>
      <w:marLeft w:val="0"/>
      <w:marRight w:val="0"/>
      <w:marTop w:val="0"/>
      <w:marBottom w:val="0"/>
      <w:divBdr>
        <w:top w:val="none" w:sz="0" w:space="0" w:color="auto"/>
        <w:left w:val="none" w:sz="0" w:space="0" w:color="auto"/>
        <w:bottom w:val="none" w:sz="0" w:space="0" w:color="auto"/>
        <w:right w:val="none" w:sz="0" w:space="0" w:color="auto"/>
      </w:divBdr>
    </w:div>
    <w:div w:id="1154683527">
      <w:bodyDiv w:val="1"/>
      <w:marLeft w:val="0"/>
      <w:marRight w:val="0"/>
      <w:marTop w:val="0"/>
      <w:marBottom w:val="0"/>
      <w:divBdr>
        <w:top w:val="none" w:sz="0" w:space="0" w:color="auto"/>
        <w:left w:val="none" w:sz="0" w:space="0" w:color="auto"/>
        <w:bottom w:val="none" w:sz="0" w:space="0" w:color="auto"/>
        <w:right w:val="none" w:sz="0" w:space="0" w:color="auto"/>
      </w:divBdr>
    </w:div>
    <w:div w:id="1176649623">
      <w:bodyDiv w:val="1"/>
      <w:marLeft w:val="0"/>
      <w:marRight w:val="0"/>
      <w:marTop w:val="0"/>
      <w:marBottom w:val="0"/>
      <w:divBdr>
        <w:top w:val="none" w:sz="0" w:space="0" w:color="auto"/>
        <w:left w:val="none" w:sz="0" w:space="0" w:color="auto"/>
        <w:bottom w:val="none" w:sz="0" w:space="0" w:color="auto"/>
        <w:right w:val="none" w:sz="0" w:space="0" w:color="auto"/>
      </w:divBdr>
    </w:div>
    <w:div w:id="1642148465">
      <w:bodyDiv w:val="1"/>
      <w:marLeft w:val="0"/>
      <w:marRight w:val="0"/>
      <w:marTop w:val="0"/>
      <w:marBottom w:val="0"/>
      <w:divBdr>
        <w:top w:val="none" w:sz="0" w:space="0" w:color="auto"/>
        <w:left w:val="none" w:sz="0" w:space="0" w:color="auto"/>
        <w:bottom w:val="none" w:sz="0" w:space="0" w:color="auto"/>
        <w:right w:val="none" w:sz="0" w:space="0" w:color="auto"/>
      </w:divBdr>
    </w:div>
    <w:div w:id="20612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web.state.p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FF9CD-ACF1-4B5C-8299-6DFBCF91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4492</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Essner</dc:creator>
  <cp:lastModifiedBy>Kempa, Raymond</cp:lastModifiedBy>
  <cp:revision>10</cp:revision>
  <cp:lastPrinted>2016-12-14T17:53:00Z</cp:lastPrinted>
  <dcterms:created xsi:type="dcterms:W3CDTF">2017-04-24T14:51:00Z</dcterms:created>
  <dcterms:modified xsi:type="dcterms:W3CDTF">2017-04-26T18:18:00Z</dcterms:modified>
</cp:coreProperties>
</file>