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FBF" w:rsidRPr="00B27FBF" w:rsidRDefault="00B27FBF">
      <w:r>
        <w:rPr>
          <w:b/>
          <w:u w:val="single"/>
        </w:rPr>
        <w:t>Westmoreland County</w:t>
      </w:r>
    </w:p>
    <w:p w:rsidR="00B27FBF" w:rsidRDefault="00B27FBF">
      <w:pPr>
        <w:rPr>
          <w:b/>
        </w:rPr>
      </w:pPr>
    </w:p>
    <w:p w:rsidR="009B2CCD" w:rsidRDefault="00B27FBF">
      <w:pPr>
        <w:rPr>
          <w:b/>
        </w:rPr>
      </w:pPr>
      <w:r>
        <w:rPr>
          <w:b/>
        </w:rPr>
        <w:t>Wetland W48</w:t>
      </w:r>
    </w:p>
    <w:p w:rsidR="00B27FBF" w:rsidRDefault="00B27FBF">
      <w:r>
        <w:t>Wetland W48 is a 0.228 acre PEM wetland located within the permanent ROW and extends off R</w:t>
      </w:r>
      <w:r w:rsidR="00044643">
        <w:t xml:space="preserve">OW to the northwest and east.  </w:t>
      </w:r>
      <w:r w:rsidR="00B46712">
        <w:t xml:space="preserve">The dominant vegetation consists of </w:t>
      </w:r>
      <w:r w:rsidR="003109E0">
        <w:t xml:space="preserve">shallow sedge </w:t>
      </w:r>
      <w:r w:rsidR="00B46712">
        <w:t>(</w:t>
      </w:r>
      <w:r w:rsidR="00B46712">
        <w:rPr>
          <w:i/>
        </w:rPr>
        <w:t xml:space="preserve">Carex </w:t>
      </w:r>
      <w:proofErr w:type="spellStart"/>
      <w:r w:rsidR="00B46712">
        <w:rPr>
          <w:i/>
        </w:rPr>
        <w:t>lurida</w:t>
      </w:r>
      <w:proofErr w:type="spellEnd"/>
      <w:r w:rsidR="00CB2C30">
        <w:t xml:space="preserve">) and </w:t>
      </w:r>
      <w:bookmarkStart w:id="0" w:name="_GoBack"/>
      <w:bookmarkEnd w:id="0"/>
      <w:r w:rsidR="003109E0">
        <w:t xml:space="preserve">reed canary grass </w:t>
      </w:r>
      <w:r w:rsidR="00B46712">
        <w:t>(</w:t>
      </w:r>
      <w:proofErr w:type="spellStart"/>
      <w:r w:rsidR="00B46712">
        <w:rPr>
          <w:i/>
        </w:rPr>
        <w:t>Phalaris</w:t>
      </w:r>
      <w:proofErr w:type="spellEnd"/>
      <w:r w:rsidR="00B46712">
        <w:rPr>
          <w:i/>
        </w:rPr>
        <w:t xml:space="preserve"> </w:t>
      </w:r>
      <w:proofErr w:type="spellStart"/>
      <w:r w:rsidR="00B46712">
        <w:rPr>
          <w:i/>
        </w:rPr>
        <w:t>arundinacea</w:t>
      </w:r>
      <w:proofErr w:type="spellEnd"/>
      <w:r w:rsidR="003109E0">
        <w:t xml:space="preserve">).  </w:t>
      </w:r>
      <w:r w:rsidR="00044643">
        <w:t xml:space="preserve">The wetland is associated with streams </w:t>
      </w:r>
      <w:r>
        <w:t>S173 and S174</w:t>
      </w:r>
      <w:r w:rsidR="00044643">
        <w:t>, Unnamed Tributaries</w:t>
      </w:r>
      <w:r>
        <w:t xml:space="preserve"> to Sew</w:t>
      </w:r>
      <w:r w:rsidR="00044643">
        <w:t xml:space="preserve">ickley Creek.  Stream S173 and S174 have a PAFBC classification as Drains to TNR, therefore Wetland W48 is considered to be an Exceptional Value wetland.  </w:t>
      </w:r>
      <w:r w:rsidR="00B46712">
        <w:t>The proposed crossing method for construction activities is open cut.  Given its location in the ROW, Wetland W48 will be crossed by the proposed pipeline.  Excavation of the trench for the pipeline will temporarily impact the wetland, however it will be restored to pre-construction conditions following the Project’s Aquatic Resource Avoidance, Minimization, and Mitigation Plan.  The temporary impact to Wetland W48 will not significantly alter any functions and values it may provide.</w:t>
      </w:r>
    </w:p>
    <w:p w:rsidR="00B27FBF" w:rsidRPr="00B27FBF" w:rsidRDefault="00B27FBF"/>
    <w:p w:rsidR="003109E0" w:rsidRDefault="003109E0" w:rsidP="003109E0">
      <w:r>
        <w:t xml:space="preserve">Although Wetland </w:t>
      </w:r>
      <w:r>
        <w:t>W48</w:t>
      </w:r>
      <w:r>
        <w:t xml:space="preserve"> is an EV wetland according to Pennsylvania Code, it is </w:t>
      </w:r>
      <w:r>
        <w:t xml:space="preserve">partially </w:t>
      </w:r>
      <w:r>
        <w:t>dominated by reed canary grass (an invasive plant species), and is small in size.  Tetra Tech does not think that Wetland N41 is a high-quality wetland.</w:t>
      </w:r>
    </w:p>
    <w:p w:rsidR="00B27FBF" w:rsidRPr="00B27FBF" w:rsidRDefault="00B27FBF"/>
    <w:sectPr w:rsidR="00B27FBF" w:rsidRPr="00B27F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1D"/>
    <w:rsid w:val="00044643"/>
    <w:rsid w:val="003109E0"/>
    <w:rsid w:val="004266A8"/>
    <w:rsid w:val="005F361D"/>
    <w:rsid w:val="008A1149"/>
    <w:rsid w:val="009B2CCD"/>
    <w:rsid w:val="00B27FBF"/>
    <w:rsid w:val="00B46712"/>
    <w:rsid w:val="00CB2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4547A-F217-4CCA-9E02-774C9E6A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14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14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Cornish, Robert</dc:creator>
  <cp:keywords/>
  <dc:description/>
  <cp:lastModifiedBy>Cornish, Robert</cp:lastModifiedBy>
  <cp:revision>5</cp:revision>
  <dcterms:created xsi:type="dcterms:W3CDTF">2016-01-14T15:38:00Z</dcterms:created>
  <dcterms:modified xsi:type="dcterms:W3CDTF">2016-01-15T13:23:00Z</dcterms:modified>
</cp:coreProperties>
</file>