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5C43" w14:textId="2174488A" w:rsidR="00E906CF" w:rsidRDefault="007054A7">
      <w:r>
        <w:t>Westmoreland Sanitary Landfill Website Updates 11.24.25</w:t>
      </w:r>
    </w:p>
    <w:p w14:paraId="4301B61B" w14:textId="70A622BC" w:rsidR="007054A7" w:rsidRDefault="007054A7">
      <w:hyperlink r:id="rId5" w:history="1">
        <w:r w:rsidRPr="007054A7">
          <w:rPr>
            <w:rStyle w:val="Hyperlink"/>
            <w:rFonts w:ascii="Arial" w:hAnsi="Arial" w:cs="Arial"/>
          </w:rPr>
          <w:t>​​</w:t>
        </w:r>
        <w:r w:rsidRPr="007054A7">
          <w:rPr>
            <w:rStyle w:val="Hyperlink"/>
          </w:rPr>
          <w:t>Westmoreland Sanitary Landfill, LLC | Department of Environmental Protection | Commonwealth of Pennsylvania</w:t>
        </w:r>
      </w:hyperlink>
    </w:p>
    <w:p w14:paraId="524D29D1" w14:textId="77777777" w:rsidR="007054A7" w:rsidRDefault="007054A7"/>
    <w:p w14:paraId="7753059C" w14:textId="77777777" w:rsidR="007054A7" w:rsidRPr="007054A7" w:rsidRDefault="007054A7" w:rsidP="007054A7">
      <w:pPr>
        <w:rPr>
          <w:b/>
          <w:bCs/>
        </w:rPr>
      </w:pPr>
      <w:r w:rsidRPr="007054A7">
        <w:rPr>
          <w:b/>
          <w:bCs/>
        </w:rPr>
        <w:t>Southwest Community Information</w:t>
      </w:r>
    </w:p>
    <w:p w14:paraId="470B3851" w14:textId="77777777" w:rsidR="007054A7" w:rsidRPr="007054A7" w:rsidRDefault="007054A7" w:rsidP="007054A7">
      <w:pPr>
        <w:rPr>
          <w:b/>
          <w:bCs/>
        </w:rPr>
      </w:pPr>
      <w:r w:rsidRPr="007054A7">
        <w:rPr>
          <w:rFonts w:ascii="Arial" w:hAnsi="Arial" w:cs="Arial"/>
          <w:b/>
          <w:bCs/>
        </w:rPr>
        <w:t>​​</w:t>
      </w:r>
      <w:r w:rsidRPr="007054A7">
        <w:rPr>
          <w:b/>
          <w:bCs/>
        </w:rPr>
        <w:t>Westmoreland Sanitary Landfill, LLC</w:t>
      </w:r>
    </w:p>
    <w:p w14:paraId="147C6501" w14:textId="644C6351" w:rsidR="007054A7" w:rsidRPr="007054A7" w:rsidRDefault="007054A7" w:rsidP="007054A7">
      <w:r w:rsidRPr="007054A7">
        <w:t xml:space="preserve">This page was last updated on </w:t>
      </w:r>
      <w:r w:rsidRPr="007054A7">
        <w:rPr>
          <w:strike/>
        </w:rPr>
        <w:t>November 17</w:t>
      </w:r>
      <w:r>
        <w:t>[</w:t>
      </w:r>
      <w:r w:rsidRPr="007054A7">
        <w:rPr>
          <w:highlight w:val="yellow"/>
        </w:rPr>
        <w:t>date of publication</w:t>
      </w:r>
      <w:r>
        <w:t>]</w:t>
      </w:r>
      <w:r w:rsidRPr="007054A7">
        <w:t>, 2025</w:t>
      </w:r>
    </w:p>
    <w:p w14:paraId="033B8838" w14:textId="77777777" w:rsidR="007054A7" w:rsidRPr="007054A7" w:rsidRDefault="007054A7" w:rsidP="007054A7">
      <w:pPr>
        <w:rPr>
          <w:b/>
          <w:bCs/>
        </w:rPr>
      </w:pPr>
      <w:r w:rsidRPr="007054A7">
        <w:rPr>
          <w:b/>
          <w:bCs/>
        </w:rPr>
        <w:t>Site Background</w:t>
      </w:r>
    </w:p>
    <w:p w14:paraId="1DE5904E" w14:textId="77777777" w:rsidR="007054A7" w:rsidRPr="007054A7" w:rsidRDefault="007054A7" w:rsidP="007054A7">
      <w:r w:rsidRPr="007054A7">
        <w:t xml:space="preserve">Westmoreland Sanitary Landfill, LLC (WSL) owns and operates a residual/municipal landfill of the same name located in </w:t>
      </w:r>
      <w:proofErr w:type="spellStart"/>
      <w:r w:rsidRPr="007054A7">
        <w:t>Rostraver</w:t>
      </w:r>
      <w:proofErr w:type="spellEnd"/>
      <w:r w:rsidRPr="007054A7">
        <w:t xml:space="preserve"> Township, Westmoreland County and County Hauling, a waste transportation company.</w:t>
      </w:r>
    </w:p>
    <w:p w14:paraId="0ADDD084" w14:textId="77777777" w:rsidR="007054A7" w:rsidRPr="007054A7" w:rsidRDefault="007054A7" w:rsidP="007054A7">
      <w:pPr>
        <w:rPr>
          <w:b/>
          <w:bCs/>
        </w:rPr>
      </w:pPr>
      <w:r w:rsidRPr="007054A7">
        <w:rPr>
          <w:b/>
          <w:bCs/>
        </w:rPr>
        <w:t>What’s New</w:t>
      </w:r>
    </w:p>
    <w:p w14:paraId="0287254B" w14:textId="197CE493" w:rsidR="007054A7" w:rsidRDefault="007054A7" w:rsidP="007054A7">
      <w:r w:rsidRPr="007054A7">
        <w:rPr>
          <w:highlight w:val="yellow"/>
        </w:rPr>
        <w:t>On November 19, 2025, DEP issued a minor modification permit for the leachate demonstration project.</w:t>
      </w:r>
      <w:r>
        <w:t xml:space="preserve"> </w:t>
      </w:r>
    </w:p>
    <w:p w14:paraId="7A9509B4" w14:textId="74E14E56" w:rsidR="007054A7" w:rsidRPr="007054A7" w:rsidRDefault="007054A7" w:rsidP="007054A7">
      <w:pPr>
        <w:rPr>
          <w:strike/>
        </w:rPr>
      </w:pPr>
      <w:r w:rsidRPr="007054A7">
        <w:rPr>
          <w:strike/>
        </w:rPr>
        <w:t xml:space="preserve">On </w:t>
      </w:r>
      <w:proofErr w:type="gramStart"/>
      <w:r w:rsidRPr="007054A7">
        <w:rPr>
          <w:strike/>
        </w:rPr>
        <w:t>February,</w:t>
      </w:r>
      <w:proofErr w:type="gramEnd"/>
      <w:r w:rsidRPr="007054A7">
        <w:rPr>
          <w:strike/>
        </w:rPr>
        <w:t xml:space="preserve"> 15, 2025, DEP published a draft National Pollutant Discharge Elimination System (NPDES) permit for Westmoreland Sanitary Landfill.  The application and associated documents can be found in the Permitting/Approval section below. DEP held a public hearing to receive testimony from the public and accepted comments on the draft discharge permit through April 3, 2025.</w:t>
      </w:r>
    </w:p>
    <w:p w14:paraId="42A22F9C" w14:textId="77777777" w:rsidR="007054A7" w:rsidRPr="007054A7" w:rsidRDefault="007054A7" w:rsidP="007054A7">
      <w:pPr>
        <w:rPr>
          <w:strike/>
        </w:rPr>
      </w:pPr>
      <w:r w:rsidRPr="007054A7">
        <w:rPr>
          <w:strike/>
        </w:rPr>
        <w:t xml:space="preserve">The public hearing will take place on March 20, 2025, from 6:00 PM to 8:30 PM at </w:t>
      </w:r>
      <w:proofErr w:type="spellStart"/>
      <w:r w:rsidRPr="007054A7">
        <w:rPr>
          <w:strike/>
        </w:rPr>
        <w:t>Rostraver</w:t>
      </w:r>
      <w:proofErr w:type="spellEnd"/>
      <w:r w:rsidRPr="007054A7">
        <w:rPr>
          <w:strike/>
        </w:rPr>
        <w:t xml:space="preserve"> Central Fire Department Social Hall, 1100 Fells Church Road, </w:t>
      </w:r>
      <w:proofErr w:type="spellStart"/>
      <w:r w:rsidRPr="007054A7">
        <w:rPr>
          <w:strike/>
        </w:rPr>
        <w:t>Rostraver</w:t>
      </w:r>
      <w:proofErr w:type="spellEnd"/>
      <w:r w:rsidRPr="007054A7">
        <w:rPr>
          <w:strike/>
        </w:rPr>
        <w:t xml:space="preserve"> Township, PA 15012.</w:t>
      </w:r>
    </w:p>
    <w:p w14:paraId="39407509" w14:textId="77777777" w:rsidR="007054A7" w:rsidRDefault="007054A7"/>
    <w:p w14:paraId="69213548" w14:textId="77777777" w:rsidR="007054A7" w:rsidRPr="007054A7" w:rsidRDefault="007054A7" w:rsidP="007054A7">
      <w:pPr>
        <w:rPr>
          <w:b/>
          <w:bCs/>
        </w:rPr>
      </w:pPr>
      <w:r w:rsidRPr="007054A7">
        <w:rPr>
          <w:b/>
          <w:bCs/>
        </w:rPr>
        <w:t>Permitting/Approvals</w:t>
      </w:r>
    </w:p>
    <w:p w14:paraId="556AB385" w14:textId="762F8CA9" w:rsidR="007054A7" w:rsidRPr="005F17A9" w:rsidRDefault="007054A7" w:rsidP="007054A7">
      <w:pPr>
        <w:rPr>
          <w:b/>
          <w:bCs/>
        </w:rPr>
      </w:pPr>
      <w:r w:rsidRPr="007054A7">
        <w:rPr>
          <w:b/>
          <w:bCs/>
        </w:rPr>
        <w:t>Minor Modification of Permit No. 100277 Leachate Treatment Demonstration Project</w:t>
      </w:r>
    </w:p>
    <w:p w14:paraId="6E7BEC8A" w14:textId="7975DFA3" w:rsidR="007054A7" w:rsidRPr="007054A7" w:rsidRDefault="007054A7" w:rsidP="007054A7">
      <w:r w:rsidRPr="007054A7">
        <w:t>On July 8, 2024, Westmoreland Sanitary Landfill submitted a letter regarding a demonstration project the facility wishes to pursue. On August 8, 2024, DEP responded with additional information on permitting requirements.</w:t>
      </w:r>
    </w:p>
    <w:p w14:paraId="232E6205" w14:textId="77777777" w:rsidR="007054A7" w:rsidRPr="007054A7" w:rsidRDefault="007054A7" w:rsidP="007054A7">
      <w:pPr>
        <w:numPr>
          <w:ilvl w:val="0"/>
          <w:numId w:val="1"/>
        </w:numPr>
      </w:pPr>
      <w:hyperlink r:id="rId6" w:tgtFrame="_blank" w:history="1">
        <w:r w:rsidRPr="007054A7">
          <w:rPr>
            <w:rStyle w:val="Hyperlink"/>
          </w:rPr>
          <w:t xml:space="preserve">Demonstration Project </w:t>
        </w:r>
        <w:proofErr w:type="gramStart"/>
        <w:r w:rsidRPr="007054A7">
          <w:rPr>
            <w:rStyle w:val="Hyperlink"/>
          </w:rPr>
          <w:t>Letter</w:t>
        </w:r>
        <w:r w:rsidRPr="007054A7">
          <w:rPr>
            <w:rStyle w:val="Hyperlink"/>
            <w:rFonts w:ascii="Arial" w:hAnsi="Arial" w:cs="Arial"/>
          </w:rPr>
          <w:t>​</w:t>
        </w:r>
        <w:r w:rsidRPr="007054A7">
          <w:rPr>
            <w:rStyle w:val="Hyperlink"/>
          </w:rPr>
          <w:t>(</w:t>
        </w:r>
        <w:proofErr w:type="gramEnd"/>
        <w:r w:rsidRPr="007054A7">
          <w:rPr>
            <w:rStyle w:val="Hyperlink"/>
          </w:rPr>
          <w:t>opens in a new tab)</w:t>
        </w:r>
      </w:hyperlink>
      <w:r w:rsidRPr="007054A7">
        <w:t> (PDF)              </w:t>
      </w:r>
    </w:p>
    <w:p w14:paraId="48F66B9C" w14:textId="51699E81" w:rsidR="007054A7" w:rsidRDefault="007054A7" w:rsidP="007054A7">
      <w:pPr>
        <w:numPr>
          <w:ilvl w:val="0"/>
          <w:numId w:val="1"/>
        </w:numPr>
      </w:pPr>
      <w:hyperlink r:id="rId7" w:tgtFrame="_blank" w:history="1">
        <w:r w:rsidRPr="007054A7">
          <w:rPr>
            <w:rStyle w:val="Hyperlink"/>
          </w:rPr>
          <w:t xml:space="preserve">DEP Response </w:t>
        </w:r>
        <w:proofErr w:type="gramStart"/>
        <w:r w:rsidRPr="007054A7">
          <w:rPr>
            <w:rStyle w:val="Hyperlink"/>
          </w:rPr>
          <w:t>Letter(</w:t>
        </w:r>
        <w:proofErr w:type="gramEnd"/>
        <w:r w:rsidRPr="007054A7">
          <w:rPr>
            <w:rStyle w:val="Hyperlink"/>
          </w:rPr>
          <w:t>opens in a new tab)</w:t>
        </w:r>
      </w:hyperlink>
      <w:r w:rsidRPr="007054A7">
        <w:t> (PDF)</w:t>
      </w:r>
    </w:p>
    <w:p w14:paraId="6D699E88" w14:textId="35652C26" w:rsidR="007054A7" w:rsidRPr="007054A7" w:rsidRDefault="007054A7" w:rsidP="007054A7">
      <w:r w:rsidRPr="007054A7">
        <w:lastRenderedPageBreak/>
        <w:t>On February 13, 2025, Westmoreland Sanitary Landfill submitted a minor permit modification application to conduct a 24-month trial project for on-site treatment of leachate.</w:t>
      </w:r>
    </w:p>
    <w:p w14:paraId="07F3B8C7" w14:textId="77777777" w:rsidR="007054A7" w:rsidRPr="007054A7" w:rsidRDefault="007054A7" w:rsidP="007054A7">
      <w:pPr>
        <w:numPr>
          <w:ilvl w:val="0"/>
          <w:numId w:val="2"/>
        </w:numPr>
      </w:pPr>
      <w:hyperlink r:id="rId8" w:tgtFrame="_blank" w:history="1">
        <w:r w:rsidRPr="007054A7">
          <w:rPr>
            <w:rStyle w:val="Hyperlink"/>
          </w:rPr>
          <w:t xml:space="preserve">Minor Permit Modification Cover </w:t>
        </w:r>
        <w:proofErr w:type="gramStart"/>
        <w:r w:rsidRPr="007054A7">
          <w:rPr>
            <w:rStyle w:val="Hyperlink"/>
          </w:rPr>
          <w:t>Letter(</w:t>
        </w:r>
        <w:proofErr w:type="gramEnd"/>
        <w:r w:rsidRPr="007054A7">
          <w:rPr>
            <w:rStyle w:val="Hyperlink"/>
          </w:rPr>
          <w:t>opens in a new tab)</w:t>
        </w:r>
      </w:hyperlink>
      <w:r w:rsidRPr="007054A7">
        <w:t> (PDF)</w:t>
      </w:r>
    </w:p>
    <w:p w14:paraId="2C045707" w14:textId="77777777" w:rsidR="007054A7" w:rsidRPr="007054A7" w:rsidRDefault="007054A7" w:rsidP="007054A7">
      <w:pPr>
        <w:numPr>
          <w:ilvl w:val="0"/>
          <w:numId w:val="2"/>
        </w:numPr>
      </w:pPr>
      <w:hyperlink r:id="rId9" w:tgtFrame="_blank" w:history="1">
        <w:r w:rsidRPr="007054A7">
          <w:rPr>
            <w:rStyle w:val="Hyperlink"/>
          </w:rPr>
          <w:t xml:space="preserve">Minor Modification </w:t>
        </w:r>
        <w:proofErr w:type="gramStart"/>
        <w:r w:rsidRPr="007054A7">
          <w:rPr>
            <w:rStyle w:val="Hyperlink"/>
          </w:rPr>
          <w:t>Checklist(</w:t>
        </w:r>
        <w:proofErr w:type="gramEnd"/>
        <w:r w:rsidRPr="007054A7">
          <w:rPr>
            <w:rStyle w:val="Hyperlink"/>
          </w:rPr>
          <w:t>opens in a new tab)</w:t>
        </w:r>
      </w:hyperlink>
      <w:r w:rsidRPr="007054A7">
        <w:t> (PDF)</w:t>
      </w:r>
    </w:p>
    <w:p w14:paraId="3D8B6BE1" w14:textId="77777777" w:rsidR="007054A7" w:rsidRPr="007054A7" w:rsidRDefault="007054A7" w:rsidP="007054A7">
      <w:pPr>
        <w:numPr>
          <w:ilvl w:val="0"/>
          <w:numId w:val="2"/>
        </w:numPr>
      </w:pPr>
      <w:hyperlink r:id="rId10" w:tgtFrame="_blank" w:history="1">
        <w:r w:rsidRPr="007054A7">
          <w:rPr>
            <w:rStyle w:val="Hyperlink"/>
          </w:rPr>
          <w:t xml:space="preserve">General Information </w:t>
        </w:r>
        <w:proofErr w:type="gramStart"/>
        <w:r w:rsidRPr="007054A7">
          <w:rPr>
            <w:rStyle w:val="Hyperlink"/>
          </w:rPr>
          <w:t>Form(</w:t>
        </w:r>
        <w:proofErr w:type="gramEnd"/>
        <w:r w:rsidRPr="007054A7">
          <w:rPr>
            <w:rStyle w:val="Hyperlink"/>
          </w:rPr>
          <w:t>opens in a new tab)</w:t>
        </w:r>
      </w:hyperlink>
      <w:r w:rsidRPr="007054A7">
        <w:t> (PDF)</w:t>
      </w:r>
    </w:p>
    <w:p w14:paraId="28B66364" w14:textId="77777777" w:rsidR="007054A7" w:rsidRPr="007054A7" w:rsidRDefault="007054A7" w:rsidP="007054A7">
      <w:pPr>
        <w:numPr>
          <w:ilvl w:val="0"/>
          <w:numId w:val="2"/>
        </w:numPr>
      </w:pPr>
      <w:hyperlink r:id="rId11" w:tgtFrame="_blank" w:history="1">
        <w:r w:rsidRPr="007054A7">
          <w:rPr>
            <w:rStyle w:val="Hyperlink"/>
          </w:rPr>
          <w:t xml:space="preserve">Minor Modification Form </w:t>
        </w:r>
        <w:proofErr w:type="gramStart"/>
        <w:r w:rsidRPr="007054A7">
          <w:rPr>
            <w:rStyle w:val="Hyperlink"/>
          </w:rPr>
          <w:t>A(</w:t>
        </w:r>
        <w:proofErr w:type="gramEnd"/>
        <w:r w:rsidRPr="007054A7">
          <w:rPr>
            <w:rStyle w:val="Hyperlink"/>
          </w:rPr>
          <w:t>opens in a new tab)</w:t>
        </w:r>
      </w:hyperlink>
      <w:r w:rsidRPr="007054A7">
        <w:t> (PDF)</w:t>
      </w:r>
    </w:p>
    <w:p w14:paraId="780FC632" w14:textId="77777777" w:rsidR="007054A7" w:rsidRPr="007054A7" w:rsidRDefault="007054A7" w:rsidP="007054A7">
      <w:pPr>
        <w:numPr>
          <w:ilvl w:val="0"/>
          <w:numId w:val="2"/>
        </w:numPr>
      </w:pPr>
      <w:hyperlink r:id="rId12" w:tgtFrame="_blank" w:history="1">
        <w:r w:rsidRPr="007054A7">
          <w:rPr>
            <w:rStyle w:val="Hyperlink"/>
          </w:rPr>
          <w:t>Minor Modification Form B-B1(opens in a new tab)</w:t>
        </w:r>
      </w:hyperlink>
      <w:r w:rsidRPr="007054A7">
        <w:t> (PDF)</w:t>
      </w:r>
    </w:p>
    <w:p w14:paraId="10336853" w14:textId="77777777" w:rsidR="007054A7" w:rsidRPr="007054A7" w:rsidRDefault="007054A7" w:rsidP="007054A7">
      <w:pPr>
        <w:numPr>
          <w:ilvl w:val="0"/>
          <w:numId w:val="2"/>
        </w:numPr>
      </w:pPr>
      <w:hyperlink r:id="rId13" w:tgtFrame="_blank" w:history="1">
        <w:r w:rsidRPr="007054A7">
          <w:rPr>
            <w:rStyle w:val="Hyperlink"/>
          </w:rPr>
          <w:t xml:space="preserve">Minor Modification Form MRW-C Compliance </w:t>
        </w:r>
        <w:proofErr w:type="gramStart"/>
        <w:r w:rsidRPr="007054A7">
          <w:rPr>
            <w:rStyle w:val="Hyperlink"/>
          </w:rPr>
          <w:t>History(</w:t>
        </w:r>
        <w:proofErr w:type="gramEnd"/>
        <w:r w:rsidRPr="007054A7">
          <w:rPr>
            <w:rStyle w:val="Hyperlink"/>
          </w:rPr>
          <w:t>opens in a new tab)</w:t>
        </w:r>
      </w:hyperlink>
      <w:r w:rsidRPr="007054A7">
        <w:t> (PDF)</w:t>
      </w:r>
    </w:p>
    <w:p w14:paraId="1F35EAE2" w14:textId="77777777" w:rsidR="007054A7" w:rsidRPr="007054A7" w:rsidRDefault="007054A7" w:rsidP="007054A7">
      <w:pPr>
        <w:numPr>
          <w:ilvl w:val="0"/>
          <w:numId w:val="2"/>
        </w:numPr>
      </w:pPr>
      <w:hyperlink r:id="rId14" w:tgtFrame="_blank" w:history="1">
        <w:r w:rsidRPr="007054A7">
          <w:rPr>
            <w:rStyle w:val="Hyperlink"/>
          </w:rPr>
          <w:t xml:space="preserve">Minor Modification Form 25 Leachate Management Phase </w:t>
        </w:r>
        <w:proofErr w:type="gramStart"/>
        <w:r w:rsidRPr="007054A7">
          <w:rPr>
            <w:rStyle w:val="Hyperlink"/>
          </w:rPr>
          <w:t>II(</w:t>
        </w:r>
        <w:proofErr w:type="gramEnd"/>
        <w:r w:rsidRPr="007054A7">
          <w:rPr>
            <w:rStyle w:val="Hyperlink"/>
          </w:rPr>
          <w:t>opens in a new tab)</w:t>
        </w:r>
      </w:hyperlink>
      <w:r w:rsidRPr="007054A7">
        <w:t> (PDF)</w:t>
      </w:r>
    </w:p>
    <w:p w14:paraId="4DDD6668" w14:textId="710EBFB0" w:rsidR="007054A7" w:rsidRPr="005F17A9" w:rsidRDefault="007054A7" w:rsidP="007054A7">
      <w:pPr>
        <w:numPr>
          <w:ilvl w:val="0"/>
          <w:numId w:val="2"/>
        </w:numPr>
      </w:pPr>
      <w:hyperlink r:id="rId15" w:tgtFrame="_blank" w:history="1">
        <w:r w:rsidRPr="007054A7">
          <w:rPr>
            <w:rStyle w:val="Hyperlink"/>
          </w:rPr>
          <w:t xml:space="preserve">Minor Modification Application </w:t>
        </w:r>
        <w:proofErr w:type="gramStart"/>
        <w:r w:rsidRPr="007054A7">
          <w:rPr>
            <w:rStyle w:val="Hyperlink"/>
          </w:rPr>
          <w:t>Drawings(</w:t>
        </w:r>
        <w:proofErr w:type="gramEnd"/>
        <w:r w:rsidRPr="007054A7">
          <w:rPr>
            <w:rStyle w:val="Hyperlink"/>
          </w:rPr>
          <w:t>opens in a new tab)</w:t>
        </w:r>
      </w:hyperlink>
      <w:r w:rsidRPr="007054A7">
        <w:t> (PDF)</w:t>
      </w:r>
    </w:p>
    <w:p w14:paraId="5D2C951B" w14:textId="210EBFB6" w:rsidR="007054A7" w:rsidRDefault="007054A7" w:rsidP="007054A7">
      <w:r w:rsidRPr="007054A7">
        <w:rPr>
          <w:highlight w:val="yellow"/>
        </w:rPr>
        <w:t>On May 5, 2025, the application was accepted as complete. On May 8, 2025, WSL submitted an addendum to the application.</w:t>
      </w:r>
      <w:r>
        <w:t xml:space="preserve"> </w:t>
      </w:r>
    </w:p>
    <w:p w14:paraId="2690E58C" w14:textId="7D847FA8" w:rsidR="007054A7" w:rsidRDefault="005F17A9" w:rsidP="007054A7">
      <w:pPr>
        <w:pStyle w:val="ListParagraph"/>
        <w:numPr>
          <w:ilvl w:val="0"/>
          <w:numId w:val="5"/>
        </w:numPr>
      </w:pPr>
      <w:r w:rsidRPr="005F17A9">
        <w:rPr>
          <w:highlight w:val="yellow"/>
        </w:rPr>
        <w:t>Application Acceptance Letter (opens in a new tab) (PDF)</w:t>
      </w:r>
      <w:r>
        <w:t xml:space="preserve"> </w:t>
      </w:r>
      <w:proofErr w:type="gramStart"/>
      <w:r>
        <w:t>Doc:[</w:t>
      </w:r>
      <w:proofErr w:type="gramEnd"/>
      <w:r w:rsidRPr="005F17A9">
        <w:t xml:space="preserve"> </w:t>
      </w:r>
      <w:r w:rsidRPr="005F17A9">
        <w:rPr>
          <w:color w:val="FF0000"/>
        </w:rPr>
        <w:t>2025.05.05_AppAcceptanceLetter</w:t>
      </w:r>
      <w:r>
        <w:t>]</w:t>
      </w:r>
    </w:p>
    <w:p w14:paraId="3FF47BFF" w14:textId="76980E11" w:rsidR="005F17A9" w:rsidRDefault="005F17A9" w:rsidP="007054A7">
      <w:pPr>
        <w:pStyle w:val="ListParagraph"/>
        <w:numPr>
          <w:ilvl w:val="0"/>
          <w:numId w:val="5"/>
        </w:numPr>
      </w:pPr>
      <w:r w:rsidRPr="005F17A9">
        <w:rPr>
          <w:highlight w:val="yellow"/>
        </w:rPr>
        <w:t>Application Addendum Cover Letter (opens in a new tab) (PDF)</w:t>
      </w:r>
      <w:r>
        <w:t xml:space="preserve"> </w:t>
      </w:r>
      <w:proofErr w:type="gramStart"/>
      <w:r>
        <w:t>Doc:[</w:t>
      </w:r>
      <w:proofErr w:type="gramEnd"/>
      <w:r w:rsidRPr="005F17A9">
        <w:t xml:space="preserve"> </w:t>
      </w:r>
      <w:r w:rsidRPr="005F17A9">
        <w:rPr>
          <w:color w:val="FF0000"/>
        </w:rPr>
        <w:t>Westmoreland-Minor-Mod-Cover Letter</w:t>
      </w:r>
      <w:r>
        <w:t>]</w:t>
      </w:r>
    </w:p>
    <w:p w14:paraId="442C6189" w14:textId="7B4AD412" w:rsidR="005F17A9" w:rsidRDefault="005F17A9" w:rsidP="005F17A9">
      <w:pPr>
        <w:pStyle w:val="ListParagraph"/>
        <w:numPr>
          <w:ilvl w:val="0"/>
          <w:numId w:val="5"/>
        </w:numPr>
      </w:pPr>
      <w:r w:rsidRPr="005F17A9">
        <w:rPr>
          <w:highlight w:val="yellow"/>
        </w:rPr>
        <w:t>Application Addendum</w:t>
      </w:r>
      <w:r w:rsidRPr="005F17A9">
        <w:rPr>
          <w:highlight w:val="yellow"/>
        </w:rPr>
        <w:t xml:space="preserve"> Form A</w:t>
      </w:r>
      <w:r w:rsidRPr="005F17A9">
        <w:rPr>
          <w:highlight w:val="yellow"/>
        </w:rPr>
        <w:t xml:space="preserve"> (opens in a new tab) (PDF</w:t>
      </w:r>
      <w:r>
        <w:t xml:space="preserve">) </w:t>
      </w:r>
      <w:proofErr w:type="gramStart"/>
      <w:r>
        <w:t>Doc:[</w:t>
      </w:r>
      <w:proofErr w:type="gramEnd"/>
      <w:r w:rsidRPr="005F17A9">
        <w:rPr>
          <w:color w:val="FF0000"/>
        </w:rPr>
        <w:t xml:space="preserve"> </w:t>
      </w:r>
      <w:r w:rsidRPr="005F17A9">
        <w:rPr>
          <w:color w:val="FF0000"/>
        </w:rPr>
        <w:t>Westmoreland-Minor-Mod-</w:t>
      </w:r>
      <w:proofErr w:type="spellStart"/>
      <w:r w:rsidRPr="005F17A9">
        <w:rPr>
          <w:color w:val="FF0000"/>
        </w:rPr>
        <w:t>FormA</w:t>
      </w:r>
      <w:proofErr w:type="spellEnd"/>
      <w:r>
        <w:t>]</w:t>
      </w:r>
    </w:p>
    <w:p w14:paraId="24CF6A43" w14:textId="44CCEE1A" w:rsidR="005F17A9" w:rsidRDefault="005F17A9" w:rsidP="005F17A9">
      <w:pPr>
        <w:pStyle w:val="ListParagraph"/>
        <w:numPr>
          <w:ilvl w:val="0"/>
          <w:numId w:val="5"/>
        </w:numPr>
      </w:pPr>
      <w:r w:rsidRPr="005F17A9">
        <w:rPr>
          <w:highlight w:val="yellow"/>
        </w:rPr>
        <w:t xml:space="preserve">Application Addendum </w:t>
      </w:r>
      <w:r w:rsidRPr="005F17A9">
        <w:rPr>
          <w:highlight w:val="yellow"/>
        </w:rPr>
        <w:t>Attachment A1</w:t>
      </w:r>
      <w:r w:rsidRPr="005F17A9">
        <w:rPr>
          <w:highlight w:val="yellow"/>
        </w:rPr>
        <w:t xml:space="preserve"> (opens in a new tab) (PDF)</w:t>
      </w:r>
      <w:r>
        <w:t xml:space="preserve"> </w:t>
      </w:r>
      <w:proofErr w:type="gramStart"/>
      <w:r>
        <w:t>Doc:[</w:t>
      </w:r>
      <w:proofErr w:type="gramEnd"/>
      <w:r w:rsidRPr="005F17A9">
        <w:rPr>
          <w:color w:val="FF0000"/>
        </w:rPr>
        <w:t xml:space="preserve"> </w:t>
      </w:r>
      <w:r w:rsidRPr="005F17A9">
        <w:rPr>
          <w:color w:val="FF0000"/>
        </w:rPr>
        <w:t>Westmoreland-Minor-Mod-Form A-AttachmentA1</w:t>
      </w:r>
      <w:r>
        <w:t>]</w:t>
      </w:r>
    </w:p>
    <w:p w14:paraId="66D94BA3" w14:textId="130CD013" w:rsidR="007054A7" w:rsidRDefault="007054A7" w:rsidP="007054A7">
      <w:r w:rsidRPr="005F17A9">
        <w:rPr>
          <w:highlight w:val="yellow"/>
        </w:rPr>
        <w:t xml:space="preserve">On September 2, 2025, DEP sent a technical </w:t>
      </w:r>
      <w:r w:rsidR="005F17A9" w:rsidRPr="005F17A9">
        <w:rPr>
          <w:highlight w:val="yellow"/>
        </w:rPr>
        <w:t>deficiency letter and received a response from WSL on November 3, 2025.</w:t>
      </w:r>
      <w:r w:rsidR="005F17A9">
        <w:t xml:space="preserve"> </w:t>
      </w:r>
    </w:p>
    <w:p w14:paraId="5A47F9FA" w14:textId="7341E5EE" w:rsidR="005F17A9" w:rsidRDefault="005F17A9" w:rsidP="005F17A9">
      <w:pPr>
        <w:pStyle w:val="ListParagraph"/>
        <w:numPr>
          <w:ilvl w:val="0"/>
          <w:numId w:val="4"/>
        </w:numPr>
      </w:pPr>
      <w:r w:rsidRPr="005F17A9">
        <w:rPr>
          <w:highlight w:val="yellow"/>
        </w:rPr>
        <w:t>Technical Deficiency Letter (opens in a new tab) (PDF)</w:t>
      </w:r>
      <w:r>
        <w:t xml:space="preserve"> </w:t>
      </w:r>
      <w:proofErr w:type="gramStart"/>
      <w:r>
        <w:t>Doc:[</w:t>
      </w:r>
      <w:proofErr w:type="gramEnd"/>
      <w:r w:rsidRPr="005F17A9">
        <w:t xml:space="preserve"> </w:t>
      </w:r>
      <w:r w:rsidRPr="005F17A9">
        <w:rPr>
          <w:color w:val="FF0000"/>
        </w:rPr>
        <w:t>2025.09.02_WSL_TDL</w:t>
      </w:r>
      <w:r>
        <w:t>]</w:t>
      </w:r>
    </w:p>
    <w:p w14:paraId="647A2F83" w14:textId="5B3D80CE" w:rsidR="005A66EB" w:rsidRDefault="005A66EB" w:rsidP="005A66EB">
      <w:pPr>
        <w:pStyle w:val="ListParagraph"/>
        <w:numPr>
          <w:ilvl w:val="0"/>
          <w:numId w:val="4"/>
        </w:numPr>
      </w:pPr>
      <w:r w:rsidRPr="005A66EB">
        <w:rPr>
          <w:highlight w:val="yellow"/>
        </w:rPr>
        <w:t xml:space="preserve">WSL Response Cover Letter (opens in a new tab) (PDF) </w:t>
      </w:r>
      <w:proofErr w:type="gramStart"/>
      <w:r>
        <w:t>Doc:[</w:t>
      </w:r>
      <w:proofErr w:type="gramEnd"/>
      <w:r w:rsidRPr="005A66EB">
        <w:t xml:space="preserve"> </w:t>
      </w:r>
      <w:r w:rsidRPr="005A66EB">
        <w:rPr>
          <w:color w:val="FF0000"/>
        </w:rPr>
        <w:t>Westmoreland-Minor-Mod-Cover Letter-RTC1</w:t>
      </w:r>
      <w:r>
        <w:t>]</w:t>
      </w:r>
    </w:p>
    <w:p w14:paraId="31C19E67" w14:textId="50DFFD8E" w:rsidR="005F17A9" w:rsidRDefault="005F17A9" w:rsidP="005F17A9">
      <w:pPr>
        <w:pStyle w:val="ListParagraph"/>
        <w:numPr>
          <w:ilvl w:val="0"/>
          <w:numId w:val="4"/>
        </w:numPr>
      </w:pPr>
      <w:r w:rsidRPr="005A66EB">
        <w:rPr>
          <w:highlight w:val="yellow"/>
        </w:rPr>
        <w:t>WSL Response</w:t>
      </w:r>
      <w:r w:rsidR="005A66EB" w:rsidRPr="005A66EB">
        <w:rPr>
          <w:highlight w:val="yellow"/>
        </w:rPr>
        <w:t xml:space="preserve">-Bonding </w:t>
      </w:r>
      <w:r w:rsidRPr="005A66EB">
        <w:rPr>
          <w:highlight w:val="yellow"/>
        </w:rPr>
        <w:t>(opens in a new tab) (PDF</w:t>
      </w:r>
      <w:r>
        <w:t xml:space="preserve">) </w:t>
      </w:r>
      <w:proofErr w:type="gramStart"/>
      <w:r>
        <w:t>Doc:[</w:t>
      </w:r>
      <w:proofErr w:type="gramEnd"/>
      <w:r w:rsidR="005A66EB" w:rsidRPr="005A66EB">
        <w:t xml:space="preserve"> </w:t>
      </w:r>
      <w:r w:rsidR="005A66EB" w:rsidRPr="005A66EB">
        <w:rPr>
          <w:color w:val="FF0000"/>
        </w:rPr>
        <w:t>Westmoreland-Minor-Mod-Bonding-RTC1</w:t>
      </w:r>
      <w:r w:rsidR="005A66EB">
        <w:t>]</w:t>
      </w:r>
    </w:p>
    <w:p w14:paraId="4EBCB159" w14:textId="290F43A1" w:rsidR="005F17A9" w:rsidRDefault="005F17A9" w:rsidP="005F17A9">
      <w:pPr>
        <w:pStyle w:val="ListParagraph"/>
        <w:numPr>
          <w:ilvl w:val="0"/>
          <w:numId w:val="4"/>
        </w:numPr>
      </w:pPr>
      <w:r w:rsidRPr="005A66EB">
        <w:rPr>
          <w:highlight w:val="yellow"/>
        </w:rPr>
        <w:t>WSL Response</w:t>
      </w:r>
      <w:r w:rsidR="005A66EB" w:rsidRPr="005A66EB">
        <w:rPr>
          <w:highlight w:val="yellow"/>
        </w:rPr>
        <w:t xml:space="preserve">-Form A </w:t>
      </w:r>
      <w:r w:rsidRPr="005A66EB">
        <w:rPr>
          <w:highlight w:val="yellow"/>
        </w:rPr>
        <w:t xml:space="preserve">(opens in a new tab) (PDF) </w:t>
      </w:r>
      <w:proofErr w:type="gramStart"/>
      <w:r>
        <w:t>Doc:[</w:t>
      </w:r>
      <w:proofErr w:type="gramEnd"/>
      <w:r w:rsidR="005A66EB" w:rsidRPr="005A66EB">
        <w:rPr>
          <w:color w:val="FF0000"/>
        </w:rPr>
        <w:t xml:space="preserve"> </w:t>
      </w:r>
      <w:r w:rsidR="005A66EB" w:rsidRPr="005A66EB">
        <w:rPr>
          <w:color w:val="FF0000"/>
        </w:rPr>
        <w:t>Westmoreland-Minor-Mod-Form A-RTC1</w:t>
      </w:r>
      <w:r w:rsidR="005A66EB">
        <w:t>]</w:t>
      </w:r>
    </w:p>
    <w:p w14:paraId="37EC88C9" w14:textId="4FF8276B" w:rsidR="005F17A9" w:rsidRDefault="005F17A9" w:rsidP="005F17A9">
      <w:pPr>
        <w:pStyle w:val="ListParagraph"/>
        <w:numPr>
          <w:ilvl w:val="0"/>
          <w:numId w:val="4"/>
        </w:numPr>
      </w:pPr>
      <w:r w:rsidRPr="005A66EB">
        <w:rPr>
          <w:highlight w:val="yellow"/>
        </w:rPr>
        <w:lastRenderedPageBreak/>
        <w:t>WSL Response</w:t>
      </w:r>
      <w:r w:rsidR="005A66EB" w:rsidRPr="005A66EB">
        <w:rPr>
          <w:highlight w:val="yellow"/>
        </w:rPr>
        <w:t xml:space="preserve">-Form B-B1 </w:t>
      </w:r>
      <w:r w:rsidRPr="005A66EB">
        <w:rPr>
          <w:highlight w:val="yellow"/>
        </w:rPr>
        <w:t xml:space="preserve">(opens in a new tab) (PDF) </w:t>
      </w:r>
      <w:proofErr w:type="gramStart"/>
      <w:r>
        <w:t>Doc:[</w:t>
      </w:r>
      <w:proofErr w:type="gramEnd"/>
      <w:r w:rsidR="005A66EB" w:rsidRPr="005A66EB">
        <w:t xml:space="preserve"> </w:t>
      </w:r>
      <w:r w:rsidR="005A66EB" w:rsidRPr="005A66EB">
        <w:rPr>
          <w:color w:val="FF0000"/>
        </w:rPr>
        <w:t>Westmoreland-Minor-Mod-Form B-B1-RTC1</w:t>
      </w:r>
      <w:r w:rsidR="005A66EB">
        <w:t>]</w:t>
      </w:r>
    </w:p>
    <w:p w14:paraId="08485E9D" w14:textId="5FB73024" w:rsidR="005F17A9" w:rsidRDefault="005F17A9" w:rsidP="005F17A9">
      <w:pPr>
        <w:pStyle w:val="ListParagraph"/>
        <w:numPr>
          <w:ilvl w:val="0"/>
          <w:numId w:val="4"/>
        </w:numPr>
      </w:pPr>
      <w:r w:rsidRPr="005A66EB">
        <w:rPr>
          <w:highlight w:val="yellow"/>
        </w:rPr>
        <w:t>WSL Response</w:t>
      </w:r>
      <w:r w:rsidR="005A66EB" w:rsidRPr="005A66EB">
        <w:rPr>
          <w:highlight w:val="yellow"/>
        </w:rPr>
        <w:t xml:space="preserve">-Form I </w:t>
      </w:r>
      <w:r w:rsidRPr="005A66EB">
        <w:rPr>
          <w:highlight w:val="yellow"/>
        </w:rPr>
        <w:t xml:space="preserve">(opens in a new tab) (PDF) </w:t>
      </w:r>
      <w:proofErr w:type="gramStart"/>
      <w:r>
        <w:t>Doc:[</w:t>
      </w:r>
      <w:proofErr w:type="gramEnd"/>
      <w:r w:rsidR="005A66EB" w:rsidRPr="005A66EB">
        <w:t xml:space="preserve"> </w:t>
      </w:r>
      <w:r w:rsidR="005A66EB" w:rsidRPr="005A66EB">
        <w:rPr>
          <w:color w:val="FF0000"/>
        </w:rPr>
        <w:t>Westmoreland-Minor-Mod-Form I-RTC1</w:t>
      </w:r>
      <w:r w:rsidR="005A66EB">
        <w:t>]</w:t>
      </w:r>
    </w:p>
    <w:p w14:paraId="5B626D79" w14:textId="1F4F4655" w:rsidR="005F17A9" w:rsidRDefault="005F17A9" w:rsidP="005F17A9">
      <w:pPr>
        <w:pStyle w:val="ListParagraph"/>
        <w:numPr>
          <w:ilvl w:val="0"/>
          <w:numId w:val="4"/>
        </w:numPr>
      </w:pPr>
      <w:r w:rsidRPr="005A66EB">
        <w:rPr>
          <w:highlight w:val="yellow"/>
        </w:rPr>
        <w:t>WSL Response</w:t>
      </w:r>
      <w:r w:rsidR="005A66EB" w:rsidRPr="005A66EB">
        <w:rPr>
          <w:highlight w:val="yellow"/>
        </w:rPr>
        <w:t xml:space="preserve">- Form 25 </w:t>
      </w:r>
      <w:r w:rsidRPr="005A66EB">
        <w:rPr>
          <w:highlight w:val="yellow"/>
        </w:rPr>
        <w:t>(opens in a new tab) (PDF</w:t>
      </w:r>
      <w:r>
        <w:t xml:space="preserve">) </w:t>
      </w:r>
      <w:proofErr w:type="gramStart"/>
      <w:r>
        <w:t>Doc:[</w:t>
      </w:r>
      <w:proofErr w:type="gramEnd"/>
      <w:r w:rsidR="005A66EB" w:rsidRPr="005A66EB">
        <w:rPr>
          <w:color w:val="FF0000"/>
        </w:rPr>
        <w:t xml:space="preserve"> </w:t>
      </w:r>
      <w:r w:rsidR="005A66EB" w:rsidRPr="005A66EB">
        <w:rPr>
          <w:color w:val="FF0000"/>
        </w:rPr>
        <w:t>Westmoreland-Minor-Mod-Form 25-RTC1</w:t>
      </w:r>
      <w:r w:rsidR="005A66EB">
        <w:t>]</w:t>
      </w:r>
    </w:p>
    <w:p w14:paraId="6A0E9CE3" w14:textId="3F881342" w:rsidR="005F17A9" w:rsidRDefault="005F17A9" w:rsidP="005F17A9">
      <w:pPr>
        <w:pStyle w:val="ListParagraph"/>
        <w:numPr>
          <w:ilvl w:val="0"/>
          <w:numId w:val="4"/>
        </w:numPr>
      </w:pPr>
      <w:r w:rsidRPr="005A66EB">
        <w:rPr>
          <w:highlight w:val="yellow"/>
        </w:rPr>
        <w:t>WSL Response</w:t>
      </w:r>
      <w:r w:rsidR="005A66EB" w:rsidRPr="005A66EB">
        <w:rPr>
          <w:highlight w:val="yellow"/>
        </w:rPr>
        <w:t>-</w:t>
      </w:r>
      <w:proofErr w:type="gramStart"/>
      <w:r w:rsidR="005A66EB" w:rsidRPr="005A66EB">
        <w:rPr>
          <w:highlight w:val="yellow"/>
        </w:rPr>
        <w:t>Drawings</w:t>
      </w:r>
      <w:r w:rsidRPr="005A66EB">
        <w:rPr>
          <w:highlight w:val="yellow"/>
        </w:rPr>
        <w:t>(</w:t>
      </w:r>
      <w:proofErr w:type="gramEnd"/>
      <w:r w:rsidRPr="005A66EB">
        <w:rPr>
          <w:highlight w:val="yellow"/>
        </w:rPr>
        <w:t xml:space="preserve">opens in a new tab) (PDF) </w:t>
      </w:r>
      <w:r>
        <w:t>Doc:[</w:t>
      </w:r>
      <w:r w:rsidR="005A66EB" w:rsidRPr="005A66EB">
        <w:t xml:space="preserve"> </w:t>
      </w:r>
      <w:r w:rsidR="005A66EB" w:rsidRPr="005A66EB">
        <w:rPr>
          <w:color w:val="FF0000"/>
        </w:rPr>
        <w:t>Westmoreland-Minor-Mod-Drawings-RTC1</w:t>
      </w:r>
      <w:r w:rsidR="005A66EB">
        <w:t>]</w:t>
      </w:r>
    </w:p>
    <w:p w14:paraId="568A8443" w14:textId="77777777" w:rsidR="007054A7" w:rsidRPr="007054A7" w:rsidRDefault="007054A7" w:rsidP="007054A7">
      <w:pPr>
        <w:rPr>
          <w:rFonts w:cs="Arial"/>
          <w:highlight w:val="yellow"/>
        </w:rPr>
      </w:pPr>
      <w:r w:rsidRPr="007054A7">
        <w:rPr>
          <w:rFonts w:cs="Arial"/>
          <w:highlight w:val="yellow"/>
        </w:rPr>
        <w:t>On November 19, 2025, DEP issued the minor permit modification.</w:t>
      </w:r>
    </w:p>
    <w:p w14:paraId="1B00D901" w14:textId="77777777" w:rsidR="007054A7" w:rsidRPr="007054A7" w:rsidRDefault="007054A7" w:rsidP="007054A7">
      <w:pPr>
        <w:pStyle w:val="ListParagraph"/>
        <w:numPr>
          <w:ilvl w:val="0"/>
          <w:numId w:val="3"/>
        </w:numPr>
        <w:rPr>
          <w:rFonts w:cs="Arial"/>
        </w:rPr>
      </w:pPr>
      <w:r w:rsidRPr="007054A7">
        <w:rPr>
          <w:rFonts w:cs="Arial"/>
          <w:highlight w:val="yellow"/>
        </w:rPr>
        <w:t>Minor Permit Modification (opens in a new tab) (PDF)</w:t>
      </w:r>
      <w:r>
        <w:rPr>
          <w:rFonts w:cs="Arial"/>
        </w:rPr>
        <w:t xml:space="preserve"> </w:t>
      </w:r>
      <w:proofErr w:type="gramStart"/>
      <w:r>
        <w:rPr>
          <w:rFonts w:cs="Arial"/>
        </w:rPr>
        <w:t>doc:[</w:t>
      </w:r>
      <w:proofErr w:type="gramEnd"/>
      <w:r w:rsidRPr="007054A7">
        <w:t xml:space="preserve"> </w:t>
      </w:r>
      <w:r w:rsidRPr="007054A7">
        <w:rPr>
          <w:rFonts w:cs="Arial"/>
          <w:color w:val="FF0000"/>
        </w:rPr>
        <w:t xml:space="preserve">Sanitary Landfill (2025-11-19) Minor Mod Leachate </w:t>
      </w:r>
      <w:proofErr w:type="spellStart"/>
      <w:r w:rsidRPr="007054A7">
        <w:rPr>
          <w:rFonts w:cs="Arial"/>
          <w:color w:val="FF0000"/>
        </w:rPr>
        <w:t>Trmt</w:t>
      </w:r>
      <w:proofErr w:type="spellEnd"/>
      <w:r w:rsidRPr="007054A7">
        <w:rPr>
          <w:rFonts w:cs="Arial"/>
          <w:color w:val="FF0000"/>
        </w:rPr>
        <w:t xml:space="preserve"> Trial</w:t>
      </w:r>
      <w:r>
        <w:rPr>
          <w:rFonts w:cs="Arial"/>
        </w:rPr>
        <w:t>]</w:t>
      </w:r>
    </w:p>
    <w:p w14:paraId="56466AC6" w14:textId="77777777" w:rsidR="007D2F12" w:rsidRDefault="007D2F12" w:rsidP="007D2F12">
      <w:pPr>
        <w:rPr>
          <w:b/>
          <w:bCs/>
        </w:rPr>
      </w:pPr>
    </w:p>
    <w:p w14:paraId="6BF0577E" w14:textId="75C65F64" w:rsidR="007D2F12" w:rsidRPr="007D2F12" w:rsidRDefault="007D2F12" w:rsidP="007D2F12">
      <w:pPr>
        <w:rPr>
          <w:b/>
          <w:bCs/>
        </w:rPr>
      </w:pPr>
      <w:r w:rsidRPr="007D2F12">
        <w:rPr>
          <w:b/>
          <w:bCs/>
        </w:rPr>
        <w:t>Minor Permit Modification of Permit No. 100277 for Alternative Daily Cover</w:t>
      </w:r>
    </w:p>
    <w:p w14:paraId="7E5965E5" w14:textId="77777777" w:rsidR="007D2F12" w:rsidRPr="007D2F12" w:rsidRDefault="007D2F12" w:rsidP="007D2F12">
      <w:r w:rsidRPr="007D2F12">
        <w:t>On September 13, 2024, Westmoreland Sanitary Landfill submitted a minor permit modification application to seek approval for several Alternative Daily Covers. On March 27, 2025, DEP issued a technical deficiency letter. On April 11, 2025, WSL responded to DEP’s technical deficiency letter and then DEP issued a technical deficiency email message on April 11, 2025.</w:t>
      </w:r>
    </w:p>
    <w:p w14:paraId="46A6FC66" w14:textId="77777777" w:rsidR="007D2F12" w:rsidRPr="007D2F12" w:rsidRDefault="007D2F12" w:rsidP="007D2F12">
      <w:pPr>
        <w:numPr>
          <w:ilvl w:val="0"/>
          <w:numId w:val="6"/>
        </w:numPr>
      </w:pPr>
      <w:hyperlink r:id="rId16" w:tgtFrame="_blank" w:history="1">
        <w:r w:rsidRPr="007D2F12">
          <w:rPr>
            <w:rStyle w:val="Hyperlink"/>
          </w:rPr>
          <w:t xml:space="preserve">Minor Permit Modification Application for Alternative Daily </w:t>
        </w:r>
        <w:proofErr w:type="gramStart"/>
        <w:r w:rsidRPr="007D2F12">
          <w:rPr>
            <w:rStyle w:val="Hyperlink"/>
          </w:rPr>
          <w:t>Cover(</w:t>
        </w:r>
        <w:proofErr w:type="gramEnd"/>
        <w:r w:rsidRPr="007D2F12">
          <w:rPr>
            <w:rStyle w:val="Hyperlink"/>
          </w:rPr>
          <w:t>opens in a new tab)</w:t>
        </w:r>
      </w:hyperlink>
      <w:r w:rsidRPr="007D2F12">
        <w:t> (PDF)</w:t>
      </w:r>
    </w:p>
    <w:p w14:paraId="0F2DB8CA" w14:textId="77777777" w:rsidR="007D2F12" w:rsidRPr="007D2F12" w:rsidRDefault="007D2F12" w:rsidP="007D2F12">
      <w:pPr>
        <w:numPr>
          <w:ilvl w:val="0"/>
          <w:numId w:val="6"/>
        </w:numPr>
      </w:pPr>
      <w:hyperlink r:id="rId17" w:tgtFrame="_blank" w:history="1">
        <w:r w:rsidRPr="007D2F12">
          <w:rPr>
            <w:rStyle w:val="Hyperlink"/>
          </w:rPr>
          <w:t xml:space="preserve">Technical Deficiency </w:t>
        </w:r>
        <w:proofErr w:type="gramStart"/>
        <w:r w:rsidRPr="007D2F12">
          <w:rPr>
            <w:rStyle w:val="Hyperlink"/>
          </w:rPr>
          <w:t>Letter(</w:t>
        </w:r>
        <w:proofErr w:type="gramEnd"/>
        <w:r w:rsidRPr="007D2F12">
          <w:rPr>
            <w:rStyle w:val="Hyperlink"/>
          </w:rPr>
          <w:t>opens in a new tab)</w:t>
        </w:r>
      </w:hyperlink>
      <w:r w:rsidRPr="007D2F12">
        <w:t> (PDF)</w:t>
      </w:r>
    </w:p>
    <w:p w14:paraId="6816C7CA" w14:textId="77777777" w:rsidR="007D2F12" w:rsidRPr="007D2F12" w:rsidRDefault="007D2F12" w:rsidP="007D2F12">
      <w:pPr>
        <w:numPr>
          <w:ilvl w:val="0"/>
          <w:numId w:val="6"/>
        </w:numPr>
      </w:pPr>
      <w:hyperlink r:id="rId18" w:tgtFrame="_blank" w:history="1">
        <w:r w:rsidRPr="007D2F12">
          <w:rPr>
            <w:rStyle w:val="Hyperlink"/>
          </w:rPr>
          <w:t xml:space="preserve">WSL Response to DEP’s Technical Deficiency </w:t>
        </w:r>
        <w:proofErr w:type="gramStart"/>
        <w:r w:rsidRPr="007D2F12">
          <w:rPr>
            <w:rStyle w:val="Hyperlink"/>
          </w:rPr>
          <w:t>Letter(</w:t>
        </w:r>
        <w:proofErr w:type="gramEnd"/>
        <w:r w:rsidRPr="007D2F12">
          <w:rPr>
            <w:rStyle w:val="Hyperlink"/>
          </w:rPr>
          <w:t>opens in a new tab)</w:t>
        </w:r>
      </w:hyperlink>
      <w:r w:rsidRPr="007D2F12">
        <w:t> (PDF)</w:t>
      </w:r>
    </w:p>
    <w:p w14:paraId="4CFB893E" w14:textId="77777777" w:rsidR="007D2F12" w:rsidRPr="007D2F12" w:rsidRDefault="007D2F12" w:rsidP="007D2F12">
      <w:pPr>
        <w:numPr>
          <w:ilvl w:val="0"/>
          <w:numId w:val="6"/>
        </w:numPr>
      </w:pPr>
      <w:hyperlink r:id="rId19" w:tgtFrame="_blank" w:history="1">
        <w:r w:rsidRPr="007D2F12">
          <w:rPr>
            <w:rStyle w:val="Hyperlink"/>
          </w:rPr>
          <w:t xml:space="preserve">DEP’s Technical Deficiency Email </w:t>
        </w:r>
        <w:proofErr w:type="gramStart"/>
        <w:r w:rsidRPr="007D2F12">
          <w:rPr>
            <w:rStyle w:val="Hyperlink"/>
          </w:rPr>
          <w:t>Response(</w:t>
        </w:r>
        <w:proofErr w:type="gramEnd"/>
        <w:r w:rsidRPr="007D2F12">
          <w:rPr>
            <w:rStyle w:val="Hyperlink"/>
          </w:rPr>
          <w:t>opens in a new tab)</w:t>
        </w:r>
      </w:hyperlink>
      <w:r w:rsidRPr="007D2F12">
        <w:t> (PDF)</w:t>
      </w:r>
    </w:p>
    <w:p w14:paraId="63CC5974" w14:textId="77777777" w:rsidR="007B026A" w:rsidRPr="0035688F" w:rsidRDefault="007C37A1">
      <w:pPr>
        <w:rPr>
          <w:highlight w:val="yellow"/>
        </w:rPr>
      </w:pPr>
      <w:r w:rsidRPr="0035688F">
        <w:rPr>
          <w:highlight w:val="yellow"/>
        </w:rPr>
        <w:t xml:space="preserve">On June 11, 2025, WSL submitted a response to DEP’s Aprill 11, 2025 email. </w:t>
      </w:r>
    </w:p>
    <w:p w14:paraId="13EE29A6" w14:textId="5D99CC38" w:rsidR="007B026A" w:rsidRDefault="007B026A" w:rsidP="007B026A">
      <w:pPr>
        <w:pStyle w:val="ListParagraph"/>
        <w:numPr>
          <w:ilvl w:val="0"/>
          <w:numId w:val="3"/>
        </w:numPr>
      </w:pPr>
      <w:r w:rsidRPr="0035688F">
        <w:rPr>
          <w:highlight w:val="yellow"/>
        </w:rPr>
        <w:t>WSL Response (opens in a new tab) (PDF)</w:t>
      </w:r>
      <w:r>
        <w:t xml:space="preserve"> </w:t>
      </w:r>
      <w:proofErr w:type="gramStart"/>
      <w:r>
        <w:t>Doc:[</w:t>
      </w:r>
      <w:proofErr w:type="gramEnd"/>
      <w:r w:rsidR="0035688F" w:rsidRPr="0035688F">
        <w:t xml:space="preserve"> </w:t>
      </w:r>
      <w:r w:rsidR="0035688F" w:rsidRPr="0035688F">
        <w:rPr>
          <w:color w:val="FF0000"/>
        </w:rPr>
        <w:t>2025.06.11_WSLResponse</w:t>
      </w:r>
      <w:r w:rsidR="0035688F">
        <w:t>]</w:t>
      </w:r>
    </w:p>
    <w:p w14:paraId="58ECF50B" w14:textId="31909D45" w:rsidR="007054A7" w:rsidRPr="000D363A" w:rsidRDefault="007C37A1">
      <w:pPr>
        <w:rPr>
          <w:highlight w:val="yellow"/>
        </w:rPr>
      </w:pPr>
      <w:r w:rsidRPr="000D363A">
        <w:rPr>
          <w:highlight w:val="yellow"/>
        </w:rPr>
        <w:t xml:space="preserve">On July 9, 2025, DEP issued the minor permit modification. </w:t>
      </w:r>
    </w:p>
    <w:p w14:paraId="43D67F36" w14:textId="147E9A1B" w:rsidR="007C37A1" w:rsidRDefault="000D363A" w:rsidP="007C37A1">
      <w:pPr>
        <w:pStyle w:val="ListParagraph"/>
        <w:numPr>
          <w:ilvl w:val="0"/>
          <w:numId w:val="3"/>
        </w:numPr>
      </w:pPr>
      <w:r w:rsidRPr="000D363A">
        <w:rPr>
          <w:highlight w:val="yellow"/>
        </w:rPr>
        <w:t>Minor Permit Modification (opens in a new tab) (PDF)</w:t>
      </w:r>
      <w:r>
        <w:t xml:space="preserve"> </w:t>
      </w:r>
      <w:proofErr w:type="gramStart"/>
      <w:r>
        <w:t>Doc:[</w:t>
      </w:r>
      <w:proofErr w:type="gramEnd"/>
      <w:r w:rsidRPr="000D363A">
        <w:t xml:space="preserve"> </w:t>
      </w:r>
      <w:r w:rsidRPr="000D363A">
        <w:rPr>
          <w:color w:val="FF0000"/>
        </w:rPr>
        <w:t>2025.07.09_WSL_MinorModAlternateADC</w:t>
      </w:r>
      <w:r>
        <w:t>]</w:t>
      </w:r>
    </w:p>
    <w:p w14:paraId="67971F21" w14:textId="77777777" w:rsidR="00955E38" w:rsidRDefault="00955E38" w:rsidP="00955E38"/>
    <w:p w14:paraId="3D633384" w14:textId="77777777" w:rsidR="00955E38" w:rsidRDefault="00955E38" w:rsidP="00955E38">
      <w:pPr>
        <w:rPr>
          <w:b/>
          <w:bCs/>
        </w:rPr>
      </w:pPr>
    </w:p>
    <w:p w14:paraId="47DA8FE6" w14:textId="169DC38A" w:rsidR="00955E38" w:rsidRDefault="00955E38" w:rsidP="00955E38">
      <w:pPr>
        <w:rPr>
          <w:b/>
          <w:bCs/>
        </w:rPr>
      </w:pPr>
      <w:r w:rsidRPr="00955E38">
        <w:rPr>
          <w:b/>
          <w:bCs/>
        </w:rPr>
        <w:t>Compliance/Enforcement</w:t>
      </w:r>
    </w:p>
    <w:p w14:paraId="3263081E" w14:textId="77777777" w:rsidR="001876CF" w:rsidRPr="001876CF" w:rsidRDefault="001876CF" w:rsidP="001876CF">
      <w:pPr>
        <w:rPr>
          <w:b/>
          <w:bCs/>
        </w:rPr>
      </w:pPr>
      <w:r w:rsidRPr="001876CF">
        <w:rPr>
          <w:b/>
          <w:bCs/>
        </w:rPr>
        <w:t xml:space="preserve">November 1, </w:t>
      </w:r>
      <w:proofErr w:type="gramStart"/>
      <w:r w:rsidRPr="001876CF">
        <w:rPr>
          <w:b/>
          <w:bCs/>
        </w:rPr>
        <w:t>2023</w:t>
      </w:r>
      <w:proofErr w:type="gramEnd"/>
      <w:r w:rsidRPr="001876CF">
        <w:rPr>
          <w:b/>
          <w:bCs/>
        </w:rPr>
        <w:t xml:space="preserve"> Consent Order and Agreement (COA) and associated documents</w:t>
      </w:r>
    </w:p>
    <w:p w14:paraId="1C3B2B76" w14:textId="77777777" w:rsidR="001876CF" w:rsidRPr="001876CF" w:rsidRDefault="001876CF" w:rsidP="001876CF">
      <w:r w:rsidRPr="001876CF">
        <w:t>On November 1, 2023, DEP and Westmoreland Sanitary Landfill, LLC executed a COA to address violations of the Solid Waste Management Act and Clean Streams Law.</w:t>
      </w:r>
    </w:p>
    <w:p w14:paraId="24FF0910" w14:textId="77777777" w:rsidR="001876CF" w:rsidRPr="001876CF" w:rsidRDefault="001876CF" w:rsidP="001876CF">
      <w:pPr>
        <w:numPr>
          <w:ilvl w:val="0"/>
          <w:numId w:val="7"/>
        </w:numPr>
      </w:pPr>
      <w:hyperlink r:id="rId20" w:tgtFrame="_blank" w:history="1">
        <w:r w:rsidRPr="001876CF">
          <w:rPr>
            <w:rStyle w:val="Hyperlink"/>
          </w:rPr>
          <w:t>COA (11-1-</w:t>
        </w:r>
        <w:proofErr w:type="gramStart"/>
        <w:r w:rsidRPr="001876CF">
          <w:rPr>
            <w:rStyle w:val="Hyperlink"/>
          </w:rPr>
          <w:t>2023)(</w:t>
        </w:r>
        <w:proofErr w:type="gramEnd"/>
        <w:r w:rsidRPr="001876CF">
          <w:rPr>
            <w:rStyle w:val="Hyperlink"/>
          </w:rPr>
          <w:t>opens in a new tab)</w:t>
        </w:r>
      </w:hyperlink>
      <w:r w:rsidRPr="001876CF">
        <w:t> (PDF)</w:t>
      </w:r>
    </w:p>
    <w:p w14:paraId="66ACCB7F" w14:textId="2D4A141A" w:rsidR="001F1CB1" w:rsidRDefault="001F1CB1" w:rsidP="001876CF">
      <w:r>
        <w:t xml:space="preserve">… </w:t>
      </w:r>
    </w:p>
    <w:p w14:paraId="4FEAE708" w14:textId="77777777" w:rsidR="001876CF" w:rsidRPr="001876CF" w:rsidRDefault="001876CF" w:rsidP="001876CF">
      <w:r w:rsidRPr="001876CF">
        <w:t xml:space="preserve">Westmoreland Sanitary Landfill is required to submit Quarterly Progress Reports to DEP as part of corrective actions prescribed in the November 1, </w:t>
      </w:r>
      <w:proofErr w:type="gramStart"/>
      <w:r w:rsidRPr="001876CF">
        <w:t>2023</w:t>
      </w:r>
      <w:proofErr w:type="gramEnd"/>
      <w:r w:rsidRPr="001876CF">
        <w:t xml:space="preserve"> COA.</w:t>
      </w:r>
    </w:p>
    <w:p w14:paraId="01ADFC3F" w14:textId="77777777" w:rsidR="001876CF" w:rsidRPr="001876CF" w:rsidRDefault="001876CF" w:rsidP="001876CF">
      <w:pPr>
        <w:numPr>
          <w:ilvl w:val="0"/>
          <w:numId w:val="12"/>
        </w:numPr>
      </w:pPr>
      <w:hyperlink r:id="rId21" w:tgtFrame="_blank" w:history="1">
        <w:r w:rsidRPr="001876CF">
          <w:rPr>
            <w:rStyle w:val="Hyperlink"/>
          </w:rPr>
          <w:t>2023-Q4 Quarterly Progress Report (1-31-</w:t>
        </w:r>
        <w:proofErr w:type="gramStart"/>
        <w:r w:rsidRPr="001876CF">
          <w:rPr>
            <w:rStyle w:val="Hyperlink"/>
          </w:rPr>
          <w:t>2024)(</w:t>
        </w:r>
        <w:proofErr w:type="gramEnd"/>
        <w:r w:rsidRPr="001876CF">
          <w:rPr>
            <w:rStyle w:val="Hyperlink"/>
          </w:rPr>
          <w:t>opens in a new tab)</w:t>
        </w:r>
      </w:hyperlink>
      <w:r w:rsidRPr="001876CF">
        <w:t> (PDF)</w:t>
      </w:r>
    </w:p>
    <w:p w14:paraId="0AB2A44D" w14:textId="77777777" w:rsidR="001876CF" w:rsidRPr="001876CF" w:rsidRDefault="001876CF" w:rsidP="001876CF">
      <w:pPr>
        <w:numPr>
          <w:ilvl w:val="0"/>
          <w:numId w:val="12"/>
        </w:numPr>
      </w:pPr>
      <w:hyperlink r:id="rId22" w:tgtFrame="_blank" w:history="1">
        <w:r w:rsidRPr="001876CF">
          <w:rPr>
            <w:rStyle w:val="Hyperlink"/>
          </w:rPr>
          <w:t>2024-Q1 Quarterly Progress Report (4-30-</w:t>
        </w:r>
        <w:proofErr w:type="gramStart"/>
        <w:r w:rsidRPr="001876CF">
          <w:rPr>
            <w:rStyle w:val="Hyperlink"/>
          </w:rPr>
          <w:t>2024)(</w:t>
        </w:r>
        <w:proofErr w:type="gramEnd"/>
        <w:r w:rsidRPr="001876CF">
          <w:rPr>
            <w:rStyle w:val="Hyperlink"/>
          </w:rPr>
          <w:t>opens in a new tab)</w:t>
        </w:r>
      </w:hyperlink>
      <w:r w:rsidRPr="001876CF">
        <w:t> (PDF)</w:t>
      </w:r>
    </w:p>
    <w:p w14:paraId="0255E649" w14:textId="77777777" w:rsidR="001876CF" w:rsidRPr="001876CF" w:rsidRDefault="001876CF" w:rsidP="001876CF">
      <w:pPr>
        <w:numPr>
          <w:ilvl w:val="0"/>
          <w:numId w:val="12"/>
        </w:numPr>
      </w:pPr>
      <w:hyperlink r:id="rId23" w:tgtFrame="_blank" w:history="1">
        <w:r w:rsidRPr="001876CF">
          <w:rPr>
            <w:rStyle w:val="Hyperlink"/>
          </w:rPr>
          <w:t>2024-Q2 Quarterly Progress Report (7-26-2024)</w:t>
        </w:r>
        <w:r w:rsidRPr="001876CF">
          <w:rPr>
            <w:rStyle w:val="Hyperlink"/>
            <w:rFonts w:ascii="Arial" w:hAnsi="Arial" w:cs="Arial"/>
          </w:rPr>
          <w:t>​</w:t>
        </w:r>
        <w:r w:rsidRPr="001876CF">
          <w:rPr>
            <w:rStyle w:val="Hyperlink"/>
          </w:rPr>
          <w:t>(opens in a new tab)</w:t>
        </w:r>
      </w:hyperlink>
      <w:r w:rsidRPr="001876CF">
        <w:t> (</w:t>
      </w:r>
      <w:r w:rsidRPr="001876CF">
        <w:rPr>
          <w:rFonts w:ascii="Arial" w:hAnsi="Arial" w:cs="Arial"/>
        </w:rPr>
        <w:t>​</w:t>
      </w:r>
      <w:r w:rsidRPr="001876CF">
        <w:t>PDF)</w:t>
      </w:r>
    </w:p>
    <w:p w14:paraId="34702D7E" w14:textId="77777777" w:rsidR="001876CF" w:rsidRPr="001876CF" w:rsidRDefault="001876CF" w:rsidP="001876CF">
      <w:pPr>
        <w:numPr>
          <w:ilvl w:val="0"/>
          <w:numId w:val="12"/>
        </w:numPr>
      </w:pPr>
      <w:hyperlink r:id="rId24" w:tgtFrame="_blank" w:history="1">
        <w:r w:rsidRPr="001876CF">
          <w:rPr>
            <w:rStyle w:val="Hyperlink"/>
          </w:rPr>
          <w:t xml:space="preserve">2024-Q3 Quarterly Progress </w:t>
        </w:r>
        <w:proofErr w:type="gramStart"/>
        <w:r w:rsidRPr="001876CF">
          <w:rPr>
            <w:rStyle w:val="Hyperlink"/>
          </w:rPr>
          <w:t>Report(</w:t>
        </w:r>
        <w:proofErr w:type="gramEnd"/>
        <w:r w:rsidRPr="001876CF">
          <w:rPr>
            <w:rStyle w:val="Hyperlink"/>
          </w:rPr>
          <w:t>opens in a new tab)</w:t>
        </w:r>
      </w:hyperlink>
      <w:r w:rsidRPr="001876CF">
        <w:t> (11-1-2024) (PDF)</w:t>
      </w:r>
    </w:p>
    <w:p w14:paraId="4E8E0116" w14:textId="77777777" w:rsidR="001876CF" w:rsidRPr="001876CF" w:rsidRDefault="001876CF" w:rsidP="001876CF">
      <w:pPr>
        <w:numPr>
          <w:ilvl w:val="0"/>
          <w:numId w:val="12"/>
        </w:numPr>
      </w:pPr>
      <w:hyperlink r:id="rId25" w:tgtFrame="_blank" w:history="1">
        <w:r w:rsidRPr="001876CF">
          <w:rPr>
            <w:rStyle w:val="Hyperlink"/>
          </w:rPr>
          <w:t xml:space="preserve">2024-Q4 Quarterly Progress </w:t>
        </w:r>
        <w:proofErr w:type="gramStart"/>
        <w:r w:rsidRPr="001876CF">
          <w:rPr>
            <w:rStyle w:val="Hyperlink"/>
          </w:rPr>
          <w:t>Report(</w:t>
        </w:r>
        <w:proofErr w:type="gramEnd"/>
        <w:r w:rsidRPr="001876CF">
          <w:rPr>
            <w:rStyle w:val="Hyperlink"/>
          </w:rPr>
          <w:t>opens in a new tab)</w:t>
        </w:r>
      </w:hyperlink>
      <w:r w:rsidRPr="001876CF">
        <w:t> (PDF) </w:t>
      </w:r>
    </w:p>
    <w:p w14:paraId="38CC896D" w14:textId="77777777" w:rsidR="001876CF" w:rsidRDefault="001876CF" w:rsidP="001876CF">
      <w:pPr>
        <w:numPr>
          <w:ilvl w:val="0"/>
          <w:numId w:val="12"/>
        </w:numPr>
      </w:pPr>
      <w:hyperlink r:id="rId26" w:tgtFrame="_blank" w:history="1">
        <w:r w:rsidRPr="001876CF">
          <w:rPr>
            <w:rStyle w:val="Hyperlink"/>
          </w:rPr>
          <w:t xml:space="preserve">2025-Q1 Quarterly Progress </w:t>
        </w:r>
        <w:proofErr w:type="gramStart"/>
        <w:r w:rsidRPr="001876CF">
          <w:rPr>
            <w:rStyle w:val="Hyperlink"/>
          </w:rPr>
          <w:t>Report(</w:t>
        </w:r>
        <w:proofErr w:type="gramEnd"/>
        <w:r w:rsidRPr="001876CF">
          <w:rPr>
            <w:rStyle w:val="Hyperlink"/>
          </w:rPr>
          <w:t>opens in a new tab)</w:t>
        </w:r>
      </w:hyperlink>
      <w:r w:rsidRPr="001876CF">
        <w:t> (PDF)</w:t>
      </w:r>
    </w:p>
    <w:p w14:paraId="29F2F5F7" w14:textId="448DC3BC" w:rsidR="000F0D17" w:rsidRDefault="000F0D17" w:rsidP="001876CF">
      <w:pPr>
        <w:numPr>
          <w:ilvl w:val="0"/>
          <w:numId w:val="12"/>
        </w:numPr>
      </w:pPr>
      <w:r w:rsidRPr="008219B1">
        <w:rPr>
          <w:highlight w:val="yellow"/>
        </w:rPr>
        <w:t>2025-</w:t>
      </w:r>
      <w:r w:rsidR="00037BAE" w:rsidRPr="008219B1">
        <w:rPr>
          <w:highlight w:val="yellow"/>
        </w:rPr>
        <w:t>Q2 Quarterly Progress Report (opens in a new tab) (PDF)</w:t>
      </w:r>
      <w:r w:rsidR="00037BAE">
        <w:t xml:space="preserve"> </w:t>
      </w:r>
      <w:proofErr w:type="gramStart"/>
      <w:r w:rsidR="00037BAE">
        <w:t>Doc:[</w:t>
      </w:r>
      <w:proofErr w:type="gramEnd"/>
      <w:r w:rsidR="008219B1" w:rsidRPr="008219B1">
        <w:t xml:space="preserve"> </w:t>
      </w:r>
      <w:r w:rsidR="008219B1" w:rsidRPr="008219B1">
        <w:rPr>
          <w:color w:val="FF0000"/>
        </w:rPr>
        <w:t>2025 Q2 Quarterly Progress Report (2025-07-31)</w:t>
      </w:r>
      <w:r w:rsidR="008219B1" w:rsidRPr="008219B1">
        <w:rPr>
          <w:color w:val="FF0000"/>
        </w:rPr>
        <w:t>]</w:t>
      </w:r>
    </w:p>
    <w:p w14:paraId="22547C40" w14:textId="068BE949" w:rsidR="00037BAE" w:rsidRPr="001876CF" w:rsidRDefault="00037BAE" w:rsidP="001876CF">
      <w:pPr>
        <w:numPr>
          <w:ilvl w:val="0"/>
          <w:numId w:val="12"/>
        </w:numPr>
      </w:pPr>
      <w:r w:rsidRPr="008219B1">
        <w:rPr>
          <w:highlight w:val="yellow"/>
        </w:rPr>
        <w:t>2025-Q</w:t>
      </w:r>
      <w:r w:rsidR="005F6635" w:rsidRPr="008219B1">
        <w:rPr>
          <w:highlight w:val="yellow"/>
        </w:rPr>
        <w:t>3</w:t>
      </w:r>
      <w:r w:rsidRPr="008219B1">
        <w:rPr>
          <w:highlight w:val="yellow"/>
        </w:rPr>
        <w:t xml:space="preserve"> Quarterly Progress Report (opens in a new tab) (PDF)</w:t>
      </w:r>
      <w:r>
        <w:t xml:space="preserve"> </w:t>
      </w:r>
      <w:proofErr w:type="gramStart"/>
      <w:r>
        <w:t>Doc:[</w:t>
      </w:r>
      <w:proofErr w:type="gramEnd"/>
      <w:r w:rsidR="008219B1" w:rsidRPr="008219B1">
        <w:t xml:space="preserve"> </w:t>
      </w:r>
      <w:r w:rsidR="008219B1" w:rsidRPr="008219B1">
        <w:rPr>
          <w:color w:val="FF0000"/>
        </w:rPr>
        <w:t>2025 Q3 Quarterly Progress Report (2025-11-01)</w:t>
      </w:r>
      <w:r w:rsidR="008219B1" w:rsidRPr="008219B1">
        <w:rPr>
          <w:color w:val="FF0000"/>
        </w:rPr>
        <w:t>]</w:t>
      </w:r>
    </w:p>
    <w:p w14:paraId="19C0EBAC" w14:textId="77777777" w:rsidR="001876CF" w:rsidRPr="001876CF" w:rsidRDefault="001876CF" w:rsidP="001876CF">
      <w:r w:rsidRPr="001876CF">
        <w:t>On July 20, 2024, Westmoreland Sanitary Landfill submitted Interim and Final Environmental Audit Reports. On August 24, 2024, DEP outlined deficiencies to be addressed. On September 12, 2024, Westmoreland Sanitary Landfill responded to DEP's comments. On September 24, 2024, DEP approved the Interim and Final Audit Reports. </w:t>
      </w:r>
    </w:p>
    <w:p w14:paraId="191DED7E" w14:textId="77777777" w:rsidR="001876CF" w:rsidRPr="001876CF" w:rsidRDefault="001876CF" w:rsidP="001876CF">
      <w:pPr>
        <w:numPr>
          <w:ilvl w:val="0"/>
          <w:numId w:val="13"/>
        </w:numPr>
      </w:pPr>
      <w:hyperlink r:id="rId27" w:history="1">
        <w:r w:rsidRPr="001876CF">
          <w:rPr>
            <w:rStyle w:val="Hyperlink"/>
          </w:rPr>
          <w:t>Interim Environmental Audit Report </w:t>
        </w:r>
      </w:hyperlink>
      <w:r w:rsidRPr="001876CF">
        <w:t>(PDF)       </w:t>
      </w:r>
    </w:p>
    <w:p w14:paraId="2C2CC39B" w14:textId="77777777" w:rsidR="001876CF" w:rsidRPr="001876CF" w:rsidRDefault="001876CF" w:rsidP="001876CF">
      <w:pPr>
        <w:numPr>
          <w:ilvl w:val="0"/>
          <w:numId w:val="13"/>
        </w:numPr>
      </w:pPr>
      <w:hyperlink r:id="rId28" w:history="1">
        <w:r w:rsidRPr="001876CF">
          <w:rPr>
            <w:rStyle w:val="Hyperlink"/>
          </w:rPr>
          <w:t>Final Environmental Audit Report</w:t>
        </w:r>
      </w:hyperlink>
      <w:r w:rsidRPr="001876CF">
        <w:t> (PDF)</w:t>
      </w:r>
    </w:p>
    <w:p w14:paraId="4C58DA10" w14:textId="77777777" w:rsidR="001876CF" w:rsidRPr="001876CF" w:rsidRDefault="001876CF" w:rsidP="001876CF">
      <w:pPr>
        <w:numPr>
          <w:ilvl w:val="0"/>
          <w:numId w:val="13"/>
        </w:numPr>
      </w:pPr>
      <w:hyperlink r:id="rId29" w:history="1">
        <w:r w:rsidRPr="001876CF">
          <w:rPr>
            <w:rStyle w:val="Hyperlink"/>
          </w:rPr>
          <w:t>DEP Deficiency Letter</w:t>
        </w:r>
      </w:hyperlink>
      <w:r w:rsidRPr="001876CF">
        <w:t> (PDF)       </w:t>
      </w:r>
    </w:p>
    <w:p w14:paraId="07B27FF7" w14:textId="77777777" w:rsidR="001876CF" w:rsidRPr="001876CF" w:rsidRDefault="001876CF" w:rsidP="001876CF">
      <w:pPr>
        <w:numPr>
          <w:ilvl w:val="0"/>
          <w:numId w:val="13"/>
        </w:numPr>
      </w:pPr>
      <w:hyperlink r:id="rId30" w:history="1">
        <w:r w:rsidRPr="001876CF">
          <w:rPr>
            <w:rStyle w:val="Hyperlink"/>
          </w:rPr>
          <w:t>WSL Response Letter</w:t>
        </w:r>
      </w:hyperlink>
      <w:r w:rsidRPr="001876CF">
        <w:t> (PDF)       </w:t>
      </w:r>
    </w:p>
    <w:p w14:paraId="65E3ECA3" w14:textId="77777777" w:rsidR="001876CF" w:rsidRPr="001876CF" w:rsidRDefault="001876CF" w:rsidP="001876CF">
      <w:pPr>
        <w:numPr>
          <w:ilvl w:val="0"/>
          <w:numId w:val="13"/>
        </w:numPr>
      </w:pPr>
      <w:hyperlink r:id="rId31" w:history="1">
        <w:r w:rsidRPr="001876CF">
          <w:rPr>
            <w:rStyle w:val="Hyperlink"/>
          </w:rPr>
          <w:t>DEP Approval Letter</w:t>
        </w:r>
        <w:r w:rsidRPr="001876CF">
          <w:rPr>
            <w:rStyle w:val="Hyperlink"/>
            <w:rFonts w:ascii="Arial" w:hAnsi="Arial" w:cs="Arial"/>
          </w:rPr>
          <w:t>​</w:t>
        </w:r>
      </w:hyperlink>
      <w:r w:rsidRPr="001876CF">
        <w:t> (PDF)    </w:t>
      </w:r>
    </w:p>
    <w:p w14:paraId="6D404FA4" w14:textId="77777777" w:rsidR="00955E38" w:rsidRDefault="00955E38" w:rsidP="00955E38"/>
    <w:sectPr w:rsidR="00955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434"/>
    <w:multiLevelType w:val="multilevel"/>
    <w:tmpl w:val="D3B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856B8"/>
    <w:multiLevelType w:val="hybridMultilevel"/>
    <w:tmpl w:val="4346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A79A1"/>
    <w:multiLevelType w:val="multilevel"/>
    <w:tmpl w:val="E31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86E5B"/>
    <w:multiLevelType w:val="multilevel"/>
    <w:tmpl w:val="B59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A5DA7"/>
    <w:multiLevelType w:val="multilevel"/>
    <w:tmpl w:val="0FD6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D3BA4"/>
    <w:multiLevelType w:val="hybridMultilevel"/>
    <w:tmpl w:val="6720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C6297"/>
    <w:multiLevelType w:val="multilevel"/>
    <w:tmpl w:val="317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3439D"/>
    <w:multiLevelType w:val="multilevel"/>
    <w:tmpl w:val="45CE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048B0"/>
    <w:multiLevelType w:val="multilevel"/>
    <w:tmpl w:val="7CCA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D0B5D"/>
    <w:multiLevelType w:val="hybridMultilevel"/>
    <w:tmpl w:val="345A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E50CA"/>
    <w:multiLevelType w:val="multilevel"/>
    <w:tmpl w:val="1AB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18305C"/>
    <w:multiLevelType w:val="multilevel"/>
    <w:tmpl w:val="FD9A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C0E12"/>
    <w:multiLevelType w:val="multilevel"/>
    <w:tmpl w:val="F20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744626">
    <w:abstractNumId w:val="4"/>
  </w:num>
  <w:num w:numId="2" w16cid:durableId="725421545">
    <w:abstractNumId w:val="12"/>
  </w:num>
  <w:num w:numId="3" w16cid:durableId="422385902">
    <w:abstractNumId w:val="1"/>
  </w:num>
  <w:num w:numId="4" w16cid:durableId="1898978214">
    <w:abstractNumId w:val="9"/>
  </w:num>
  <w:num w:numId="5" w16cid:durableId="1160805168">
    <w:abstractNumId w:val="5"/>
  </w:num>
  <w:num w:numId="6" w16cid:durableId="785389995">
    <w:abstractNumId w:val="10"/>
  </w:num>
  <w:num w:numId="7" w16cid:durableId="960065142">
    <w:abstractNumId w:val="3"/>
  </w:num>
  <w:num w:numId="8" w16cid:durableId="283275681">
    <w:abstractNumId w:val="11"/>
  </w:num>
  <w:num w:numId="9" w16cid:durableId="92826466">
    <w:abstractNumId w:val="0"/>
  </w:num>
  <w:num w:numId="10" w16cid:durableId="637883055">
    <w:abstractNumId w:val="8"/>
  </w:num>
  <w:num w:numId="11" w16cid:durableId="896820328">
    <w:abstractNumId w:val="6"/>
  </w:num>
  <w:num w:numId="12" w16cid:durableId="711152730">
    <w:abstractNumId w:val="2"/>
  </w:num>
  <w:num w:numId="13" w16cid:durableId="588193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A7"/>
    <w:rsid w:val="00037BAE"/>
    <w:rsid w:val="000D363A"/>
    <w:rsid w:val="000F0D17"/>
    <w:rsid w:val="00132754"/>
    <w:rsid w:val="001876CF"/>
    <w:rsid w:val="001F1CB1"/>
    <w:rsid w:val="0035688F"/>
    <w:rsid w:val="005A66EB"/>
    <w:rsid w:val="005F17A9"/>
    <w:rsid w:val="005F6635"/>
    <w:rsid w:val="006E60C4"/>
    <w:rsid w:val="007054A7"/>
    <w:rsid w:val="007B026A"/>
    <w:rsid w:val="007C37A1"/>
    <w:rsid w:val="007C5134"/>
    <w:rsid w:val="007D2F12"/>
    <w:rsid w:val="008219B1"/>
    <w:rsid w:val="00955E38"/>
    <w:rsid w:val="00AD7945"/>
    <w:rsid w:val="00E9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6105"/>
  <w15:chartTrackingRefBased/>
  <w15:docId w15:val="{C6713AA4-7D52-4011-9143-FBAA2C45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5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5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4A7"/>
    <w:rPr>
      <w:rFonts w:eastAsiaTheme="majorEastAsia" w:cstheme="majorBidi"/>
      <w:color w:val="272727" w:themeColor="text1" w:themeTint="D8"/>
    </w:rPr>
  </w:style>
  <w:style w:type="paragraph" w:styleId="Title">
    <w:name w:val="Title"/>
    <w:basedOn w:val="Normal"/>
    <w:next w:val="Normal"/>
    <w:link w:val="TitleChar"/>
    <w:uiPriority w:val="10"/>
    <w:qFormat/>
    <w:rsid w:val="00705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4A7"/>
    <w:pPr>
      <w:spacing w:before="160"/>
      <w:jc w:val="center"/>
    </w:pPr>
    <w:rPr>
      <w:i/>
      <w:iCs/>
      <w:color w:val="404040" w:themeColor="text1" w:themeTint="BF"/>
    </w:rPr>
  </w:style>
  <w:style w:type="character" w:customStyle="1" w:styleId="QuoteChar">
    <w:name w:val="Quote Char"/>
    <w:basedOn w:val="DefaultParagraphFont"/>
    <w:link w:val="Quote"/>
    <w:uiPriority w:val="29"/>
    <w:rsid w:val="007054A7"/>
    <w:rPr>
      <w:i/>
      <w:iCs/>
      <w:color w:val="404040" w:themeColor="text1" w:themeTint="BF"/>
    </w:rPr>
  </w:style>
  <w:style w:type="paragraph" w:styleId="ListParagraph">
    <w:name w:val="List Paragraph"/>
    <w:basedOn w:val="Normal"/>
    <w:uiPriority w:val="34"/>
    <w:qFormat/>
    <w:rsid w:val="007054A7"/>
    <w:pPr>
      <w:ind w:left="720"/>
      <w:contextualSpacing/>
    </w:pPr>
  </w:style>
  <w:style w:type="character" w:styleId="IntenseEmphasis">
    <w:name w:val="Intense Emphasis"/>
    <w:basedOn w:val="DefaultParagraphFont"/>
    <w:uiPriority w:val="21"/>
    <w:qFormat/>
    <w:rsid w:val="007054A7"/>
    <w:rPr>
      <w:i/>
      <w:iCs/>
      <w:color w:val="0F4761" w:themeColor="accent1" w:themeShade="BF"/>
    </w:rPr>
  </w:style>
  <w:style w:type="paragraph" w:styleId="IntenseQuote">
    <w:name w:val="Intense Quote"/>
    <w:basedOn w:val="Normal"/>
    <w:next w:val="Normal"/>
    <w:link w:val="IntenseQuoteChar"/>
    <w:uiPriority w:val="30"/>
    <w:qFormat/>
    <w:rsid w:val="00705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4A7"/>
    <w:rPr>
      <w:i/>
      <w:iCs/>
      <w:color w:val="0F4761" w:themeColor="accent1" w:themeShade="BF"/>
    </w:rPr>
  </w:style>
  <w:style w:type="character" w:styleId="IntenseReference">
    <w:name w:val="Intense Reference"/>
    <w:basedOn w:val="DefaultParagraphFont"/>
    <w:uiPriority w:val="32"/>
    <w:qFormat/>
    <w:rsid w:val="007054A7"/>
    <w:rPr>
      <w:b/>
      <w:bCs/>
      <w:smallCaps/>
      <w:color w:val="0F4761" w:themeColor="accent1" w:themeShade="BF"/>
      <w:spacing w:val="5"/>
    </w:rPr>
  </w:style>
  <w:style w:type="character" w:styleId="Hyperlink">
    <w:name w:val="Hyperlink"/>
    <w:basedOn w:val="DefaultParagraphFont"/>
    <w:uiPriority w:val="99"/>
    <w:unhideWhenUsed/>
    <w:rsid w:val="007054A7"/>
    <w:rPr>
      <w:color w:val="467886" w:themeColor="hyperlink"/>
      <w:u w:val="single"/>
    </w:rPr>
  </w:style>
  <w:style w:type="character" w:styleId="UnresolvedMention">
    <w:name w:val="Unresolved Mention"/>
    <w:basedOn w:val="DefaultParagraphFont"/>
    <w:uiPriority w:val="99"/>
    <w:semiHidden/>
    <w:unhideWhenUsed/>
    <w:rsid w:val="0070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9232">
      <w:bodyDiv w:val="1"/>
      <w:marLeft w:val="0"/>
      <w:marRight w:val="0"/>
      <w:marTop w:val="0"/>
      <w:marBottom w:val="0"/>
      <w:divBdr>
        <w:top w:val="none" w:sz="0" w:space="0" w:color="auto"/>
        <w:left w:val="none" w:sz="0" w:space="0" w:color="auto"/>
        <w:bottom w:val="none" w:sz="0" w:space="0" w:color="auto"/>
        <w:right w:val="none" w:sz="0" w:space="0" w:color="auto"/>
      </w:divBdr>
    </w:div>
    <w:div w:id="257950412">
      <w:bodyDiv w:val="1"/>
      <w:marLeft w:val="0"/>
      <w:marRight w:val="0"/>
      <w:marTop w:val="0"/>
      <w:marBottom w:val="0"/>
      <w:divBdr>
        <w:top w:val="none" w:sz="0" w:space="0" w:color="auto"/>
        <w:left w:val="none" w:sz="0" w:space="0" w:color="auto"/>
        <w:bottom w:val="none" w:sz="0" w:space="0" w:color="auto"/>
        <w:right w:val="none" w:sz="0" w:space="0" w:color="auto"/>
      </w:divBdr>
      <w:divsChild>
        <w:div w:id="324747375">
          <w:marLeft w:val="0"/>
          <w:marRight w:val="0"/>
          <w:marTop w:val="0"/>
          <w:marBottom w:val="0"/>
          <w:divBdr>
            <w:top w:val="none" w:sz="0" w:space="0" w:color="auto"/>
            <w:left w:val="none" w:sz="0" w:space="0" w:color="auto"/>
            <w:bottom w:val="none" w:sz="0" w:space="0" w:color="auto"/>
            <w:right w:val="none" w:sz="0" w:space="0" w:color="auto"/>
          </w:divBdr>
          <w:divsChild>
            <w:div w:id="2047831432">
              <w:marLeft w:val="0"/>
              <w:marRight w:val="0"/>
              <w:marTop w:val="0"/>
              <w:marBottom w:val="0"/>
              <w:divBdr>
                <w:top w:val="none" w:sz="0" w:space="0" w:color="auto"/>
                <w:left w:val="none" w:sz="0" w:space="0" w:color="auto"/>
                <w:bottom w:val="none" w:sz="0" w:space="0" w:color="auto"/>
                <w:right w:val="none" w:sz="0" w:space="0" w:color="auto"/>
              </w:divBdr>
              <w:divsChild>
                <w:div w:id="1802918027">
                  <w:marLeft w:val="0"/>
                  <w:marRight w:val="0"/>
                  <w:marTop w:val="0"/>
                  <w:marBottom w:val="0"/>
                  <w:divBdr>
                    <w:top w:val="none" w:sz="0" w:space="0" w:color="auto"/>
                    <w:left w:val="none" w:sz="0" w:space="0" w:color="auto"/>
                    <w:bottom w:val="none" w:sz="0" w:space="0" w:color="auto"/>
                    <w:right w:val="none" w:sz="0" w:space="0" w:color="auto"/>
                  </w:divBdr>
                  <w:divsChild>
                    <w:div w:id="573856403">
                      <w:marLeft w:val="0"/>
                      <w:marRight w:val="0"/>
                      <w:marTop w:val="0"/>
                      <w:marBottom w:val="0"/>
                      <w:divBdr>
                        <w:top w:val="none" w:sz="0" w:space="0" w:color="auto"/>
                        <w:left w:val="none" w:sz="0" w:space="0" w:color="auto"/>
                        <w:bottom w:val="none" w:sz="0" w:space="0" w:color="auto"/>
                        <w:right w:val="none" w:sz="0" w:space="0" w:color="auto"/>
                      </w:divBdr>
                      <w:divsChild>
                        <w:div w:id="1335186595">
                          <w:marLeft w:val="0"/>
                          <w:marRight w:val="0"/>
                          <w:marTop w:val="0"/>
                          <w:marBottom w:val="0"/>
                          <w:divBdr>
                            <w:top w:val="none" w:sz="0" w:space="0" w:color="auto"/>
                            <w:left w:val="none" w:sz="0" w:space="0" w:color="auto"/>
                            <w:bottom w:val="none" w:sz="0" w:space="0" w:color="auto"/>
                            <w:right w:val="none" w:sz="0" w:space="0" w:color="auto"/>
                          </w:divBdr>
                          <w:divsChild>
                            <w:div w:id="15789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279034">
      <w:bodyDiv w:val="1"/>
      <w:marLeft w:val="0"/>
      <w:marRight w:val="0"/>
      <w:marTop w:val="0"/>
      <w:marBottom w:val="0"/>
      <w:divBdr>
        <w:top w:val="none" w:sz="0" w:space="0" w:color="auto"/>
        <w:left w:val="none" w:sz="0" w:space="0" w:color="auto"/>
        <w:bottom w:val="none" w:sz="0" w:space="0" w:color="auto"/>
        <w:right w:val="none" w:sz="0" w:space="0" w:color="auto"/>
      </w:divBdr>
    </w:div>
    <w:div w:id="357512483">
      <w:bodyDiv w:val="1"/>
      <w:marLeft w:val="0"/>
      <w:marRight w:val="0"/>
      <w:marTop w:val="0"/>
      <w:marBottom w:val="0"/>
      <w:divBdr>
        <w:top w:val="none" w:sz="0" w:space="0" w:color="auto"/>
        <w:left w:val="none" w:sz="0" w:space="0" w:color="auto"/>
        <w:bottom w:val="none" w:sz="0" w:space="0" w:color="auto"/>
        <w:right w:val="none" w:sz="0" w:space="0" w:color="auto"/>
      </w:divBdr>
      <w:divsChild>
        <w:div w:id="962075137">
          <w:marLeft w:val="0"/>
          <w:marRight w:val="0"/>
          <w:marTop w:val="0"/>
          <w:marBottom w:val="0"/>
          <w:divBdr>
            <w:top w:val="none" w:sz="0" w:space="0" w:color="auto"/>
            <w:left w:val="none" w:sz="0" w:space="0" w:color="auto"/>
            <w:bottom w:val="none" w:sz="0" w:space="0" w:color="auto"/>
            <w:right w:val="none" w:sz="0" w:space="0" w:color="auto"/>
          </w:divBdr>
          <w:divsChild>
            <w:div w:id="1713309318">
              <w:marLeft w:val="0"/>
              <w:marRight w:val="0"/>
              <w:marTop w:val="0"/>
              <w:marBottom w:val="0"/>
              <w:divBdr>
                <w:top w:val="none" w:sz="0" w:space="0" w:color="auto"/>
                <w:left w:val="none" w:sz="0" w:space="0" w:color="auto"/>
                <w:bottom w:val="none" w:sz="0" w:space="0" w:color="auto"/>
                <w:right w:val="none" w:sz="0" w:space="0" w:color="auto"/>
              </w:divBdr>
              <w:divsChild>
                <w:div w:id="1703942121">
                  <w:marLeft w:val="0"/>
                  <w:marRight w:val="0"/>
                  <w:marTop w:val="0"/>
                  <w:marBottom w:val="0"/>
                  <w:divBdr>
                    <w:top w:val="none" w:sz="0" w:space="0" w:color="auto"/>
                    <w:left w:val="none" w:sz="0" w:space="0" w:color="auto"/>
                    <w:bottom w:val="none" w:sz="0" w:space="0" w:color="auto"/>
                    <w:right w:val="none" w:sz="0" w:space="0" w:color="auto"/>
                  </w:divBdr>
                  <w:divsChild>
                    <w:div w:id="967584407">
                      <w:marLeft w:val="0"/>
                      <w:marRight w:val="0"/>
                      <w:marTop w:val="0"/>
                      <w:marBottom w:val="0"/>
                      <w:divBdr>
                        <w:top w:val="none" w:sz="0" w:space="0" w:color="auto"/>
                        <w:left w:val="none" w:sz="0" w:space="0" w:color="auto"/>
                        <w:bottom w:val="none" w:sz="0" w:space="0" w:color="auto"/>
                        <w:right w:val="none" w:sz="0" w:space="0" w:color="auto"/>
                      </w:divBdr>
                      <w:divsChild>
                        <w:div w:id="2105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96288">
      <w:bodyDiv w:val="1"/>
      <w:marLeft w:val="0"/>
      <w:marRight w:val="0"/>
      <w:marTop w:val="0"/>
      <w:marBottom w:val="0"/>
      <w:divBdr>
        <w:top w:val="none" w:sz="0" w:space="0" w:color="auto"/>
        <w:left w:val="none" w:sz="0" w:space="0" w:color="auto"/>
        <w:bottom w:val="none" w:sz="0" w:space="0" w:color="auto"/>
        <w:right w:val="none" w:sz="0" w:space="0" w:color="auto"/>
      </w:divBdr>
      <w:divsChild>
        <w:div w:id="805198930">
          <w:marLeft w:val="0"/>
          <w:marRight w:val="0"/>
          <w:marTop w:val="0"/>
          <w:marBottom w:val="0"/>
          <w:divBdr>
            <w:top w:val="none" w:sz="0" w:space="0" w:color="auto"/>
            <w:left w:val="none" w:sz="0" w:space="0" w:color="auto"/>
            <w:bottom w:val="none" w:sz="0" w:space="0" w:color="auto"/>
            <w:right w:val="none" w:sz="0" w:space="0" w:color="auto"/>
          </w:divBdr>
          <w:divsChild>
            <w:div w:id="455679176">
              <w:marLeft w:val="0"/>
              <w:marRight w:val="0"/>
              <w:marTop w:val="0"/>
              <w:marBottom w:val="0"/>
              <w:divBdr>
                <w:top w:val="none" w:sz="0" w:space="0" w:color="auto"/>
                <w:left w:val="none" w:sz="0" w:space="0" w:color="auto"/>
                <w:bottom w:val="none" w:sz="0" w:space="0" w:color="auto"/>
                <w:right w:val="none" w:sz="0" w:space="0" w:color="auto"/>
              </w:divBdr>
              <w:divsChild>
                <w:div w:id="630984155">
                  <w:marLeft w:val="0"/>
                  <w:marRight w:val="0"/>
                  <w:marTop w:val="0"/>
                  <w:marBottom w:val="0"/>
                  <w:divBdr>
                    <w:top w:val="none" w:sz="0" w:space="0" w:color="auto"/>
                    <w:left w:val="none" w:sz="0" w:space="0" w:color="auto"/>
                    <w:bottom w:val="none" w:sz="0" w:space="0" w:color="auto"/>
                    <w:right w:val="none" w:sz="0" w:space="0" w:color="auto"/>
                  </w:divBdr>
                  <w:divsChild>
                    <w:div w:id="1822884054">
                      <w:marLeft w:val="0"/>
                      <w:marRight w:val="0"/>
                      <w:marTop w:val="0"/>
                      <w:marBottom w:val="0"/>
                      <w:divBdr>
                        <w:top w:val="none" w:sz="0" w:space="0" w:color="auto"/>
                        <w:left w:val="none" w:sz="0" w:space="0" w:color="auto"/>
                        <w:bottom w:val="none" w:sz="0" w:space="0" w:color="auto"/>
                        <w:right w:val="none" w:sz="0" w:space="0" w:color="auto"/>
                      </w:divBdr>
                      <w:divsChild>
                        <w:div w:id="2051295824">
                          <w:marLeft w:val="0"/>
                          <w:marRight w:val="0"/>
                          <w:marTop w:val="0"/>
                          <w:marBottom w:val="0"/>
                          <w:divBdr>
                            <w:top w:val="none" w:sz="0" w:space="0" w:color="auto"/>
                            <w:left w:val="none" w:sz="0" w:space="0" w:color="auto"/>
                            <w:bottom w:val="none" w:sz="0" w:space="0" w:color="auto"/>
                            <w:right w:val="none" w:sz="0" w:space="0" w:color="auto"/>
                          </w:divBdr>
                          <w:divsChild>
                            <w:div w:id="689721346">
                              <w:marLeft w:val="0"/>
                              <w:marRight w:val="0"/>
                              <w:marTop w:val="0"/>
                              <w:marBottom w:val="0"/>
                              <w:divBdr>
                                <w:top w:val="none" w:sz="0" w:space="0" w:color="auto"/>
                                <w:left w:val="none" w:sz="0" w:space="0" w:color="auto"/>
                                <w:bottom w:val="none" w:sz="0" w:space="0" w:color="auto"/>
                                <w:right w:val="none" w:sz="0" w:space="0" w:color="auto"/>
                              </w:divBdr>
                              <w:divsChild>
                                <w:div w:id="1470705395">
                                  <w:marLeft w:val="0"/>
                                  <w:marRight w:val="0"/>
                                  <w:marTop w:val="0"/>
                                  <w:marBottom w:val="0"/>
                                  <w:divBdr>
                                    <w:top w:val="none" w:sz="0" w:space="0" w:color="auto"/>
                                    <w:left w:val="none" w:sz="0" w:space="0" w:color="auto"/>
                                    <w:bottom w:val="none" w:sz="0" w:space="0" w:color="auto"/>
                                    <w:right w:val="none" w:sz="0" w:space="0" w:color="auto"/>
                                  </w:divBdr>
                                  <w:divsChild>
                                    <w:div w:id="1045259052">
                                      <w:marLeft w:val="0"/>
                                      <w:marRight w:val="0"/>
                                      <w:marTop w:val="0"/>
                                      <w:marBottom w:val="0"/>
                                      <w:divBdr>
                                        <w:top w:val="none" w:sz="0" w:space="0" w:color="auto"/>
                                        <w:left w:val="none" w:sz="0" w:space="0" w:color="auto"/>
                                        <w:bottom w:val="none" w:sz="0" w:space="0" w:color="auto"/>
                                        <w:right w:val="none" w:sz="0" w:space="0" w:color="auto"/>
                                      </w:divBdr>
                                    </w:div>
                                    <w:div w:id="916211800">
                                      <w:marLeft w:val="0"/>
                                      <w:marRight w:val="0"/>
                                      <w:marTop w:val="0"/>
                                      <w:marBottom w:val="0"/>
                                      <w:divBdr>
                                        <w:top w:val="none" w:sz="0" w:space="0" w:color="auto"/>
                                        <w:left w:val="none" w:sz="0" w:space="0" w:color="auto"/>
                                        <w:bottom w:val="none" w:sz="0" w:space="0" w:color="auto"/>
                                        <w:right w:val="none" w:sz="0" w:space="0" w:color="auto"/>
                                      </w:divBdr>
                                    </w:div>
                                    <w:div w:id="21139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312630">
          <w:marLeft w:val="0"/>
          <w:marRight w:val="0"/>
          <w:marTop w:val="0"/>
          <w:marBottom w:val="0"/>
          <w:divBdr>
            <w:top w:val="none" w:sz="0" w:space="0" w:color="auto"/>
            <w:left w:val="none" w:sz="0" w:space="0" w:color="auto"/>
            <w:bottom w:val="none" w:sz="0" w:space="0" w:color="auto"/>
            <w:right w:val="none" w:sz="0" w:space="0" w:color="auto"/>
          </w:divBdr>
          <w:divsChild>
            <w:div w:id="512383711">
              <w:marLeft w:val="0"/>
              <w:marRight w:val="0"/>
              <w:marTop w:val="0"/>
              <w:marBottom w:val="0"/>
              <w:divBdr>
                <w:top w:val="none" w:sz="0" w:space="0" w:color="auto"/>
                <w:left w:val="none" w:sz="0" w:space="0" w:color="auto"/>
                <w:bottom w:val="none" w:sz="0" w:space="0" w:color="auto"/>
                <w:right w:val="none" w:sz="0" w:space="0" w:color="auto"/>
              </w:divBdr>
              <w:divsChild>
                <w:div w:id="1938752590">
                  <w:marLeft w:val="0"/>
                  <w:marRight w:val="0"/>
                  <w:marTop w:val="0"/>
                  <w:marBottom w:val="0"/>
                  <w:divBdr>
                    <w:top w:val="none" w:sz="0" w:space="0" w:color="auto"/>
                    <w:left w:val="none" w:sz="0" w:space="0" w:color="auto"/>
                    <w:bottom w:val="none" w:sz="0" w:space="0" w:color="auto"/>
                    <w:right w:val="none" w:sz="0" w:space="0" w:color="auto"/>
                  </w:divBdr>
                  <w:divsChild>
                    <w:div w:id="1138498108">
                      <w:marLeft w:val="0"/>
                      <w:marRight w:val="0"/>
                      <w:marTop w:val="0"/>
                      <w:marBottom w:val="0"/>
                      <w:divBdr>
                        <w:top w:val="none" w:sz="0" w:space="0" w:color="auto"/>
                        <w:left w:val="none" w:sz="0" w:space="0" w:color="auto"/>
                        <w:bottom w:val="none" w:sz="0" w:space="0" w:color="auto"/>
                        <w:right w:val="none" w:sz="0" w:space="0" w:color="auto"/>
                      </w:divBdr>
                      <w:divsChild>
                        <w:div w:id="716702875">
                          <w:marLeft w:val="-180"/>
                          <w:marRight w:val="-180"/>
                          <w:marTop w:val="0"/>
                          <w:marBottom w:val="0"/>
                          <w:divBdr>
                            <w:top w:val="none" w:sz="0" w:space="0" w:color="auto"/>
                            <w:left w:val="none" w:sz="0" w:space="0" w:color="auto"/>
                            <w:bottom w:val="none" w:sz="0" w:space="0" w:color="auto"/>
                            <w:right w:val="none" w:sz="0" w:space="0" w:color="auto"/>
                          </w:divBdr>
                          <w:divsChild>
                            <w:div w:id="1259019831">
                              <w:marLeft w:val="0"/>
                              <w:marRight w:val="0"/>
                              <w:marTop w:val="0"/>
                              <w:marBottom w:val="0"/>
                              <w:divBdr>
                                <w:top w:val="none" w:sz="0" w:space="0" w:color="auto"/>
                                <w:left w:val="none" w:sz="0" w:space="0" w:color="auto"/>
                                <w:bottom w:val="none" w:sz="0" w:space="0" w:color="auto"/>
                                <w:right w:val="none" w:sz="0" w:space="0" w:color="auto"/>
                              </w:divBdr>
                              <w:divsChild>
                                <w:div w:id="1584294531">
                                  <w:marLeft w:val="0"/>
                                  <w:marRight w:val="0"/>
                                  <w:marTop w:val="0"/>
                                  <w:marBottom w:val="0"/>
                                  <w:divBdr>
                                    <w:top w:val="none" w:sz="0" w:space="0" w:color="auto"/>
                                    <w:left w:val="none" w:sz="0" w:space="0" w:color="auto"/>
                                    <w:bottom w:val="none" w:sz="0" w:space="0" w:color="auto"/>
                                    <w:right w:val="none" w:sz="0" w:space="0" w:color="auto"/>
                                  </w:divBdr>
                                  <w:divsChild>
                                    <w:div w:id="2083066737">
                                      <w:marLeft w:val="0"/>
                                      <w:marRight w:val="0"/>
                                      <w:marTop w:val="0"/>
                                      <w:marBottom w:val="0"/>
                                      <w:divBdr>
                                        <w:top w:val="none" w:sz="0" w:space="0" w:color="auto"/>
                                        <w:left w:val="none" w:sz="0" w:space="0" w:color="auto"/>
                                        <w:bottom w:val="none" w:sz="0" w:space="0" w:color="auto"/>
                                        <w:right w:val="none" w:sz="0" w:space="0" w:color="auto"/>
                                      </w:divBdr>
                                      <w:divsChild>
                                        <w:div w:id="1198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567965">
      <w:bodyDiv w:val="1"/>
      <w:marLeft w:val="0"/>
      <w:marRight w:val="0"/>
      <w:marTop w:val="0"/>
      <w:marBottom w:val="0"/>
      <w:divBdr>
        <w:top w:val="none" w:sz="0" w:space="0" w:color="auto"/>
        <w:left w:val="none" w:sz="0" w:space="0" w:color="auto"/>
        <w:bottom w:val="none" w:sz="0" w:space="0" w:color="auto"/>
        <w:right w:val="none" w:sz="0" w:space="0" w:color="auto"/>
      </w:divBdr>
    </w:div>
    <w:div w:id="713578446">
      <w:bodyDiv w:val="1"/>
      <w:marLeft w:val="0"/>
      <w:marRight w:val="0"/>
      <w:marTop w:val="0"/>
      <w:marBottom w:val="0"/>
      <w:divBdr>
        <w:top w:val="none" w:sz="0" w:space="0" w:color="auto"/>
        <w:left w:val="none" w:sz="0" w:space="0" w:color="auto"/>
        <w:bottom w:val="none" w:sz="0" w:space="0" w:color="auto"/>
        <w:right w:val="none" w:sz="0" w:space="0" w:color="auto"/>
      </w:divBdr>
      <w:divsChild>
        <w:div w:id="707877248">
          <w:marLeft w:val="0"/>
          <w:marRight w:val="0"/>
          <w:marTop w:val="0"/>
          <w:marBottom w:val="0"/>
          <w:divBdr>
            <w:top w:val="none" w:sz="0" w:space="0" w:color="auto"/>
            <w:left w:val="none" w:sz="0" w:space="0" w:color="auto"/>
            <w:bottom w:val="none" w:sz="0" w:space="0" w:color="auto"/>
            <w:right w:val="none" w:sz="0" w:space="0" w:color="auto"/>
          </w:divBdr>
          <w:divsChild>
            <w:div w:id="817187122">
              <w:marLeft w:val="0"/>
              <w:marRight w:val="0"/>
              <w:marTop w:val="0"/>
              <w:marBottom w:val="0"/>
              <w:divBdr>
                <w:top w:val="none" w:sz="0" w:space="0" w:color="auto"/>
                <w:left w:val="none" w:sz="0" w:space="0" w:color="auto"/>
                <w:bottom w:val="none" w:sz="0" w:space="0" w:color="auto"/>
                <w:right w:val="none" w:sz="0" w:space="0" w:color="auto"/>
              </w:divBdr>
              <w:divsChild>
                <w:div w:id="1719472931">
                  <w:marLeft w:val="0"/>
                  <w:marRight w:val="0"/>
                  <w:marTop w:val="0"/>
                  <w:marBottom w:val="0"/>
                  <w:divBdr>
                    <w:top w:val="none" w:sz="0" w:space="0" w:color="auto"/>
                    <w:left w:val="none" w:sz="0" w:space="0" w:color="auto"/>
                    <w:bottom w:val="none" w:sz="0" w:space="0" w:color="auto"/>
                    <w:right w:val="none" w:sz="0" w:space="0" w:color="auto"/>
                  </w:divBdr>
                  <w:divsChild>
                    <w:div w:id="1275286640">
                      <w:marLeft w:val="0"/>
                      <w:marRight w:val="0"/>
                      <w:marTop w:val="0"/>
                      <w:marBottom w:val="0"/>
                      <w:divBdr>
                        <w:top w:val="none" w:sz="0" w:space="0" w:color="auto"/>
                        <w:left w:val="none" w:sz="0" w:space="0" w:color="auto"/>
                        <w:bottom w:val="none" w:sz="0" w:space="0" w:color="auto"/>
                        <w:right w:val="none" w:sz="0" w:space="0" w:color="auto"/>
                      </w:divBdr>
                      <w:divsChild>
                        <w:div w:id="633681262">
                          <w:marLeft w:val="0"/>
                          <w:marRight w:val="0"/>
                          <w:marTop w:val="0"/>
                          <w:marBottom w:val="0"/>
                          <w:divBdr>
                            <w:top w:val="none" w:sz="0" w:space="0" w:color="auto"/>
                            <w:left w:val="none" w:sz="0" w:space="0" w:color="auto"/>
                            <w:bottom w:val="none" w:sz="0" w:space="0" w:color="auto"/>
                            <w:right w:val="none" w:sz="0" w:space="0" w:color="auto"/>
                          </w:divBdr>
                          <w:divsChild>
                            <w:div w:id="16544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17571">
      <w:bodyDiv w:val="1"/>
      <w:marLeft w:val="0"/>
      <w:marRight w:val="0"/>
      <w:marTop w:val="0"/>
      <w:marBottom w:val="0"/>
      <w:divBdr>
        <w:top w:val="none" w:sz="0" w:space="0" w:color="auto"/>
        <w:left w:val="none" w:sz="0" w:space="0" w:color="auto"/>
        <w:bottom w:val="none" w:sz="0" w:space="0" w:color="auto"/>
        <w:right w:val="none" w:sz="0" w:space="0" w:color="auto"/>
      </w:divBdr>
    </w:div>
    <w:div w:id="1401244198">
      <w:bodyDiv w:val="1"/>
      <w:marLeft w:val="0"/>
      <w:marRight w:val="0"/>
      <w:marTop w:val="0"/>
      <w:marBottom w:val="0"/>
      <w:divBdr>
        <w:top w:val="none" w:sz="0" w:space="0" w:color="auto"/>
        <w:left w:val="none" w:sz="0" w:space="0" w:color="auto"/>
        <w:bottom w:val="none" w:sz="0" w:space="0" w:color="auto"/>
        <w:right w:val="none" w:sz="0" w:space="0" w:color="auto"/>
      </w:divBdr>
    </w:div>
    <w:div w:id="1487240117">
      <w:bodyDiv w:val="1"/>
      <w:marLeft w:val="0"/>
      <w:marRight w:val="0"/>
      <w:marTop w:val="0"/>
      <w:marBottom w:val="0"/>
      <w:divBdr>
        <w:top w:val="none" w:sz="0" w:space="0" w:color="auto"/>
        <w:left w:val="none" w:sz="0" w:space="0" w:color="auto"/>
        <w:bottom w:val="none" w:sz="0" w:space="0" w:color="auto"/>
        <w:right w:val="none" w:sz="0" w:space="0" w:color="auto"/>
      </w:divBdr>
    </w:div>
    <w:div w:id="1872298677">
      <w:bodyDiv w:val="1"/>
      <w:marLeft w:val="0"/>
      <w:marRight w:val="0"/>
      <w:marTop w:val="0"/>
      <w:marBottom w:val="0"/>
      <w:divBdr>
        <w:top w:val="none" w:sz="0" w:space="0" w:color="auto"/>
        <w:left w:val="none" w:sz="0" w:space="0" w:color="auto"/>
        <w:bottom w:val="none" w:sz="0" w:space="0" w:color="auto"/>
        <w:right w:val="none" w:sz="0" w:space="0" w:color="auto"/>
      </w:divBdr>
      <w:divsChild>
        <w:div w:id="1824855868">
          <w:marLeft w:val="0"/>
          <w:marRight w:val="0"/>
          <w:marTop w:val="0"/>
          <w:marBottom w:val="0"/>
          <w:divBdr>
            <w:top w:val="none" w:sz="0" w:space="0" w:color="auto"/>
            <w:left w:val="none" w:sz="0" w:space="0" w:color="auto"/>
            <w:bottom w:val="none" w:sz="0" w:space="0" w:color="auto"/>
            <w:right w:val="none" w:sz="0" w:space="0" w:color="auto"/>
          </w:divBdr>
          <w:divsChild>
            <w:div w:id="1541044956">
              <w:marLeft w:val="0"/>
              <w:marRight w:val="0"/>
              <w:marTop w:val="0"/>
              <w:marBottom w:val="0"/>
              <w:divBdr>
                <w:top w:val="none" w:sz="0" w:space="0" w:color="auto"/>
                <w:left w:val="none" w:sz="0" w:space="0" w:color="auto"/>
                <w:bottom w:val="none" w:sz="0" w:space="0" w:color="auto"/>
                <w:right w:val="none" w:sz="0" w:space="0" w:color="auto"/>
              </w:divBdr>
              <w:divsChild>
                <w:div w:id="309797459">
                  <w:marLeft w:val="0"/>
                  <w:marRight w:val="0"/>
                  <w:marTop w:val="0"/>
                  <w:marBottom w:val="0"/>
                  <w:divBdr>
                    <w:top w:val="none" w:sz="0" w:space="0" w:color="auto"/>
                    <w:left w:val="none" w:sz="0" w:space="0" w:color="auto"/>
                    <w:bottom w:val="none" w:sz="0" w:space="0" w:color="auto"/>
                    <w:right w:val="none" w:sz="0" w:space="0" w:color="auto"/>
                  </w:divBdr>
                  <w:divsChild>
                    <w:div w:id="1236476971">
                      <w:marLeft w:val="0"/>
                      <w:marRight w:val="0"/>
                      <w:marTop w:val="0"/>
                      <w:marBottom w:val="0"/>
                      <w:divBdr>
                        <w:top w:val="none" w:sz="0" w:space="0" w:color="auto"/>
                        <w:left w:val="none" w:sz="0" w:space="0" w:color="auto"/>
                        <w:bottom w:val="none" w:sz="0" w:space="0" w:color="auto"/>
                        <w:right w:val="none" w:sz="0" w:space="0" w:color="auto"/>
                      </w:divBdr>
                      <w:divsChild>
                        <w:div w:id="16633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92094">
      <w:bodyDiv w:val="1"/>
      <w:marLeft w:val="0"/>
      <w:marRight w:val="0"/>
      <w:marTop w:val="0"/>
      <w:marBottom w:val="0"/>
      <w:divBdr>
        <w:top w:val="none" w:sz="0" w:space="0" w:color="auto"/>
        <w:left w:val="none" w:sz="0" w:space="0" w:color="auto"/>
        <w:bottom w:val="none" w:sz="0" w:space="0" w:color="auto"/>
        <w:right w:val="none" w:sz="0" w:space="0" w:color="auto"/>
      </w:divBdr>
      <w:divsChild>
        <w:div w:id="1412309762">
          <w:marLeft w:val="0"/>
          <w:marRight w:val="0"/>
          <w:marTop w:val="0"/>
          <w:marBottom w:val="0"/>
          <w:divBdr>
            <w:top w:val="none" w:sz="0" w:space="0" w:color="auto"/>
            <w:left w:val="none" w:sz="0" w:space="0" w:color="auto"/>
            <w:bottom w:val="none" w:sz="0" w:space="0" w:color="auto"/>
            <w:right w:val="none" w:sz="0" w:space="0" w:color="auto"/>
          </w:divBdr>
          <w:divsChild>
            <w:div w:id="1533498499">
              <w:marLeft w:val="0"/>
              <w:marRight w:val="0"/>
              <w:marTop w:val="0"/>
              <w:marBottom w:val="0"/>
              <w:divBdr>
                <w:top w:val="none" w:sz="0" w:space="0" w:color="auto"/>
                <w:left w:val="none" w:sz="0" w:space="0" w:color="auto"/>
                <w:bottom w:val="none" w:sz="0" w:space="0" w:color="auto"/>
                <w:right w:val="none" w:sz="0" w:space="0" w:color="auto"/>
              </w:divBdr>
              <w:divsChild>
                <w:div w:id="71239926">
                  <w:marLeft w:val="0"/>
                  <w:marRight w:val="0"/>
                  <w:marTop w:val="0"/>
                  <w:marBottom w:val="0"/>
                  <w:divBdr>
                    <w:top w:val="none" w:sz="0" w:space="0" w:color="auto"/>
                    <w:left w:val="none" w:sz="0" w:space="0" w:color="auto"/>
                    <w:bottom w:val="none" w:sz="0" w:space="0" w:color="auto"/>
                    <w:right w:val="none" w:sz="0" w:space="0" w:color="auto"/>
                  </w:divBdr>
                  <w:divsChild>
                    <w:div w:id="982612670">
                      <w:marLeft w:val="0"/>
                      <w:marRight w:val="0"/>
                      <w:marTop w:val="0"/>
                      <w:marBottom w:val="0"/>
                      <w:divBdr>
                        <w:top w:val="none" w:sz="0" w:space="0" w:color="auto"/>
                        <w:left w:val="none" w:sz="0" w:space="0" w:color="auto"/>
                        <w:bottom w:val="none" w:sz="0" w:space="0" w:color="auto"/>
                        <w:right w:val="none" w:sz="0" w:space="0" w:color="auto"/>
                      </w:divBdr>
                      <w:divsChild>
                        <w:div w:id="316886677">
                          <w:marLeft w:val="0"/>
                          <w:marRight w:val="0"/>
                          <w:marTop w:val="0"/>
                          <w:marBottom w:val="0"/>
                          <w:divBdr>
                            <w:top w:val="none" w:sz="0" w:space="0" w:color="auto"/>
                            <w:left w:val="none" w:sz="0" w:space="0" w:color="auto"/>
                            <w:bottom w:val="none" w:sz="0" w:space="0" w:color="auto"/>
                            <w:right w:val="none" w:sz="0" w:space="0" w:color="auto"/>
                          </w:divBdr>
                          <w:divsChild>
                            <w:div w:id="715085103">
                              <w:marLeft w:val="0"/>
                              <w:marRight w:val="0"/>
                              <w:marTop w:val="0"/>
                              <w:marBottom w:val="0"/>
                              <w:divBdr>
                                <w:top w:val="none" w:sz="0" w:space="0" w:color="auto"/>
                                <w:left w:val="none" w:sz="0" w:space="0" w:color="auto"/>
                                <w:bottom w:val="none" w:sz="0" w:space="0" w:color="auto"/>
                                <w:right w:val="none" w:sz="0" w:space="0" w:color="auto"/>
                              </w:divBdr>
                              <w:divsChild>
                                <w:div w:id="1904489730">
                                  <w:marLeft w:val="0"/>
                                  <w:marRight w:val="0"/>
                                  <w:marTop w:val="0"/>
                                  <w:marBottom w:val="0"/>
                                  <w:divBdr>
                                    <w:top w:val="none" w:sz="0" w:space="0" w:color="auto"/>
                                    <w:left w:val="none" w:sz="0" w:space="0" w:color="auto"/>
                                    <w:bottom w:val="none" w:sz="0" w:space="0" w:color="auto"/>
                                    <w:right w:val="none" w:sz="0" w:space="0" w:color="auto"/>
                                  </w:divBdr>
                                  <w:divsChild>
                                    <w:div w:id="1766219418">
                                      <w:marLeft w:val="0"/>
                                      <w:marRight w:val="0"/>
                                      <w:marTop w:val="0"/>
                                      <w:marBottom w:val="0"/>
                                      <w:divBdr>
                                        <w:top w:val="none" w:sz="0" w:space="0" w:color="auto"/>
                                        <w:left w:val="none" w:sz="0" w:space="0" w:color="auto"/>
                                        <w:bottom w:val="none" w:sz="0" w:space="0" w:color="auto"/>
                                        <w:right w:val="none" w:sz="0" w:space="0" w:color="auto"/>
                                      </w:divBdr>
                                    </w:div>
                                    <w:div w:id="1408334412">
                                      <w:marLeft w:val="0"/>
                                      <w:marRight w:val="0"/>
                                      <w:marTop w:val="0"/>
                                      <w:marBottom w:val="0"/>
                                      <w:divBdr>
                                        <w:top w:val="none" w:sz="0" w:space="0" w:color="auto"/>
                                        <w:left w:val="none" w:sz="0" w:space="0" w:color="auto"/>
                                        <w:bottom w:val="none" w:sz="0" w:space="0" w:color="auto"/>
                                        <w:right w:val="none" w:sz="0" w:space="0" w:color="auto"/>
                                      </w:divBdr>
                                    </w:div>
                                    <w:div w:id="18716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226359">
          <w:marLeft w:val="0"/>
          <w:marRight w:val="0"/>
          <w:marTop w:val="0"/>
          <w:marBottom w:val="0"/>
          <w:divBdr>
            <w:top w:val="none" w:sz="0" w:space="0" w:color="auto"/>
            <w:left w:val="none" w:sz="0" w:space="0" w:color="auto"/>
            <w:bottom w:val="none" w:sz="0" w:space="0" w:color="auto"/>
            <w:right w:val="none" w:sz="0" w:space="0" w:color="auto"/>
          </w:divBdr>
          <w:divsChild>
            <w:div w:id="328291600">
              <w:marLeft w:val="0"/>
              <w:marRight w:val="0"/>
              <w:marTop w:val="0"/>
              <w:marBottom w:val="0"/>
              <w:divBdr>
                <w:top w:val="none" w:sz="0" w:space="0" w:color="auto"/>
                <w:left w:val="none" w:sz="0" w:space="0" w:color="auto"/>
                <w:bottom w:val="none" w:sz="0" w:space="0" w:color="auto"/>
                <w:right w:val="none" w:sz="0" w:space="0" w:color="auto"/>
              </w:divBdr>
              <w:divsChild>
                <w:div w:id="564147734">
                  <w:marLeft w:val="0"/>
                  <w:marRight w:val="0"/>
                  <w:marTop w:val="0"/>
                  <w:marBottom w:val="0"/>
                  <w:divBdr>
                    <w:top w:val="none" w:sz="0" w:space="0" w:color="auto"/>
                    <w:left w:val="none" w:sz="0" w:space="0" w:color="auto"/>
                    <w:bottom w:val="none" w:sz="0" w:space="0" w:color="auto"/>
                    <w:right w:val="none" w:sz="0" w:space="0" w:color="auto"/>
                  </w:divBdr>
                  <w:divsChild>
                    <w:div w:id="1067145390">
                      <w:marLeft w:val="0"/>
                      <w:marRight w:val="0"/>
                      <w:marTop w:val="0"/>
                      <w:marBottom w:val="0"/>
                      <w:divBdr>
                        <w:top w:val="none" w:sz="0" w:space="0" w:color="auto"/>
                        <w:left w:val="none" w:sz="0" w:space="0" w:color="auto"/>
                        <w:bottom w:val="none" w:sz="0" w:space="0" w:color="auto"/>
                        <w:right w:val="none" w:sz="0" w:space="0" w:color="auto"/>
                      </w:divBdr>
                      <w:divsChild>
                        <w:div w:id="757287069">
                          <w:marLeft w:val="-180"/>
                          <w:marRight w:val="-180"/>
                          <w:marTop w:val="0"/>
                          <w:marBottom w:val="0"/>
                          <w:divBdr>
                            <w:top w:val="none" w:sz="0" w:space="0" w:color="auto"/>
                            <w:left w:val="none" w:sz="0" w:space="0" w:color="auto"/>
                            <w:bottom w:val="none" w:sz="0" w:space="0" w:color="auto"/>
                            <w:right w:val="none" w:sz="0" w:space="0" w:color="auto"/>
                          </w:divBdr>
                          <w:divsChild>
                            <w:div w:id="1248075092">
                              <w:marLeft w:val="0"/>
                              <w:marRight w:val="0"/>
                              <w:marTop w:val="0"/>
                              <w:marBottom w:val="0"/>
                              <w:divBdr>
                                <w:top w:val="none" w:sz="0" w:space="0" w:color="auto"/>
                                <w:left w:val="none" w:sz="0" w:space="0" w:color="auto"/>
                                <w:bottom w:val="none" w:sz="0" w:space="0" w:color="auto"/>
                                <w:right w:val="none" w:sz="0" w:space="0" w:color="auto"/>
                              </w:divBdr>
                              <w:divsChild>
                                <w:div w:id="685710183">
                                  <w:marLeft w:val="0"/>
                                  <w:marRight w:val="0"/>
                                  <w:marTop w:val="0"/>
                                  <w:marBottom w:val="0"/>
                                  <w:divBdr>
                                    <w:top w:val="none" w:sz="0" w:space="0" w:color="auto"/>
                                    <w:left w:val="none" w:sz="0" w:space="0" w:color="auto"/>
                                    <w:bottom w:val="none" w:sz="0" w:space="0" w:color="auto"/>
                                    <w:right w:val="none" w:sz="0" w:space="0" w:color="auto"/>
                                  </w:divBdr>
                                  <w:divsChild>
                                    <w:div w:id="2082406788">
                                      <w:marLeft w:val="0"/>
                                      <w:marRight w:val="0"/>
                                      <w:marTop w:val="0"/>
                                      <w:marBottom w:val="0"/>
                                      <w:divBdr>
                                        <w:top w:val="none" w:sz="0" w:space="0" w:color="auto"/>
                                        <w:left w:val="none" w:sz="0" w:space="0" w:color="auto"/>
                                        <w:bottom w:val="none" w:sz="0" w:space="0" w:color="auto"/>
                                        <w:right w:val="none" w:sz="0" w:space="0" w:color="auto"/>
                                      </w:divBdr>
                                      <w:divsChild>
                                        <w:div w:id="4542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dep.state.pa.us/RegionalResources/SWRO/SWROPortalFiles/Community%20Info/Westmoreland_Sanitary_Landfill/06-04-25/Westmoreland-Minor-Mod-Cover%20Letter.pdf" TargetMode="External"/><Relationship Id="rId13" Type="http://schemas.openxmlformats.org/officeDocument/2006/relationships/hyperlink" Target="https://files.dep.state.pa.us/RegionalResources/SWRO/SWROPortalFiles/Community%20Info/Westmoreland_Sanitary_Landfill/06-04-25/Westmoreland-Minor-Mod-Form%20MRW-C.pdf" TargetMode="External"/><Relationship Id="rId18" Type="http://schemas.openxmlformats.org/officeDocument/2006/relationships/hyperlink" Target="https://files.dep.state.pa.us/RegionalResources/SWRO/SWROPortalFiles/Community%20Info/Westmoreland_Sanitary_Landfill/06-04-25/2025-04-11%20Response%20to%203-27-25%20Tech%20Def%20Letter%20in%20OB%20-%20PUWP%20309757.pdf" TargetMode="External"/><Relationship Id="rId26" Type="http://schemas.openxmlformats.org/officeDocument/2006/relationships/hyperlink" Target="https://files.dep.state.pa.us/RegionalResources/SWRO/SWROPortalFiles/Community%20Info/Westmoreland_Sanitary_Landfill/20242025/2025-Q1_QuarterlyProgressReport.pdf" TargetMode="External"/><Relationship Id="rId3" Type="http://schemas.openxmlformats.org/officeDocument/2006/relationships/settings" Target="settings.xml"/><Relationship Id="rId21" Type="http://schemas.openxmlformats.org/officeDocument/2006/relationships/hyperlink" Target="https://files.dep.state.pa.us/RegionalResources/SWRO/SWROPortalFiles/Community%20Info/Westmoreland_Sanitary_Landfill/WSL-COA-Report-Q4-2023.pdf" TargetMode="External"/><Relationship Id="rId7" Type="http://schemas.openxmlformats.org/officeDocument/2006/relationships/hyperlink" Target="https://files.dep.state.pa.us/RegionalResources/SWRO/SWROPortalFiles/Community%20Info/Westmoreland_Sanitary_Landfill/10_1_24/SanitaryLFLetterDemoProject20240808.pdf" TargetMode="External"/><Relationship Id="rId12" Type="http://schemas.openxmlformats.org/officeDocument/2006/relationships/hyperlink" Target="https://files.dep.state.pa.us/RegionalResources/SWRO/SWROPortalFiles/Community%20Info/Westmoreland_Sanitary_Landfill/06-04-25/Westmoreland-Minor-Mod-Form%20B-B1.pdf" TargetMode="External"/><Relationship Id="rId17" Type="http://schemas.openxmlformats.org/officeDocument/2006/relationships/hyperlink" Target="https://files.dep.state.pa.us/RegionalResources/SWRO/SWROPortalFiles/Community%20Info/Westmoreland_Sanitary_Landfill/06-04-25/2025-03-27%20Outgoing%20Attachment%20-%20Tech%20Def%20Letter.pdf" TargetMode="External"/><Relationship Id="rId25" Type="http://schemas.openxmlformats.org/officeDocument/2006/relationships/hyperlink" Target="https://files.dep.state.pa.us/RegionalResources/SWRO/SWROPortalFiles/Community%20Info/Westmoreland_Sanitary_Landfill/20242025/2024-Q4_QuarterlyProgressReport.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les.dep.state.pa.us/RegionalResources/SWRO/SWROPortalFiles/Community%20Info/Westmoreland_Sanitary_Landfill/06-04-25/2024-09-13%20ADC%20Minor%20Mod%20Application%20-%20in%20OB.pdf" TargetMode="External"/><Relationship Id="rId20" Type="http://schemas.openxmlformats.org/officeDocument/2006/relationships/hyperlink" Target="https://files.dep.state.pa.us/RegionalResources/SWRO/SWROPortalFiles/Community%20Info/Westmoreland_Sanitary_Landfill/WSL_Consent_Order_and_Agreement_11.1.2023_executed.pdf" TargetMode="External"/><Relationship Id="rId29" Type="http://schemas.openxmlformats.org/officeDocument/2006/relationships/hyperlink" Target="https://files.dep.state.pa.us/RegionalResources/SWRO/SWROPortalFiles/Community%20Info/Westmoreland_Sanitary_Landfill/10_1_24/2024-08-28SanitaryLFEnvironmentalAuditReportLetter.pdf" TargetMode="External"/><Relationship Id="rId1" Type="http://schemas.openxmlformats.org/officeDocument/2006/relationships/numbering" Target="numbering.xml"/><Relationship Id="rId6" Type="http://schemas.openxmlformats.org/officeDocument/2006/relationships/hyperlink" Target="https://files.dep.state.pa.us/RegionalResources/SWRO/SWROPortalFiles/Community%20Info/Westmoreland_Sanitary_Landfill/10_1_24/WSLDemoLetter.pdf" TargetMode="External"/><Relationship Id="rId11" Type="http://schemas.openxmlformats.org/officeDocument/2006/relationships/hyperlink" Target="https://files.dep.state.pa.us/RegionalResources/SWRO/SWROPortalFiles/Community%20Info/Westmoreland_Sanitary_Landfill/06-04-25/Westmoreland-Minor-Mod-Form%20A.pdf" TargetMode="External"/><Relationship Id="rId24" Type="http://schemas.openxmlformats.org/officeDocument/2006/relationships/hyperlink" Target="https://files.dep.state.pa.us/RegionalResources/SWRO/SWROPortalFiles/Community%20Info/Westmoreland_Sanitary_Landfill/1-27-25/2024_Q3_Quarterly_Progress_Report_2024-11-01.pdf" TargetMode="External"/><Relationship Id="rId32" Type="http://schemas.openxmlformats.org/officeDocument/2006/relationships/fontTable" Target="fontTable.xml"/><Relationship Id="rId5" Type="http://schemas.openxmlformats.org/officeDocument/2006/relationships/hyperlink" Target="https://www.pa.gov/agencies/dep/about-dep/regional-office-locations/southwest-regional-office/southwest-community-information/westmoreland-sanitary-landfill-llc" TargetMode="External"/><Relationship Id="rId15" Type="http://schemas.openxmlformats.org/officeDocument/2006/relationships/hyperlink" Target="https://files.dep.state.pa.us/RegionalResources/SWRO/SWROPortalFiles/Community%20Info/Westmoreland_Sanitary_Landfill/06-04-25/Westmoreland-Minor-Mod-Drawings.pdf" TargetMode="External"/><Relationship Id="rId23" Type="http://schemas.openxmlformats.org/officeDocument/2006/relationships/hyperlink" Target="https://files.dep.state.pa.us/RegionalResources/SWRO/SWROPortalFiles/Community%20Info/Westmoreland_Sanitary_Landfill/WSL-COA-Report-Q2-2024.pdf" TargetMode="External"/><Relationship Id="rId28" Type="http://schemas.openxmlformats.org/officeDocument/2006/relationships/hyperlink" Target="https://files.dep.state.pa.us/RegionalResources/SWRO/SWROPortalFiles/Community%20Info/Westmoreland_Sanitary_Landfill/10_1_24/R-334-863%20Final%20Audit%20Report.Jul19-24.pdf" TargetMode="External"/><Relationship Id="rId10" Type="http://schemas.openxmlformats.org/officeDocument/2006/relationships/hyperlink" Target="https://files.dep.state.pa.us/RegionalResources/SWRO/SWROPortalFiles/Community%20Info/Westmoreland_Sanitary_Landfill/06-04-25/Westmoreland-Minor-Mod-Form%20GIF.pdf" TargetMode="External"/><Relationship Id="rId19" Type="http://schemas.openxmlformats.org/officeDocument/2006/relationships/hyperlink" Target="https://files.dep.state.pa.us/RegionalResources/SWRO/SWROPortalFiles/Community%20Info/Westmoreland_Sanitary_Landfill/06-04-25/2025-04-11%20Tech.%20Def.%20E-mail.pdf" TargetMode="External"/><Relationship Id="rId31" Type="http://schemas.openxmlformats.org/officeDocument/2006/relationships/hyperlink" Target="https://files.dep.state.pa.us/RegionalResources/SWRO/SWROPortalFiles/Community%20Info/Westmoreland_Sanitary_Landfill/10_1_24/2024-09-24SanitaryLFEnvironmentalAuditReportLetter.pdf" TargetMode="External"/><Relationship Id="rId4" Type="http://schemas.openxmlformats.org/officeDocument/2006/relationships/webSettings" Target="webSettings.xml"/><Relationship Id="rId9" Type="http://schemas.openxmlformats.org/officeDocument/2006/relationships/hyperlink" Target="https://files.dep.state.pa.us/RegionalResources/SWRO/SWROPortalFiles/Community%20Info/Westmoreland_Sanitary_Landfill/06-04-25/Westmoreland-Minor-Mod-Checklist.pdf" TargetMode="External"/><Relationship Id="rId14" Type="http://schemas.openxmlformats.org/officeDocument/2006/relationships/hyperlink" Target="https://files.dep.state.pa.us/RegionalResources/SWRO/SWROPortalFiles/Community%20Info/Westmoreland_Sanitary_Landfill/06-04-25/Westmoreland-Minor-Mod-Form%2025.pdf" TargetMode="External"/><Relationship Id="rId22" Type="http://schemas.openxmlformats.org/officeDocument/2006/relationships/hyperlink" Target="https://files.dep.state.pa.us/RegionalResources/SWRO/SWROPortalFiles/Community%20Info/Westmoreland_Sanitary_Landfill/WSL-COA-Report-Q1-2024.pdf" TargetMode="External"/><Relationship Id="rId27" Type="http://schemas.openxmlformats.org/officeDocument/2006/relationships/hyperlink" Target="https://files.dep.state.pa.us/RegionalResources/SWRO/SWROPortalFiles/Community%20Info/Westmoreland_Sanitary_Landfill/10_1_24/R-334-863InterimAuditReport.Jun20-24.pdf" TargetMode="External"/><Relationship Id="rId30" Type="http://schemas.openxmlformats.org/officeDocument/2006/relationships/hyperlink" Target="https://files.dep.state.pa.us/RegionalResources/SWRO/SWROPortalFiles/Community%20Info/Westmoreland_Sanitary_Landfill/10_1_24/L-334-863AuditReportC-R%20No.1.S1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Emily</dc:creator>
  <cp:keywords/>
  <dc:description/>
  <cp:lastModifiedBy>Green, Emily</cp:lastModifiedBy>
  <cp:revision>13</cp:revision>
  <dcterms:created xsi:type="dcterms:W3CDTF">2025-11-24T17:08:00Z</dcterms:created>
  <dcterms:modified xsi:type="dcterms:W3CDTF">2025-11-24T17:52:00Z</dcterms:modified>
</cp:coreProperties>
</file>