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E1B3F" w14:textId="77777777" w:rsidR="00503265" w:rsidRDefault="00503265" w:rsidP="003B05BB">
      <w:pPr>
        <w:pStyle w:val="Title"/>
      </w:pPr>
      <w:r>
        <w:t>Pennsylvania DEPARTMENT of Environmental protection</w:t>
      </w:r>
    </w:p>
    <w:p w14:paraId="3A580F76" w14:textId="77777777" w:rsidR="00503265" w:rsidRPr="007D3C0C" w:rsidRDefault="00503265" w:rsidP="003B05BB">
      <w:pPr>
        <w:spacing w:line="240" w:lineRule="auto"/>
        <w:jc w:val="center"/>
        <w:rPr>
          <w:sz w:val="36"/>
          <w:szCs w:val="36"/>
        </w:rPr>
      </w:pPr>
      <w:r w:rsidRPr="007D3C0C">
        <w:rPr>
          <w:sz w:val="36"/>
          <w:szCs w:val="36"/>
        </w:rPr>
        <w:t>QAPP Addendum</w:t>
      </w:r>
    </w:p>
    <w:p w14:paraId="5F55F7F5" w14:textId="77E0ED48" w:rsidR="00503265" w:rsidRDefault="007D3C0C" w:rsidP="003B05BB">
      <w:pPr>
        <w:pStyle w:val="Title"/>
      </w:pPr>
      <w:r>
        <w:t xml:space="preserve">BMP </w:t>
      </w:r>
      <w:r w:rsidR="00503265">
        <w:t>Verification Program</w:t>
      </w:r>
      <w:r>
        <w:t xml:space="preserve"> PLAN</w:t>
      </w:r>
    </w:p>
    <w:p w14:paraId="001666E5" w14:textId="77777777" w:rsidR="00503265" w:rsidRDefault="00503265" w:rsidP="003B05BB">
      <w:pPr>
        <w:spacing w:line="240" w:lineRule="auto"/>
      </w:pPr>
    </w:p>
    <w:p w14:paraId="76762073" w14:textId="77777777" w:rsidR="00503265" w:rsidRDefault="00503265" w:rsidP="003B05BB">
      <w:pPr>
        <w:spacing w:line="240" w:lineRule="auto"/>
      </w:pPr>
    </w:p>
    <w:p w14:paraId="2CC7E400" w14:textId="77777777" w:rsidR="00503265" w:rsidRDefault="00503265" w:rsidP="003B05BB">
      <w:pPr>
        <w:spacing w:line="240" w:lineRule="auto"/>
      </w:pPr>
    </w:p>
    <w:p w14:paraId="0B829DCF" w14:textId="77777777" w:rsidR="00503265" w:rsidRDefault="00503265" w:rsidP="003B05BB">
      <w:pPr>
        <w:spacing w:line="240" w:lineRule="auto"/>
      </w:pPr>
    </w:p>
    <w:p w14:paraId="2CECBE74" w14:textId="0588995B" w:rsidR="00503265" w:rsidRDefault="00714B31" w:rsidP="00714B31">
      <w:pPr>
        <w:spacing w:line="240" w:lineRule="auto"/>
        <w:jc w:val="center"/>
      </w:pPr>
      <w:r>
        <w:t>Original:</w:t>
      </w:r>
      <w:bookmarkStart w:id="0" w:name="_GoBack"/>
      <w:bookmarkEnd w:id="0"/>
    </w:p>
    <w:p w14:paraId="11534115" w14:textId="5CAB8D8C" w:rsidR="00503265" w:rsidRDefault="00674777" w:rsidP="00674777">
      <w:pPr>
        <w:spacing w:line="240" w:lineRule="auto"/>
        <w:jc w:val="center"/>
      </w:pPr>
      <w:r>
        <w:t>March 4, 2016</w:t>
      </w:r>
    </w:p>
    <w:p w14:paraId="41F48D68" w14:textId="77777777" w:rsidR="00503265" w:rsidRDefault="00503265" w:rsidP="003B05BB">
      <w:pPr>
        <w:spacing w:line="240" w:lineRule="auto"/>
      </w:pPr>
    </w:p>
    <w:p w14:paraId="5DE1B342" w14:textId="77777777" w:rsidR="00503265" w:rsidRDefault="00503265" w:rsidP="003B05BB">
      <w:pPr>
        <w:spacing w:line="240" w:lineRule="auto"/>
      </w:pPr>
    </w:p>
    <w:p w14:paraId="36A6DB12" w14:textId="614EE8BE" w:rsidR="00503265" w:rsidRDefault="00714B31" w:rsidP="00714B31">
      <w:pPr>
        <w:spacing w:line="240" w:lineRule="auto"/>
        <w:jc w:val="center"/>
      </w:pPr>
      <w:r>
        <w:t>Revised:</w:t>
      </w:r>
    </w:p>
    <w:p w14:paraId="3A2F1130" w14:textId="347D8164" w:rsidR="00503265" w:rsidRDefault="00505002" w:rsidP="003B05BB">
      <w:pPr>
        <w:spacing w:line="240" w:lineRule="auto"/>
        <w:jc w:val="center"/>
      </w:pPr>
      <w:r w:rsidRPr="00505002">
        <w:t>August</w:t>
      </w:r>
      <w:r w:rsidR="00EF46E4" w:rsidRPr="00505002">
        <w:t xml:space="preserve"> </w:t>
      </w:r>
      <w:r w:rsidRPr="00505002">
        <w:t>23</w:t>
      </w:r>
      <w:r w:rsidR="00EF46E4" w:rsidRPr="00505002">
        <w:t>, 2019</w:t>
      </w:r>
    </w:p>
    <w:p w14:paraId="51C265BD" w14:textId="60DCF665" w:rsidR="007D3C0C" w:rsidRDefault="007D3C0C" w:rsidP="003B05BB">
      <w:pPr>
        <w:spacing w:line="240" w:lineRule="auto"/>
        <w:rPr>
          <w:u w:val="single"/>
        </w:rPr>
      </w:pPr>
      <w:r>
        <w:rPr>
          <w:u w:val="single"/>
        </w:rPr>
        <w:br w:type="page"/>
      </w:r>
    </w:p>
    <w:sdt>
      <w:sdtPr>
        <w:rPr>
          <w:rFonts w:asciiTheme="minorHAnsi" w:eastAsiaTheme="minorHAnsi" w:hAnsiTheme="minorHAnsi" w:cstheme="minorBidi"/>
          <w:b w:val="0"/>
          <w:color w:val="auto"/>
          <w:sz w:val="22"/>
          <w:szCs w:val="22"/>
        </w:rPr>
        <w:id w:val="-1760672871"/>
        <w:docPartObj>
          <w:docPartGallery w:val="Table of Contents"/>
          <w:docPartUnique/>
        </w:docPartObj>
      </w:sdtPr>
      <w:sdtEndPr>
        <w:rPr>
          <w:rFonts w:ascii="Arial" w:hAnsi="Arial"/>
          <w:noProof/>
          <w:sz w:val="20"/>
        </w:rPr>
      </w:sdtEndPr>
      <w:sdtContent>
        <w:p w14:paraId="14D01374" w14:textId="14ACFD8A" w:rsidR="002D09E2" w:rsidRDefault="002D09E2">
          <w:pPr>
            <w:pStyle w:val="TOCHeading"/>
          </w:pPr>
          <w:r>
            <w:t>Contents</w:t>
          </w:r>
        </w:p>
        <w:p w14:paraId="21DEC11B" w14:textId="3412FB9A" w:rsidR="00AD5755" w:rsidRDefault="002D09E2">
          <w:pPr>
            <w:pStyle w:val="TOC1"/>
            <w:tabs>
              <w:tab w:val="right" w:leader="dot" w:pos="9350"/>
            </w:tabs>
            <w:rPr>
              <w:rFonts w:asciiTheme="minorHAnsi" w:eastAsiaTheme="minorEastAsia" w:hAnsiTheme="minorHAnsi"/>
              <w:noProof/>
              <w:sz w:val="22"/>
            </w:rPr>
          </w:pPr>
          <w:r w:rsidRPr="00A62689">
            <w:rPr>
              <w:rFonts w:cs="Arial"/>
            </w:rPr>
            <w:fldChar w:fldCharType="begin"/>
          </w:r>
          <w:r w:rsidRPr="00A62689">
            <w:rPr>
              <w:rFonts w:cs="Arial"/>
            </w:rPr>
            <w:instrText xml:space="preserve"> TOC \o "1-3" \h \z \u </w:instrText>
          </w:r>
          <w:r w:rsidRPr="00A62689">
            <w:rPr>
              <w:rFonts w:cs="Arial"/>
            </w:rPr>
            <w:fldChar w:fldCharType="separate"/>
          </w:r>
          <w:hyperlink w:anchor="_Toc17310298" w:history="1">
            <w:r w:rsidR="00AD5755" w:rsidRPr="00177C40">
              <w:rPr>
                <w:rStyle w:val="Hyperlink"/>
                <w:rFonts w:cs="Arial"/>
                <w:noProof/>
              </w:rPr>
              <w:t>Background:</w:t>
            </w:r>
            <w:r w:rsidR="00AD5755">
              <w:rPr>
                <w:noProof/>
                <w:webHidden/>
              </w:rPr>
              <w:tab/>
            </w:r>
            <w:r w:rsidR="00AD5755">
              <w:rPr>
                <w:noProof/>
                <w:webHidden/>
              </w:rPr>
              <w:fldChar w:fldCharType="begin"/>
            </w:r>
            <w:r w:rsidR="00AD5755">
              <w:rPr>
                <w:noProof/>
                <w:webHidden/>
              </w:rPr>
              <w:instrText xml:space="preserve"> PAGEREF _Toc17310298 \h </w:instrText>
            </w:r>
            <w:r w:rsidR="00AD5755">
              <w:rPr>
                <w:noProof/>
                <w:webHidden/>
              </w:rPr>
            </w:r>
            <w:r w:rsidR="00AD5755">
              <w:rPr>
                <w:noProof/>
                <w:webHidden/>
              </w:rPr>
              <w:fldChar w:fldCharType="separate"/>
            </w:r>
            <w:r w:rsidR="0061505F">
              <w:rPr>
                <w:noProof/>
                <w:webHidden/>
              </w:rPr>
              <w:t>3</w:t>
            </w:r>
            <w:r w:rsidR="00AD5755">
              <w:rPr>
                <w:noProof/>
                <w:webHidden/>
              </w:rPr>
              <w:fldChar w:fldCharType="end"/>
            </w:r>
          </w:hyperlink>
        </w:p>
        <w:p w14:paraId="79A2F0F6" w14:textId="10306A32" w:rsidR="00AD5755" w:rsidRDefault="00ED7028">
          <w:pPr>
            <w:pStyle w:val="TOC2"/>
            <w:tabs>
              <w:tab w:val="right" w:leader="dot" w:pos="9350"/>
            </w:tabs>
            <w:rPr>
              <w:rFonts w:asciiTheme="minorHAnsi" w:eastAsiaTheme="minorEastAsia" w:hAnsiTheme="minorHAnsi"/>
              <w:noProof/>
            </w:rPr>
          </w:pPr>
          <w:hyperlink w:anchor="_Toc17310299" w:history="1">
            <w:r w:rsidR="00AD5755" w:rsidRPr="00177C40">
              <w:rPr>
                <w:rStyle w:val="Hyperlink"/>
                <w:rFonts w:cs="Arial"/>
                <w:noProof/>
              </w:rPr>
              <w:t>History and Purpose of Best Management Practice (BMP) Verification</w:t>
            </w:r>
            <w:r w:rsidR="00AD5755">
              <w:rPr>
                <w:noProof/>
                <w:webHidden/>
              </w:rPr>
              <w:tab/>
            </w:r>
            <w:r w:rsidR="00AD5755">
              <w:rPr>
                <w:noProof/>
                <w:webHidden/>
              </w:rPr>
              <w:fldChar w:fldCharType="begin"/>
            </w:r>
            <w:r w:rsidR="00AD5755">
              <w:rPr>
                <w:noProof/>
                <w:webHidden/>
              </w:rPr>
              <w:instrText xml:space="preserve"> PAGEREF _Toc17310299 \h </w:instrText>
            </w:r>
            <w:r w:rsidR="00AD5755">
              <w:rPr>
                <w:noProof/>
                <w:webHidden/>
              </w:rPr>
            </w:r>
            <w:r w:rsidR="00AD5755">
              <w:rPr>
                <w:noProof/>
                <w:webHidden/>
              </w:rPr>
              <w:fldChar w:fldCharType="separate"/>
            </w:r>
            <w:r w:rsidR="0061505F">
              <w:rPr>
                <w:noProof/>
                <w:webHidden/>
              </w:rPr>
              <w:t>3</w:t>
            </w:r>
            <w:r w:rsidR="00AD5755">
              <w:rPr>
                <w:noProof/>
                <w:webHidden/>
              </w:rPr>
              <w:fldChar w:fldCharType="end"/>
            </w:r>
          </w:hyperlink>
        </w:p>
        <w:p w14:paraId="7B030A7F" w14:textId="7AE3EDCC" w:rsidR="00AD5755" w:rsidRDefault="00ED7028">
          <w:pPr>
            <w:pStyle w:val="TOC2"/>
            <w:tabs>
              <w:tab w:val="right" w:leader="dot" w:pos="9350"/>
            </w:tabs>
            <w:rPr>
              <w:rFonts w:asciiTheme="minorHAnsi" w:eastAsiaTheme="minorEastAsia" w:hAnsiTheme="minorHAnsi"/>
              <w:noProof/>
            </w:rPr>
          </w:pPr>
          <w:hyperlink w:anchor="_Toc17310300" w:history="1">
            <w:r w:rsidR="00AD5755" w:rsidRPr="00177C40">
              <w:rPr>
                <w:rStyle w:val="Hyperlink"/>
                <w:rFonts w:cs="Arial"/>
                <w:noProof/>
              </w:rPr>
              <w:t>Incorporating the QAPP Addendum into the Phase 3 WIP</w:t>
            </w:r>
            <w:r w:rsidR="00AD5755">
              <w:rPr>
                <w:noProof/>
                <w:webHidden/>
              </w:rPr>
              <w:tab/>
            </w:r>
            <w:r w:rsidR="00AD5755">
              <w:rPr>
                <w:noProof/>
                <w:webHidden/>
              </w:rPr>
              <w:fldChar w:fldCharType="begin"/>
            </w:r>
            <w:r w:rsidR="00AD5755">
              <w:rPr>
                <w:noProof/>
                <w:webHidden/>
              </w:rPr>
              <w:instrText xml:space="preserve"> PAGEREF _Toc17310300 \h </w:instrText>
            </w:r>
            <w:r w:rsidR="00AD5755">
              <w:rPr>
                <w:noProof/>
                <w:webHidden/>
              </w:rPr>
            </w:r>
            <w:r w:rsidR="00AD5755">
              <w:rPr>
                <w:noProof/>
                <w:webHidden/>
              </w:rPr>
              <w:fldChar w:fldCharType="separate"/>
            </w:r>
            <w:r w:rsidR="0061505F">
              <w:rPr>
                <w:noProof/>
                <w:webHidden/>
              </w:rPr>
              <w:t>6</w:t>
            </w:r>
            <w:r w:rsidR="00AD5755">
              <w:rPr>
                <w:noProof/>
                <w:webHidden/>
              </w:rPr>
              <w:fldChar w:fldCharType="end"/>
            </w:r>
          </w:hyperlink>
        </w:p>
        <w:p w14:paraId="3EB6912A" w14:textId="091F1B73" w:rsidR="00AD5755" w:rsidRDefault="00ED7028">
          <w:pPr>
            <w:pStyle w:val="TOC1"/>
            <w:tabs>
              <w:tab w:val="right" w:leader="dot" w:pos="9350"/>
            </w:tabs>
            <w:rPr>
              <w:rFonts w:asciiTheme="minorHAnsi" w:eastAsiaTheme="minorEastAsia" w:hAnsiTheme="minorHAnsi"/>
              <w:noProof/>
              <w:sz w:val="22"/>
            </w:rPr>
          </w:pPr>
          <w:hyperlink w:anchor="_Toc17310301" w:history="1">
            <w:r w:rsidR="00AD5755" w:rsidRPr="00177C40">
              <w:rPr>
                <w:rStyle w:val="Hyperlink"/>
                <w:rFonts w:cs="Arial"/>
                <w:noProof/>
              </w:rPr>
              <w:t>Agriculture:</w:t>
            </w:r>
            <w:r w:rsidR="00AD5755">
              <w:rPr>
                <w:noProof/>
                <w:webHidden/>
              </w:rPr>
              <w:tab/>
            </w:r>
            <w:r w:rsidR="00AD5755">
              <w:rPr>
                <w:noProof/>
                <w:webHidden/>
              </w:rPr>
              <w:fldChar w:fldCharType="begin"/>
            </w:r>
            <w:r w:rsidR="00AD5755">
              <w:rPr>
                <w:noProof/>
                <w:webHidden/>
              </w:rPr>
              <w:instrText xml:space="preserve"> PAGEREF _Toc17310301 \h </w:instrText>
            </w:r>
            <w:r w:rsidR="00AD5755">
              <w:rPr>
                <w:noProof/>
                <w:webHidden/>
              </w:rPr>
            </w:r>
            <w:r w:rsidR="00AD5755">
              <w:rPr>
                <w:noProof/>
                <w:webHidden/>
              </w:rPr>
              <w:fldChar w:fldCharType="separate"/>
            </w:r>
            <w:r w:rsidR="0061505F">
              <w:rPr>
                <w:noProof/>
                <w:webHidden/>
              </w:rPr>
              <w:t>8</w:t>
            </w:r>
            <w:r w:rsidR="00AD5755">
              <w:rPr>
                <w:noProof/>
                <w:webHidden/>
              </w:rPr>
              <w:fldChar w:fldCharType="end"/>
            </w:r>
          </w:hyperlink>
        </w:p>
        <w:p w14:paraId="7CEBC8CD" w14:textId="2B4FFAD9" w:rsidR="00AD5755" w:rsidRDefault="00ED7028">
          <w:pPr>
            <w:pStyle w:val="TOC2"/>
            <w:tabs>
              <w:tab w:val="right" w:leader="dot" w:pos="9350"/>
            </w:tabs>
            <w:rPr>
              <w:rFonts w:asciiTheme="minorHAnsi" w:eastAsiaTheme="minorEastAsia" w:hAnsiTheme="minorHAnsi"/>
              <w:noProof/>
            </w:rPr>
          </w:pPr>
          <w:hyperlink w:anchor="_Toc17310302" w:history="1">
            <w:r w:rsidR="00AD5755" w:rsidRPr="00177C40">
              <w:rPr>
                <w:rStyle w:val="Hyperlink"/>
                <w:rFonts w:cs="Arial"/>
                <w:noProof/>
              </w:rPr>
              <w:t>Inspector/Verifier Qualifications</w:t>
            </w:r>
            <w:r w:rsidR="00AD5755">
              <w:rPr>
                <w:noProof/>
                <w:webHidden/>
              </w:rPr>
              <w:tab/>
            </w:r>
            <w:r w:rsidR="00AD5755">
              <w:rPr>
                <w:noProof/>
                <w:webHidden/>
              </w:rPr>
              <w:fldChar w:fldCharType="begin"/>
            </w:r>
            <w:r w:rsidR="00AD5755">
              <w:rPr>
                <w:noProof/>
                <w:webHidden/>
              </w:rPr>
              <w:instrText xml:space="preserve"> PAGEREF _Toc17310302 \h </w:instrText>
            </w:r>
            <w:r w:rsidR="00AD5755">
              <w:rPr>
                <w:noProof/>
                <w:webHidden/>
              </w:rPr>
            </w:r>
            <w:r w:rsidR="00AD5755">
              <w:rPr>
                <w:noProof/>
                <w:webHidden/>
              </w:rPr>
              <w:fldChar w:fldCharType="separate"/>
            </w:r>
            <w:r w:rsidR="0061505F">
              <w:rPr>
                <w:noProof/>
                <w:webHidden/>
              </w:rPr>
              <w:t>8</w:t>
            </w:r>
            <w:r w:rsidR="00AD5755">
              <w:rPr>
                <w:noProof/>
                <w:webHidden/>
              </w:rPr>
              <w:fldChar w:fldCharType="end"/>
            </w:r>
          </w:hyperlink>
        </w:p>
        <w:p w14:paraId="7C836AC9" w14:textId="47B14227" w:rsidR="00AD5755" w:rsidRDefault="00ED7028">
          <w:pPr>
            <w:pStyle w:val="TOC3"/>
            <w:rPr>
              <w:rFonts w:asciiTheme="minorHAnsi" w:eastAsiaTheme="minorEastAsia" w:hAnsiTheme="minorHAnsi"/>
              <w:noProof/>
              <w:sz w:val="22"/>
            </w:rPr>
          </w:pPr>
          <w:hyperlink w:anchor="_Toc17310303" w:history="1">
            <w:r w:rsidR="00AD5755" w:rsidRPr="00177C40">
              <w:rPr>
                <w:rStyle w:val="Hyperlink"/>
                <w:rFonts w:cs="Arial"/>
                <w:noProof/>
              </w:rPr>
              <w:t>Priority Initiative 1:  Agricultural Compliance</w:t>
            </w:r>
            <w:r w:rsidR="00AD5755">
              <w:rPr>
                <w:noProof/>
                <w:webHidden/>
              </w:rPr>
              <w:tab/>
            </w:r>
            <w:r w:rsidR="00AD5755">
              <w:rPr>
                <w:noProof/>
                <w:webHidden/>
              </w:rPr>
              <w:fldChar w:fldCharType="begin"/>
            </w:r>
            <w:r w:rsidR="00AD5755">
              <w:rPr>
                <w:noProof/>
                <w:webHidden/>
              </w:rPr>
              <w:instrText xml:space="preserve"> PAGEREF _Toc17310303 \h </w:instrText>
            </w:r>
            <w:r w:rsidR="00AD5755">
              <w:rPr>
                <w:noProof/>
                <w:webHidden/>
              </w:rPr>
            </w:r>
            <w:r w:rsidR="00AD5755">
              <w:rPr>
                <w:noProof/>
                <w:webHidden/>
              </w:rPr>
              <w:fldChar w:fldCharType="separate"/>
            </w:r>
            <w:r w:rsidR="0061505F">
              <w:rPr>
                <w:noProof/>
                <w:webHidden/>
              </w:rPr>
              <w:t>10</w:t>
            </w:r>
            <w:r w:rsidR="00AD5755">
              <w:rPr>
                <w:noProof/>
                <w:webHidden/>
              </w:rPr>
              <w:fldChar w:fldCharType="end"/>
            </w:r>
          </w:hyperlink>
        </w:p>
        <w:p w14:paraId="58A4AD36" w14:textId="1AC09635" w:rsidR="00AD5755" w:rsidRDefault="00ED7028">
          <w:pPr>
            <w:pStyle w:val="TOC3"/>
            <w:rPr>
              <w:rFonts w:asciiTheme="minorHAnsi" w:eastAsiaTheme="minorEastAsia" w:hAnsiTheme="minorHAnsi"/>
              <w:noProof/>
              <w:sz w:val="22"/>
            </w:rPr>
          </w:pPr>
          <w:hyperlink w:anchor="_Toc17310304" w:history="1">
            <w:r w:rsidR="00AD5755" w:rsidRPr="00177C40">
              <w:rPr>
                <w:rStyle w:val="Hyperlink"/>
                <w:rFonts w:cs="Arial"/>
                <w:noProof/>
              </w:rPr>
              <w:t>Priority Initiative 2a:  Soil Health:  Residue Management</w:t>
            </w:r>
            <w:r w:rsidR="00AD5755">
              <w:rPr>
                <w:noProof/>
                <w:webHidden/>
              </w:rPr>
              <w:tab/>
            </w:r>
            <w:r w:rsidR="00AD5755">
              <w:rPr>
                <w:noProof/>
                <w:webHidden/>
              </w:rPr>
              <w:fldChar w:fldCharType="begin"/>
            </w:r>
            <w:r w:rsidR="00AD5755">
              <w:rPr>
                <w:noProof/>
                <w:webHidden/>
              </w:rPr>
              <w:instrText xml:space="preserve"> PAGEREF _Toc17310304 \h </w:instrText>
            </w:r>
            <w:r w:rsidR="00AD5755">
              <w:rPr>
                <w:noProof/>
                <w:webHidden/>
              </w:rPr>
            </w:r>
            <w:r w:rsidR="00AD5755">
              <w:rPr>
                <w:noProof/>
                <w:webHidden/>
              </w:rPr>
              <w:fldChar w:fldCharType="separate"/>
            </w:r>
            <w:r w:rsidR="0061505F">
              <w:rPr>
                <w:noProof/>
                <w:webHidden/>
              </w:rPr>
              <w:t>13</w:t>
            </w:r>
            <w:r w:rsidR="00AD5755">
              <w:rPr>
                <w:noProof/>
                <w:webHidden/>
              </w:rPr>
              <w:fldChar w:fldCharType="end"/>
            </w:r>
          </w:hyperlink>
        </w:p>
        <w:p w14:paraId="4095C4C3" w14:textId="1C72ABEB" w:rsidR="00AD5755" w:rsidRDefault="00ED7028">
          <w:pPr>
            <w:pStyle w:val="TOC3"/>
            <w:rPr>
              <w:rFonts w:asciiTheme="minorHAnsi" w:eastAsiaTheme="minorEastAsia" w:hAnsiTheme="minorHAnsi"/>
              <w:noProof/>
              <w:sz w:val="22"/>
            </w:rPr>
          </w:pPr>
          <w:hyperlink w:anchor="_Toc17310305" w:history="1">
            <w:r w:rsidR="00AD5755" w:rsidRPr="00177C40">
              <w:rPr>
                <w:rStyle w:val="Hyperlink"/>
                <w:rFonts w:cs="Arial"/>
                <w:noProof/>
              </w:rPr>
              <w:t>Priority Initiative 2b:  Soil Health: Cover Crops</w:t>
            </w:r>
            <w:r w:rsidR="00AD5755">
              <w:rPr>
                <w:noProof/>
                <w:webHidden/>
              </w:rPr>
              <w:tab/>
            </w:r>
            <w:r w:rsidR="00AD5755">
              <w:rPr>
                <w:noProof/>
                <w:webHidden/>
              </w:rPr>
              <w:fldChar w:fldCharType="begin"/>
            </w:r>
            <w:r w:rsidR="00AD5755">
              <w:rPr>
                <w:noProof/>
                <w:webHidden/>
              </w:rPr>
              <w:instrText xml:space="preserve"> PAGEREF _Toc17310305 \h </w:instrText>
            </w:r>
            <w:r w:rsidR="00AD5755">
              <w:rPr>
                <w:noProof/>
                <w:webHidden/>
              </w:rPr>
            </w:r>
            <w:r w:rsidR="00AD5755">
              <w:rPr>
                <w:noProof/>
                <w:webHidden/>
              </w:rPr>
              <w:fldChar w:fldCharType="separate"/>
            </w:r>
            <w:r w:rsidR="0061505F">
              <w:rPr>
                <w:noProof/>
                <w:webHidden/>
              </w:rPr>
              <w:t>13</w:t>
            </w:r>
            <w:r w:rsidR="00AD5755">
              <w:rPr>
                <w:noProof/>
                <w:webHidden/>
              </w:rPr>
              <w:fldChar w:fldCharType="end"/>
            </w:r>
          </w:hyperlink>
        </w:p>
        <w:p w14:paraId="4CAA4601" w14:textId="2D19CA2D" w:rsidR="00AD5755" w:rsidRDefault="00ED7028">
          <w:pPr>
            <w:pStyle w:val="TOC3"/>
            <w:rPr>
              <w:rFonts w:asciiTheme="minorHAnsi" w:eastAsiaTheme="minorEastAsia" w:hAnsiTheme="minorHAnsi"/>
              <w:noProof/>
              <w:sz w:val="22"/>
            </w:rPr>
          </w:pPr>
          <w:hyperlink w:anchor="_Toc17310306" w:history="1">
            <w:r w:rsidR="00AD5755" w:rsidRPr="00177C40">
              <w:rPr>
                <w:rStyle w:val="Hyperlink"/>
                <w:rFonts w:cs="Arial"/>
                <w:noProof/>
              </w:rPr>
              <w:t>Priority Initiative 2c:  Soil Health: Prescribed Grazing</w:t>
            </w:r>
            <w:r w:rsidR="00AD5755">
              <w:rPr>
                <w:noProof/>
                <w:webHidden/>
              </w:rPr>
              <w:tab/>
            </w:r>
            <w:r w:rsidR="00AD5755">
              <w:rPr>
                <w:noProof/>
                <w:webHidden/>
              </w:rPr>
              <w:fldChar w:fldCharType="begin"/>
            </w:r>
            <w:r w:rsidR="00AD5755">
              <w:rPr>
                <w:noProof/>
                <w:webHidden/>
              </w:rPr>
              <w:instrText xml:space="preserve"> PAGEREF _Toc17310306 \h </w:instrText>
            </w:r>
            <w:r w:rsidR="00AD5755">
              <w:rPr>
                <w:noProof/>
                <w:webHidden/>
              </w:rPr>
            </w:r>
            <w:r w:rsidR="00AD5755">
              <w:rPr>
                <w:noProof/>
                <w:webHidden/>
              </w:rPr>
              <w:fldChar w:fldCharType="separate"/>
            </w:r>
            <w:r w:rsidR="0061505F">
              <w:rPr>
                <w:noProof/>
                <w:webHidden/>
              </w:rPr>
              <w:t>14</w:t>
            </w:r>
            <w:r w:rsidR="00AD5755">
              <w:rPr>
                <w:noProof/>
                <w:webHidden/>
              </w:rPr>
              <w:fldChar w:fldCharType="end"/>
            </w:r>
          </w:hyperlink>
        </w:p>
        <w:p w14:paraId="3B4C740C" w14:textId="00CDF003" w:rsidR="00AD5755" w:rsidRDefault="00ED7028">
          <w:pPr>
            <w:pStyle w:val="TOC3"/>
            <w:rPr>
              <w:rFonts w:asciiTheme="minorHAnsi" w:eastAsiaTheme="minorEastAsia" w:hAnsiTheme="minorHAnsi"/>
              <w:noProof/>
              <w:sz w:val="22"/>
            </w:rPr>
          </w:pPr>
          <w:hyperlink w:anchor="_Toc17310307" w:history="1">
            <w:r w:rsidR="00AD5755" w:rsidRPr="00177C40">
              <w:rPr>
                <w:rStyle w:val="Hyperlink"/>
                <w:rFonts w:cs="Arial"/>
                <w:noProof/>
              </w:rPr>
              <w:t>Priority Initiative 3: Enhanced Nutrient Management</w:t>
            </w:r>
            <w:r w:rsidR="00AD5755">
              <w:rPr>
                <w:noProof/>
                <w:webHidden/>
              </w:rPr>
              <w:tab/>
            </w:r>
            <w:r w:rsidR="00AD5755">
              <w:rPr>
                <w:noProof/>
                <w:webHidden/>
              </w:rPr>
              <w:fldChar w:fldCharType="begin"/>
            </w:r>
            <w:r w:rsidR="00AD5755">
              <w:rPr>
                <w:noProof/>
                <w:webHidden/>
              </w:rPr>
              <w:instrText xml:space="preserve"> PAGEREF _Toc17310307 \h </w:instrText>
            </w:r>
            <w:r w:rsidR="00AD5755">
              <w:rPr>
                <w:noProof/>
                <w:webHidden/>
              </w:rPr>
            </w:r>
            <w:r w:rsidR="00AD5755">
              <w:rPr>
                <w:noProof/>
                <w:webHidden/>
              </w:rPr>
              <w:fldChar w:fldCharType="separate"/>
            </w:r>
            <w:r w:rsidR="0061505F">
              <w:rPr>
                <w:noProof/>
                <w:webHidden/>
              </w:rPr>
              <w:t>15</w:t>
            </w:r>
            <w:r w:rsidR="00AD5755">
              <w:rPr>
                <w:noProof/>
                <w:webHidden/>
              </w:rPr>
              <w:fldChar w:fldCharType="end"/>
            </w:r>
          </w:hyperlink>
        </w:p>
        <w:p w14:paraId="7F0CC879" w14:textId="2057745E" w:rsidR="00AD5755" w:rsidRDefault="00ED7028">
          <w:pPr>
            <w:pStyle w:val="TOC3"/>
            <w:rPr>
              <w:rFonts w:asciiTheme="minorHAnsi" w:eastAsiaTheme="minorEastAsia" w:hAnsiTheme="minorHAnsi"/>
              <w:noProof/>
              <w:sz w:val="22"/>
            </w:rPr>
          </w:pPr>
          <w:hyperlink w:anchor="_Toc17310308" w:history="1">
            <w:r w:rsidR="00AD5755" w:rsidRPr="00177C40">
              <w:rPr>
                <w:rStyle w:val="Hyperlink"/>
                <w:rFonts w:cs="Arial"/>
                <w:noProof/>
              </w:rPr>
              <w:t>Priority Initiative 4: Animal Waste Management Systems (AWMS)</w:t>
            </w:r>
            <w:r w:rsidR="00AD5755">
              <w:rPr>
                <w:noProof/>
                <w:webHidden/>
              </w:rPr>
              <w:tab/>
            </w:r>
            <w:r w:rsidR="00AD5755">
              <w:rPr>
                <w:noProof/>
                <w:webHidden/>
              </w:rPr>
              <w:fldChar w:fldCharType="begin"/>
            </w:r>
            <w:r w:rsidR="00AD5755">
              <w:rPr>
                <w:noProof/>
                <w:webHidden/>
              </w:rPr>
              <w:instrText xml:space="preserve"> PAGEREF _Toc17310308 \h </w:instrText>
            </w:r>
            <w:r w:rsidR="00AD5755">
              <w:rPr>
                <w:noProof/>
                <w:webHidden/>
              </w:rPr>
            </w:r>
            <w:r w:rsidR="00AD5755">
              <w:rPr>
                <w:noProof/>
                <w:webHidden/>
              </w:rPr>
              <w:fldChar w:fldCharType="separate"/>
            </w:r>
            <w:r w:rsidR="0061505F">
              <w:rPr>
                <w:noProof/>
                <w:webHidden/>
              </w:rPr>
              <w:t>16</w:t>
            </w:r>
            <w:r w:rsidR="00AD5755">
              <w:rPr>
                <w:noProof/>
                <w:webHidden/>
              </w:rPr>
              <w:fldChar w:fldCharType="end"/>
            </w:r>
          </w:hyperlink>
        </w:p>
        <w:p w14:paraId="2873BB2D" w14:textId="6F2C22FC" w:rsidR="00AD5755" w:rsidRDefault="00ED7028">
          <w:pPr>
            <w:pStyle w:val="TOC3"/>
            <w:rPr>
              <w:rFonts w:asciiTheme="minorHAnsi" w:eastAsiaTheme="minorEastAsia" w:hAnsiTheme="minorHAnsi"/>
              <w:noProof/>
              <w:sz w:val="22"/>
            </w:rPr>
          </w:pPr>
          <w:hyperlink w:anchor="_Toc17310309" w:history="1">
            <w:r w:rsidR="00AD5755" w:rsidRPr="00177C40">
              <w:rPr>
                <w:rStyle w:val="Hyperlink"/>
                <w:rFonts w:cs="Arial"/>
                <w:noProof/>
              </w:rPr>
              <w:t>Priority Initiative 5:  Dairy Precision Feeding</w:t>
            </w:r>
            <w:r w:rsidR="00AD5755">
              <w:rPr>
                <w:noProof/>
                <w:webHidden/>
              </w:rPr>
              <w:tab/>
            </w:r>
            <w:r w:rsidR="00AD5755">
              <w:rPr>
                <w:noProof/>
                <w:webHidden/>
              </w:rPr>
              <w:fldChar w:fldCharType="begin"/>
            </w:r>
            <w:r w:rsidR="00AD5755">
              <w:rPr>
                <w:noProof/>
                <w:webHidden/>
              </w:rPr>
              <w:instrText xml:space="preserve"> PAGEREF _Toc17310309 \h </w:instrText>
            </w:r>
            <w:r w:rsidR="00AD5755">
              <w:rPr>
                <w:noProof/>
                <w:webHidden/>
              </w:rPr>
            </w:r>
            <w:r w:rsidR="00AD5755">
              <w:rPr>
                <w:noProof/>
                <w:webHidden/>
              </w:rPr>
              <w:fldChar w:fldCharType="separate"/>
            </w:r>
            <w:r w:rsidR="0061505F">
              <w:rPr>
                <w:noProof/>
                <w:webHidden/>
              </w:rPr>
              <w:t>16</w:t>
            </w:r>
            <w:r w:rsidR="00AD5755">
              <w:rPr>
                <w:noProof/>
                <w:webHidden/>
              </w:rPr>
              <w:fldChar w:fldCharType="end"/>
            </w:r>
          </w:hyperlink>
        </w:p>
        <w:p w14:paraId="7AE07281" w14:textId="3F5642A4" w:rsidR="00AD5755" w:rsidRDefault="00ED7028">
          <w:pPr>
            <w:pStyle w:val="TOC3"/>
            <w:rPr>
              <w:rFonts w:asciiTheme="minorHAnsi" w:eastAsiaTheme="minorEastAsia" w:hAnsiTheme="minorHAnsi"/>
              <w:noProof/>
              <w:sz w:val="22"/>
            </w:rPr>
          </w:pPr>
          <w:hyperlink w:anchor="_Toc17310310" w:history="1">
            <w:r w:rsidR="00AD5755" w:rsidRPr="00177C40">
              <w:rPr>
                <w:rStyle w:val="Hyperlink"/>
                <w:rFonts w:cs="Arial"/>
                <w:noProof/>
              </w:rPr>
              <w:t>Priority Initiative 6: Development of Integrated System for Excess Manure</w:t>
            </w:r>
            <w:r w:rsidR="00AD5755">
              <w:rPr>
                <w:noProof/>
                <w:webHidden/>
              </w:rPr>
              <w:tab/>
            </w:r>
            <w:r w:rsidR="00AD5755">
              <w:rPr>
                <w:noProof/>
                <w:webHidden/>
              </w:rPr>
              <w:fldChar w:fldCharType="begin"/>
            </w:r>
            <w:r w:rsidR="00AD5755">
              <w:rPr>
                <w:noProof/>
                <w:webHidden/>
              </w:rPr>
              <w:instrText xml:space="preserve"> PAGEREF _Toc17310310 \h </w:instrText>
            </w:r>
            <w:r w:rsidR="00AD5755">
              <w:rPr>
                <w:noProof/>
                <w:webHidden/>
              </w:rPr>
            </w:r>
            <w:r w:rsidR="00AD5755">
              <w:rPr>
                <w:noProof/>
                <w:webHidden/>
              </w:rPr>
              <w:fldChar w:fldCharType="separate"/>
            </w:r>
            <w:r w:rsidR="0061505F">
              <w:rPr>
                <w:noProof/>
                <w:webHidden/>
              </w:rPr>
              <w:t>17</w:t>
            </w:r>
            <w:r w:rsidR="00AD5755">
              <w:rPr>
                <w:noProof/>
                <w:webHidden/>
              </w:rPr>
              <w:fldChar w:fldCharType="end"/>
            </w:r>
          </w:hyperlink>
        </w:p>
        <w:p w14:paraId="0F95B1CE" w14:textId="2AA284B6" w:rsidR="00AD5755" w:rsidRDefault="00ED7028">
          <w:pPr>
            <w:pStyle w:val="TOC3"/>
            <w:rPr>
              <w:rFonts w:asciiTheme="minorHAnsi" w:eastAsiaTheme="minorEastAsia" w:hAnsiTheme="minorHAnsi"/>
              <w:noProof/>
              <w:sz w:val="22"/>
            </w:rPr>
          </w:pPr>
          <w:hyperlink w:anchor="_Toc17310311" w:history="1">
            <w:r w:rsidR="00AD5755" w:rsidRPr="00177C40">
              <w:rPr>
                <w:rStyle w:val="Hyperlink"/>
                <w:rFonts w:cs="Arial"/>
                <w:noProof/>
              </w:rPr>
              <w:t>Priority Initiative 7:  Enhanced Development of Forested and Grassed Buffers</w:t>
            </w:r>
            <w:r w:rsidR="00AD5755">
              <w:rPr>
                <w:noProof/>
                <w:webHidden/>
              </w:rPr>
              <w:tab/>
            </w:r>
            <w:r w:rsidR="00AD5755">
              <w:rPr>
                <w:noProof/>
                <w:webHidden/>
              </w:rPr>
              <w:fldChar w:fldCharType="begin"/>
            </w:r>
            <w:r w:rsidR="00AD5755">
              <w:rPr>
                <w:noProof/>
                <w:webHidden/>
              </w:rPr>
              <w:instrText xml:space="preserve"> PAGEREF _Toc17310311 \h </w:instrText>
            </w:r>
            <w:r w:rsidR="00AD5755">
              <w:rPr>
                <w:noProof/>
                <w:webHidden/>
              </w:rPr>
            </w:r>
            <w:r w:rsidR="00AD5755">
              <w:rPr>
                <w:noProof/>
                <w:webHidden/>
              </w:rPr>
              <w:fldChar w:fldCharType="separate"/>
            </w:r>
            <w:r w:rsidR="0061505F">
              <w:rPr>
                <w:noProof/>
                <w:webHidden/>
              </w:rPr>
              <w:t>17</w:t>
            </w:r>
            <w:r w:rsidR="00AD5755">
              <w:rPr>
                <w:noProof/>
                <w:webHidden/>
              </w:rPr>
              <w:fldChar w:fldCharType="end"/>
            </w:r>
          </w:hyperlink>
        </w:p>
        <w:p w14:paraId="7CD2F7E3" w14:textId="5DBA37B1" w:rsidR="00AD5755" w:rsidRDefault="00ED7028">
          <w:pPr>
            <w:pStyle w:val="TOC1"/>
            <w:tabs>
              <w:tab w:val="right" w:leader="dot" w:pos="9350"/>
            </w:tabs>
            <w:rPr>
              <w:rFonts w:asciiTheme="minorHAnsi" w:eastAsiaTheme="minorEastAsia" w:hAnsiTheme="minorHAnsi"/>
              <w:noProof/>
              <w:sz w:val="22"/>
            </w:rPr>
          </w:pPr>
          <w:hyperlink w:anchor="_Toc17310312" w:history="1">
            <w:r w:rsidR="00AD5755" w:rsidRPr="00177C40">
              <w:rPr>
                <w:rStyle w:val="Hyperlink"/>
                <w:rFonts w:cs="Arial"/>
                <w:noProof/>
              </w:rPr>
              <w:t>Urban Stormwater:</w:t>
            </w:r>
            <w:r w:rsidR="00AD5755">
              <w:rPr>
                <w:noProof/>
                <w:webHidden/>
              </w:rPr>
              <w:tab/>
            </w:r>
            <w:r w:rsidR="00AD5755">
              <w:rPr>
                <w:noProof/>
                <w:webHidden/>
              </w:rPr>
              <w:fldChar w:fldCharType="begin"/>
            </w:r>
            <w:r w:rsidR="00AD5755">
              <w:rPr>
                <w:noProof/>
                <w:webHidden/>
              </w:rPr>
              <w:instrText xml:space="preserve"> PAGEREF _Toc17310312 \h </w:instrText>
            </w:r>
            <w:r w:rsidR="00AD5755">
              <w:rPr>
                <w:noProof/>
                <w:webHidden/>
              </w:rPr>
            </w:r>
            <w:r w:rsidR="00AD5755">
              <w:rPr>
                <w:noProof/>
                <w:webHidden/>
              </w:rPr>
              <w:fldChar w:fldCharType="separate"/>
            </w:r>
            <w:r w:rsidR="0061505F">
              <w:rPr>
                <w:noProof/>
                <w:webHidden/>
              </w:rPr>
              <w:t>19</w:t>
            </w:r>
            <w:r w:rsidR="00AD5755">
              <w:rPr>
                <w:noProof/>
                <w:webHidden/>
              </w:rPr>
              <w:fldChar w:fldCharType="end"/>
            </w:r>
          </w:hyperlink>
        </w:p>
        <w:p w14:paraId="447CA751" w14:textId="6F2A9AD0" w:rsidR="00AD5755" w:rsidRDefault="00ED7028">
          <w:pPr>
            <w:pStyle w:val="TOC2"/>
            <w:tabs>
              <w:tab w:val="right" w:leader="dot" w:pos="9350"/>
            </w:tabs>
            <w:rPr>
              <w:rFonts w:asciiTheme="minorHAnsi" w:eastAsiaTheme="minorEastAsia" w:hAnsiTheme="minorHAnsi"/>
              <w:noProof/>
            </w:rPr>
          </w:pPr>
          <w:hyperlink w:anchor="_Toc17310313" w:history="1">
            <w:r w:rsidR="00AD5755" w:rsidRPr="00177C40">
              <w:rPr>
                <w:rStyle w:val="Hyperlink"/>
                <w:rFonts w:cs="Arial"/>
                <w:noProof/>
              </w:rPr>
              <w:t>Inspector/Verifier Qualifications</w:t>
            </w:r>
            <w:r w:rsidR="00AD5755">
              <w:rPr>
                <w:noProof/>
                <w:webHidden/>
              </w:rPr>
              <w:tab/>
            </w:r>
            <w:r w:rsidR="00AD5755">
              <w:rPr>
                <w:noProof/>
                <w:webHidden/>
              </w:rPr>
              <w:fldChar w:fldCharType="begin"/>
            </w:r>
            <w:r w:rsidR="00AD5755">
              <w:rPr>
                <w:noProof/>
                <w:webHidden/>
              </w:rPr>
              <w:instrText xml:space="preserve"> PAGEREF _Toc17310313 \h </w:instrText>
            </w:r>
            <w:r w:rsidR="00AD5755">
              <w:rPr>
                <w:noProof/>
                <w:webHidden/>
              </w:rPr>
            </w:r>
            <w:r w:rsidR="00AD5755">
              <w:rPr>
                <w:noProof/>
                <w:webHidden/>
              </w:rPr>
              <w:fldChar w:fldCharType="separate"/>
            </w:r>
            <w:r w:rsidR="0061505F">
              <w:rPr>
                <w:noProof/>
                <w:webHidden/>
              </w:rPr>
              <w:t>20</w:t>
            </w:r>
            <w:r w:rsidR="00AD5755">
              <w:rPr>
                <w:noProof/>
                <w:webHidden/>
              </w:rPr>
              <w:fldChar w:fldCharType="end"/>
            </w:r>
          </w:hyperlink>
        </w:p>
        <w:p w14:paraId="7D2B9EF8" w14:textId="26DA26B3" w:rsidR="00AD5755" w:rsidRDefault="00ED7028">
          <w:pPr>
            <w:pStyle w:val="TOC3"/>
            <w:rPr>
              <w:rFonts w:asciiTheme="minorHAnsi" w:eastAsiaTheme="minorEastAsia" w:hAnsiTheme="minorHAnsi"/>
              <w:noProof/>
              <w:sz w:val="22"/>
            </w:rPr>
          </w:pPr>
          <w:hyperlink w:anchor="_Toc17310314" w:history="1">
            <w:r w:rsidR="00AD5755" w:rsidRPr="00177C40">
              <w:rPr>
                <w:rStyle w:val="Hyperlink"/>
                <w:rFonts w:cs="Arial"/>
                <w:noProof/>
              </w:rPr>
              <w:t>Priority Initiative 1:  Stormwater Management Controls</w:t>
            </w:r>
            <w:r w:rsidR="00AD5755">
              <w:rPr>
                <w:noProof/>
                <w:webHidden/>
              </w:rPr>
              <w:tab/>
            </w:r>
            <w:r w:rsidR="00AD5755">
              <w:rPr>
                <w:noProof/>
                <w:webHidden/>
              </w:rPr>
              <w:fldChar w:fldCharType="begin"/>
            </w:r>
            <w:r w:rsidR="00AD5755">
              <w:rPr>
                <w:noProof/>
                <w:webHidden/>
              </w:rPr>
              <w:instrText xml:space="preserve"> PAGEREF _Toc17310314 \h </w:instrText>
            </w:r>
            <w:r w:rsidR="00AD5755">
              <w:rPr>
                <w:noProof/>
                <w:webHidden/>
              </w:rPr>
            </w:r>
            <w:r w:rsidR="00AD5755">
              <w:rPr>
                <w:noProof/>
                <w:webHidden/>
              </w:rPr>
              <w:fldChar w:fldCharType="separate"/>
            </w:r>
            <w:r w:rsidR="0061505F">
              <w:rPr>
                <w:noProof/>
                <w:webHidden/>
              </w:rPr>
              <w:t>21</w:t>
            </w:r>
            <w:r w:rsidR="00AD5755">
              <w:rPr>
                <w:noProof/>
                <w:webHidden/>
              </w:rPr>
              <w:fldChar w:fldCharType="end"/>
            </w:r>
          </w:hyperlink>
        </w:p>
        <w:p w14:paraId="0D7E9A6A" w14:textId="41A6F429" w:rsidR="00AD5755" w:rsidRDefault="00ED7028">
          <w:pPr>
            <w:pStyle w:val="TOC1"/>
            <w:tabs>
              <w:tab w:val="right" w:leader="dot" w:pos="9350"/>
            </w:tabs>
            <w:rPr>
              <w:rFonts w:asciiTheme="minorHAnsi" w:eastAsiaTheme="minorEastAsia" w:hAnsiTheme="minorHAnsi"/>
              <w:noProof/>
              <w:sz w:val="22"/>
            </w:rPr>
          </w:pPr>
          <w:hyperlink w:anchor="_Toc17310315" w:history="1">
            <w:r w:rsidR="00AD5755" w:rsidRPr="00177C40">
              <w:rPr>
                <w:rStyle w:val="Hyperlink"/>
                <w:rFonts w:cs="Arial"/>
                <w:noProof/>
              </w:rPr>
              <w:t>Forestry:</w:t>
            </w:r>
            <w:r w:rsidR="00AD5755">
              <w:rPr>
                <w:noProof/>
                <w:webHidden/>
              </w:rPr>
              <w:tab/>
            </w:r>
            <w:r w:rsidR="00AD5755">
              <w:rPr>
                <w:noProof/>
                <w:webHidden/>
              </w:rPr>
              <w:fldChar w:fldCharType="begin"/>
            </w:r>
            <w:r w:rsidR="00AD5755">
              <w:rPr>
                <w:noProof/>
                <w:webHidden/>
              </w:rPr>
              <w:instrText xml:space="preserve"> PAGEREF _Toc17310315 \h </w:instrText>
            </w:r>
            <w:r w:rsidR="00AD5755">
              <w:rPr>
                <w:noProof/>
                <w:webHidden/>
              </w:rPr>
            </w:r>
            <w:r w:rsidR="00AD5755">
              <w:rPr>
                <w:noProof/>
                <w:webHidden/>
              </w:rPr>
              <w:fldChar w:fldCharType="separate"/>
            </w:r>
            <w:r w:rsidR="0061505F">
              <w:rPr>
                <w:noProof/>
                <w:webHidden/>
              </w:rPr>
              <w:t>28</w:t>
            </w:r>
            <w:r w:rsidR="00AD5755">
              <w:rPr>
                <w:noProof/>
                <w:webHidden/>
              </w:rPr>
              <w:fldChar w:fldCharType="end"/>
            </w:r>
          </w:hyperlink>
        </w:p>
        <w:p w14:paraId="4CF693F9" w14:textId="1F4FDD33" w:rsidR="00AD5755" w:rsidRDefault="00ED7028">
          <w:pPr>
            <w:pStyle w:val="TOC2"/>
            <w:tabs>
              <w:tab w:val="right" w:leader="dot" w:pos="9350"/>
            </w:tabs>
            <w:rPr>
              <w:rFonts w:asciiTheme="minorHAnsi" w:eastAsiaTheme="minorEastAsia" w:hAnsiTheme="minorHAnsi"/>
              <w:noProof/>
            </w:rPr>
          </w:pPr>
          <w:hyperlink w:anchor="_Toc17310316" w:history="1">
            <w:r w:rsidR="00AD5755" w:rsidRPr="00177C40">
              <w:rPr>
                <w:rStyle w:val="Hyperlink"/>
                <w:rFonts w:cs="Arial"/>
                <w:noProof/>
              </w:rPr>
              <w:t>Inspector/Verifier Qualifications</w:t>
            </w:r>
            <w:r w:rsidR="00AD5755">
              <w:rPr>
                <w:noProof/>
                <w:webHidden/>
              </w:rPr>
              <w:tab/>
            </w:r>
            <w:r w:rsidR="00AD5755">
              <w:rPr>
                <w:noProof/>
                <w:webHidden/>
              </w:rPr>
              <w:fldChar w:fldCharType="begin"/>
            </w:r>
            <w:r w:rsidR="00AD5755">
              <w:rPr>
                <w:noProof/>
                <w:webHidden/>
              </w:rPr>
              <w:instrText xml:space="preserve"> PAGEREF _Toc17310316 \h </w:instrText>
            </w:r>
            <w:r w:rsidR="00AD5755">
              <w:rPr>
                <w:noProof/>
                <w:webHidden/>
              </w:rPr>
            </w:r>
            <w:r w:rsidR="00AD5755">
              <w:rPr>
                <w:noProof/>
                <w:webHidden/>
              </w:rPr>
              <w:fldChar w:fldCharType="separate"/>
            </w:r>
            <w:r w:rsidR="0061505F">
              <w:rPr>
                <w:noProof/>
                <w:webHidden/>
              </w:rPr>
              <w:t>28</w:t>
            </w:r>
            <w:r w:rsidR="00AD5755">
              <w:rPr>
                <w:noProof/>
                <w:webHidden/>
              </w:rPr>
              <w:fldChar w:fldCharType="end"/>
            </w:r>
          </w:hyperlink>
        </w:p>
        <w:p w14:paraId="2A978B87" w14:textId="69B1233E" w:rsidR="00AD5755" w:rsidRDefault="00ED7028">
          <w:pPr>
            <w:pStyle w:val="TOC3"/>
            <w:rPr>
              <w:rFonts w:asciiTheme="minorHAnsi" w:eastAsiaTheme="minorEastAsia" w:hAnsiTheme="minorHAnsi"/>
              <w:noProof/>
              <w:sz w:val="22"/>
            </w:rPr>
          </w:pPr>
          <w:hyperlink w:anchor="_Toc17310317" w:history="1">
            <w:r w:rsidR="00AD5755" w:rsidRPr="00177C40">
              <w:rPr>
                <w:rStyle w:val="Hyperlink"/>
                <w:rFonts w:cs="Arial"/>
                <w:noProof/>
              </w:rPr>
              <w:t>Priority Initiative 1:  Forested Riparian Buffers</w:t>
            </w:r>
            <w:r w:rsidR="00AD5755">
              <w:rPr>
                <w:noProof/>
                <w:webHidden/>
              </w:rPr>
              <w:tab/>
            </w:r>
            <w:r w:rsidR="00AD5755">
              <w:rPr>
                <w:noProof/>
                <w:webHidden/>
              </w:rPr>
              <w:fldChar w:fldCharType="begin"/>
            </w:r>
            <w:r w:rsidR="00AD5755">
              <w:rPr>
                <w:noProof/>
                <w:webHidden/>
              </w:rPr>
              <w:instrText xml:space="preserve"> PAGEREF _Toc17310317 \h </w:instrText>
            </w:r>
            <w:r w:rsidR="00AD5755">
              <w:rPr>
                <w:noProof/>
                <w:webHidden/>
              </w:rPr>
            </w:r>
            <w:r w:rsidR="00AD5755">
              <w:rPr>
                <w:noProof/>
                <w:webHidden/>
              </w:rPr>
              <w:fldChar w:fldCharType="separate"/>
            </w:r>
            <w:r w:rsidR="0061505F">
              <w:rPr>
                <w:noProof/>
                <w:webHidden/>
              </w:rPr>
              <w:t>28</w:t>
            </w:r>
            <w:r w:rsidR="00AD5755">
              <w:rPr>
                <w:noProof/>
                <w:webHidden/>
              </w:rPr>
              <w:fldChar w:fldCharType="end"/>
            </w:r>
          </w:hyperlink>
        </w:p>
        <w:p w14:paraId="12D08C3E" w14:textId="1F09C6B0" w:rsidR="00AD5755" w:rsidRDefault="00ED7028">
          <w:pPr>
            <w:pStyle w:val="TOC3"/>
            <w:rPr>
              <w:rFonts w:asciiTheme="minorHAnsi" w:eastAsiaTheme="minorEastAsia" w:hAnsiTheme="minorHAnsi"/>
              <w:noProof/>
              <w:sz w:val="22"/>
            </w:rPr>
          </w:pPr>
          <w:hyperlink w:anchor="_Toc17310318" w:history="1">
            <w:r w:rsidR="00AD5755" w:rsidRPr="00177C40">
              <w:rPr>
                <w:rStyle w:val="Hyperlink"/>
                <w:rFonts w:cs="Arial"/>
                <w:noProof/>
              </w:rPr>
              <w:t>Priority Initiative 2:  Tree Canopy</w:t>
            </w:r>
            <w:r w:rsidR="00AD5755">
              <w:rPr>
                <w:noProof/>
                <w:webHidden/>
              </w:rPr>
              <w:tab/>
            </w:r>
            <w:r w:rsidR="00AD5755">
              <w:rPr>
                <w:noProof/>
                <w:webHidden/>
              </w:rPr>
              <w:fldChar w:fldCharType="begin"/>
            </w:r>
            <w:r w:rsidR="00AD5755">
              <w:rPr>
                <w:noProof/>
                <w:webHidden/>
              </w:rPr>
              <w:instrText xml:space="preserve"> PAGEREF _Toc17310318 \h </w:instrText>
            </w:r>
            <w:r w:rsidR="00AD5755">
              <w:rPr>
                <w:noProof/>
                <w:webHidden/>
              </w:rPr>
            </w:r>
            <w:r w:rsidR="00AD5755">
              <w:rPr>
                <w:noProof/>
                <w:webHidden/>
              </w:rPr>
              <w:fldChar w:fldCharType="separate"/>
            </w:r>
            <w:r w:rsidR="0061505F">
              <w:rPr>
                <w:noProof/>
                <w:webHidden/>
              </w:rPr>
              <w:t>29</w:t>
            </w:r>
            <w:r w:rsidR="00AD5755">
              <w:rPr>
                <w:noProof/>
                <w:webHidden/>
              </w:rPr>
              <w:fldChar w:fldCharType="end"/>
            </w:r>
          </w:hyperlink>
        </w:p>
        <w:p w14:paraId="65A0E3F6" w14:textId="16A75DEA" w:rsidR="00AD5755" w:rsidRDefault="00ED7028">
          <w:pPr>
            <w:pStyle w:val="TOC3"/>
            <w:rPr>
              <w:rFonts w:asciiTheme="minorHAnsi" w:eastAsiaTheme="minorEastAsia" w:hAnsiTheme="minorHAnsi"/>
              <w:noProof/>
              <w:sz w:val="22"/>
            </w:rPr>
          </w:pPr>
          <w:hyperlink w:anchor="_Toc17310319" w:history="1">
            <w:r w:rsidR="00AD5755" w:rsidRPr="00177C40">
              <w:rPr>
                <w:rStyle w:val="Hyperlink"/>
                <w:rFonts w:cs="Arial"/>
                <w:noProof/>
              </w:rPr>
              <w:t>Priority Initiative 3:  Turf Conversion (Woods and Pollinator Habitat)</w:t>
            </w:r>
            <w:r w:rsidR="00AD5755">
              <w:rPr>
                <w:noProof/>
                <w:webHidden/>
              </w:rPr>
              <w:tab/>
            </w:r>
            <w:r w:rsidR="00AD5755">
              <w:rPr>
                <w:noProof/>
                <w:webHidden/>
              </w:rPr>
              <w:fldChar w:fldCharType="begin"/>
            </w:r>
            <w:r w:rsidR="00AD5755">
              <w:rPr>
                <w:noProof/>
                <w:webHidden/>
              </w:rPr>
              <w:instrText xml:space="preserve"> PAGEREF _Toc17310319 \h </w:instrText>
            </w:r>
            <w:r w:rsidR="00AD5755">
              <w:rPr>
                <w:noProof/>
                <w:webHidden/>
              </w:rPr>
            </w:r>
            <w:r w:rsidR="00AD5755">
              <w:rPr>
                <w:noProof/>
                <w:webHidden/>
              </w:rPr>
              <w:fldChar w:fldCharType="separate"/>
            </w:r>
            <w:r w:rsidR="0061505F">
              <w:rPr>
                <w:noProof/>
                <w:webHidden/>
              </w:rPr>
              <w:t>30</w:t>
            </w:r>
            <w:r w:rsidR="00AD5755">
              <w:rPr>
                <w:noProof/>
                <w:webHidden/>
              </w:rPr>
              <w:fldChar w:fldCharType="end"/>
            </w:r>
          </w:hyperlink>
        </w:p>
        <w:p w14:paraId="68565278" w14:textId="4E88C0E2" w:rsidR="00AD5755" w:rsidRDefault="00ED7028">
          <w:pPr>
            <w:pStyle w:val="TOC3"/>
            <w:rPr>
              <w:rFonts w:asciiTheme="minorHAnsi" w:eastAsiaTheme="minorEastAsia" w:hAnsiTheme="minorHAnsi"/>
              <w:noProof/>
              <w:sz w:val="22"/>
            </w:rPr>
          </w:pPr>
          <w:hyperlink w:anchor="_Toc17310320" w:history="1">
            <w:r w:rsidR="00AD5755" w:rsidRPr="00177C40">
              <w:rPr>
                <w:rStyle w:val="Hyperlink"/>
                <w:rFonts w:cs="Arial"/>
                <w:noProof/>
              </w:rPr>
              <w:t>Priority Initiative 5: Stream and Wetland Restoration</w:t>
            </w:r>
            <w:r w:rsidR="00AD5755">
              <w:rPr>
                <w:noProof/>
                <w:webHidden/>
              </w:rPr>
              <w:tab/>
            </w:r>
            <w:r w:rsidR="00AD5755">
              <w:rPr>
                <w:noProof/>
                <w:webHidden/>
              </w:rPr>
              <w:fldChar w:fldCharType="begin"/>
            </w:r>
            <w:r w:rsidR="00AD5755">
              <w:rPr>
                <w:noProof/>
                <w:webHidden/>
              </w:rPr>
              <w:instrText xml:space="preserve"> PAGEREF _Toc17310320 \h </w:instrText>
            </w:r>
            <w:r w:rsidR="00AD5755">
              <w:rPr>
                <w:noProof/>
                <w:webHidden/>
              </w:rPr>
            </w:r>
            <w:r w:rsidR="00AD5755">
              <w:rPr>
                <w:noProof/>
                <w:webHidden/>
              </w:rPr>
              <w:fldChar w:fldCharType="separate"/>
            </w:r>
            <w:r w:rsidR="0061505F">
              <w:rPr>
                <w:noProof/>
                <w:webHidden/>
              </w:rPr>
              <w:t>30</w:t>
            </w:r>
            <w:r w:rsidR="00AD5755">
              <w:rPr>
                <w:noProof/>
                <w:webHidden/>
              </w:rPr>
              <w:fldChar w:fldCharType="end"/>
            </w:r>
          </w:hyperlink>
        </w:p>
        <w:p w14:paraId="52A6BA55" w14:textId="49300D32" w:rsidR="00AD5755" w:rsidRDefault="00ED7028">
          <w:pPr>
            <w:pStyle w:val="TOC1"/>
            <w:tabs>
              <w:tab w:val="right" w:leader="dot" w:pos="9350"/>
            </w:tabs>
            <w:rPr>
              <w:rFonts w:asciiTheme="minorHAnsi" w:eastAsiaTheme="minorEastAsia" w:hAnsiTheme="minorHAnsi"/>
              <w:noProof/>
              <w:sz w:val="22"/>
            </w:rPr>
          </w:pPr>
          <w:hyperlink w:anchor="_Toc17310321" w:history="1">
            <w:r w:rsidR="00AD5755" w:rsidRPr="00177C40">
              <w:rPr>
                <w:rStyle w:val="Hyperlink"/>
                <w:rFonts w:cs="Arial"/>
                <w:noProof/>
              </w:rPr>
              <w:t>Plan Implementation:</w:t>
            </w:r>
            <w:r w:rsidR="00AD5755">
              <w:rPr>
                <w:noProof/>
                <w:webHidden/>
              </w:rPr>
              <w:tab/>
            </w:r>
            <w:r w:rsidR="00AD5755">
              <w:rPr>
                <w:noProof/>
                <w:webHidden/>
              </w:rPr>
              <w:fldChar w:fldCharType="begin"/>
            </w:r>
            <w:r w:rsidR="00AD5755">
              <w:rPr>
                <w:noProof/>
                <w:webHidden/>
              </w:rPr>
              <w:instrText xml:space="preserve"> PAGEREF _Toc17310321 \h </w:instrText>
            </w:r>
            <w:r w:rsidR="00AD5755">
              <w:rPr>
                <w:noProof/>
                <w:webHidden/>
              </w:rPr>
            </w:r>
            <w:r w:rsidR="00AD5755">
              <w:rPr>
                <w:noProof/>
                <w:webHidden/>
              </w:rPr>
              <w:fldChar w:fldCharType="separate"/>
            </w:r>
            <w:r w:rsidR="0061505F">
              <w:rPr>
                <w:noProof/>
                <w:webHidden/>
              </w:rPr>
              <w:t>33</w:t>
            </w:r>
            <w:r w:rsidR="00AD5755">
              <w:rPr>
                <w:noProof/>
                <w:webHidden/>
              </w:rPr>
              <w:fldChar w:fldCharType="end"/>
            </w:r>
          </w:hyperlink>
        </w:p>
        <w:p w14:paraId="61472891" w14:textId="1C7A8684" w:rsidR="00AD5755" w:rsidRDefault="00ED7028">
          <w:pPr>
            <w:pStyle w:val="TOC2"/>
            <w:tabs>
              <w:tab w:val="right" w:leader="dot" w:pos="9350"/>
            </w:tabs>
            <w:rPr>
              <w:rFonts w:asciiTheme="minorHAnsi" w:eastAsiaTheme="minorEastAsia" w:hAnsiTheme="minorHAnsi"/>
              <w:noProof/>
            </w:rPr>
          </w:pPr>
          <w:hyperlink w:anchor="_Toc17310322" w:history="1">
            <w:r w:rsidR="00AD5755" w:rsidRPr="00177C40">
              <w:rPr>
                <w:rStyle w:val="Hyperlink"/>
                <w:rFonts w:cs="Arial"/>
                <w:noProof/>
              </w:rPr>
              <w:t>Programs and Projects – Agriculture</w:t>
            </w:r>
            <w:r w:rsidR="00AD5755">
              <w:rPr>
                <w:noProof/>
                <w:webHidden/>
              </w:rPr>
              <w:tab/>
            </w:r>
            <w:r w:rsidR="00AD5755">
              <w:rPr>
                <w:noProof/>
                <w:webHidden/>
              </w:rPr>
              <w:fldChar w:fldCharType="begin"/>
            </w:r>
            <w:r w:rsidR="00AD5755">
              <w:rPr>
                <w:noProof/>
                <w:webHidden/>
              </w:rPr>
              <w:instrText xml:space="preserve"> PAGEREF _Toc17310322 \h </w:instrText>
            </w:r>
            <w:r w:rsidR="00AD5755">
              <w:rPr>
                <w:noProof/>
                <w:webHidden/>
              </w:rPr>
            </w:r>
            <w:r w:rsidR="00AD5755">
              <w:rPr>
                <w:noProof/>
                <w:webHidden/>
              </w:rPr>
              <w:fldChar w:fldCharType="separate"/>
            </w:r>
            <w:r w:rsidR="0061505F">
              <w:rPr>
                <w:noProof/>
                <w:webHidden/>
              </w:rPr>
              <w:t>33</w:t>
            </w:r>
            <w:r w:rsidR="00AD5755">
              <w:rPr>
                <w:noProof/>
                <w:webHidden/>
              </w:rPr>
              <w:fldChar w:fldCharType="end"/>
            </w:r>
          </w:hyperlink>
        </w:p>
        <w:p w14:paraId="01EC2CC7" w14:textId="16F6487A" w:rsidR="00AD5755" w:rsidRDefault="00ED7028">
          <w:pPr>
            <w:pStyle w:val="TOC3"/>
            <w:rPr>
              <w:rFonts w:asciiTheme="minorHAnsi" w:eastAsiaTheme="minorEastAsia" w:hAnsiTheme="minorHAnsi"/>
              <w:noProof/>
              <w:sz w:val="22"/>
            </w:rPr>
          </w:pPr>
          <w:hyperlink w:anchor="_Toc17310323" w:history="1">
            <w:r w:rsidR="00AD5755" w:rsidRPr="00177C40">
              <w:rPr>
                <w:rStyle w:val="Hyperlink"/>
                <w:rFonts w:cs="Arial"/>
                <w:noProof/>
              </w:rPr>
              <w:t>Chesapeake Bay Agricultural Inspection Program</w:t>
            </w:r>
            <w:r w:rsidR="00AD5755">
              <w:rPr>
                <w:noProof/>
                <w:webHidden/>
              </w:rPr>
              <w:tab/>
            </w:r>
            <w:r w:rsidR="00AD5755">
              <w:rPr>
                <w:noProof/>
                <w:webHidden/>
              </w:rPr>
              <w:fldChar w:fldCharType="begin"/>
            </w:r>
            <w:r w:rsidR="00AD5755">
              <w:rPr>
                <w:noProof/>
                <w:webHidden/>
              </w:rPr>
              <w:instrText xml:space="preserve"> PAGEREF _Toc17310323 \h </w:instrText>
            </w:r>
            <w:r w:rsidR="00AD5755">
              <w:rPr>
                <w:noProof/>
                <w:webHidden/>
              </w:rPr>
            </w:r>
            <w:r w:rsidR="00AD5755">
              <w:rPr>
                <w:noProof/>
                <w:webHidden/>
              </w:rPr>
              <w:fldChar w:fldCharType="separate"/>
            </w:r>
            <w:r w:rsidR="0061505F">
              <w:rPr>
                <w:noProof/>
                <w:webHidden/>
              </w:rPr>
              <w:t>33</w:t>
            </w:r>
            <w:r w:rsidR="00AD5755">
              <w:rPr>
                <w:noProof/>
                <w:webHidden/>
              </w:rPr>
              <w:fldChar w:fldCharType="end"/>
            </w:r>
          </w:hyperlink>
        </w:p>
        <w:p w14:paraId="5C7E898F" w14:textId="21071CDA" w:rsidR="00AD5755" w:rsidRDefault="00ED7028">
          <w:pPr>
            <w:pStyle w:val="TOC3"/>
            <w:rPr>
              <w:rFonts w:asciiTheme="minorHAnsi" w:eastAsiaTheme="minorEastAsia" w:hAnsiTheme="minorHAnsi"/>
              <w:noProof/>
              <w:sz w:val="22"/>
            </w:rPr>
          </w:pPr>
          <w:hyperlink w:anchor="_Toc17310324" w:history="1">
            <w:r w:rsidR="00AD5755" w:rsidRPr="00177C40">
              <w:rPr>
                <w:rStyle w:val="Hyperlink"/>
                <w:rFonts w:eastAsia="Times New Roman" w:cs="Arial"/>
                <w:noProof/>
              </w:rPr>
              <w:t>NPDES Concentrated Animal Feeding Operations (CAFO) Inspections and Annual Reporting</w:t>
            </w:r>
            <w:r w:rsidR="00AD5755">
              <w:rPr>
                <w:noProof/>
                <w:webHidden/>
              </w:rPr>
              <w:tab/>
            </w:r>
            <w:r w:rsidR="00AD5755">
              <w:rPr>
                <w:noProof/>
                <w:webHidden/>
              </w:rPr>
              <w:fldChar w:fldCharType="begin"/>
            </w:r>
            <w:r w:rsidR="00AD5755">
              <w:rPr>
                <w:noProof/>
                <w:webHidden/>
              </w:rPr>
              <w:instrText xml:space="preserve"> PAGEREF _Toc17310324 \h </w:instrText>
            </w:r>
            <w:r w:rsidR="00AD5755">
              <w:rPr>
                <w:noProof/>
                <w:webHidden/>
              </w:rPr>
            </w:r>
            <w:r w:rsidR="00AD5755">
              <w:rPr>
                <w:noProof/>
                <w:webHidden/>
              </w:rPr>
              <w:fldChar w:fldCharType="separate"/>
            </w:r>
            <w:r w:rsidR="0061505F">
              <w:rPr>
                <w:noProof/>
                <w:webHidden/>
              </w:rPr>
              <w:t>34</w:t>
            </w:r>
            <w:r w:rsidR="00AD5755">
              <w:rPr>
                <w:noProof/>
                <w:webHidden/>
              </w:rPr>
              <w:fldChar w:fldCharType="end"/>
            </w:r>
          </w:hyperlink>
        </w:p>
        <w:p w14:paraId="7D7026CA" w14:textId="4CE756D7" w:rsidR="00AD5755" w:rsidRDefault="00ED7028">
          <w:pPr>
            <w:pStyle w:val="TOC3"/>
            <w:rPr>
              <w:rFonts w:asciiTheme="minorHAnsi" w:eastAsiaTheme="minorEastAsia" w:hAnsiTheme="minorHAnsi"/>
              <w:noProof/>
              <w:sz w:val="22"/>
            </w:rPr>
          </w:pPr>
          <w:hyperlink w:anchor="_Toc17310325" w:history="1">
            <w:r w:rsidR="00AD5755" w:rsidRPr="00177C40">
              <w:rPr>
                <w:rStyle w:val="Hyperlink"/>
                <w:rFonts w:cs="Arial"/>
                <w:noProof/>
              </w:rPr>
              <w:t>Pennsylvania Agriculture Conservation Stewardship Program (PACS)</w:t>
            </w:r>
            <w:r w:rsidR="00AD5755">
              <w:rPr>
                <w:noProof/>
                <w:webHidden/>
              </w:rPr>
              <w:tab/>
            </w:r>
            <w:r w:rsidR="00AD5755">
              <w:rPr>
                <w:noProof/>
                <w:webHidden/>
              </w:rPr>
              <w:fldChar w:fldCharType="begin"/>
            </w:r>
            <w:r w:rsidR="00AD5755">
              <w:rPr>
                <w:noProof/>
                <w:webHidden/>
              </w:rPr>
              <w:instrText xml:space="preserve"> PAGEREF _Toc17310325 \h </w:instrText>
            </w:r>
            <w:r w:rsidR="00AD5755">
              <w:rPr>
                <w:noProof/>
                <w:webHidden/>
              </w:rPr>
            </w:r>
            <w:r w:rsidR="00AD5755">
              <w:rPr>
                <w:noProof/>
                <w:webHidden/>
              </w:rPr>
              <w:fldChar w:fldCharType="separate"/>
            </w:r>
            <w:r w:rsidR="0061505F">
              <w:rPr>
                <w:noProof/>
                <w:webHidden/>
              </w:rPr>
              <w:t>34</w:t>
            </w:r>
            <w:r w:rsidR="00AD5755">
              <w:rPr>
                <w:noProof/>
                <w:webHidden/>
              </w:rPr>
              <w:fldChar w:fldCharType="end"/>
            </w:r>
          </w:hyperlink>
        </w:p>
        <w:p w14:paraId="528CFD2E" w14:textId="03FE389F" w:rsidR="00AD5755" w:rsidRDefault="00ED7028">
          <w:pPr>
            <w:pStyle w:val="TOC3"/>
            <w:rPr>
              <w:rFonts w:asciiTheme="minorHAnsi" w:eastAsiaTheme="minorEastAsia" w:hAnsiTheme="minorHAnsi"/>
              <w:noProof/>
              <w:sz w:val="22"/>
            </w:rPr>
          </w:pPr>
          <w:hyperlink w:anchor="_Toc17310326" w:history="1">
            <w:r w:rsidR="00AD5755" w:rsidRPr="00177C40">
              <w:rPr>
                <w:rStyle w:val="Hyperlink"/>
                <w:rFonts w:cs="Arial"/>
                <w:noProof/>
              </w:rPr>
              <w:t>Capital Area Resource Conservation &amp; Development (RC&amp;D) Conservation Tillage Survey</w:t>
            </w:r>
            <w:r w:rsidR="00AD5755">
              <w:rPr>
                <w:noProof/>
                <w:webHidden/>
              </w:rPr>
              <w:tab/>
            </w:r>
            <w:r w:rsidR="00AD5755">
              <w:rPr>
                <w:noProof/>
                <w:webHidden/>
              </w:rPr>
              <w:fldChar w:fldCharType="begin"/>
            </w:r>
            <w:r w:rsidR="00AD5755">
              <w:rPr>
                <w:noProof/>
                <w:webHidden/>
              </w:rPr>
              <w:instrText xml:space="preserve"> PAGEREF _Toc17310326 \h </w:instrText>
            </w:r>
            <w:r w:rsidR="00AD5755">
              <w:rPr>
                <w:noProof/>
                <w:webHidden/>
              </w:rPr>
            </w:r>
            <w:r w:rsidR="00AD5755">
              <w:rPr>
                <w:noProof/>
                <w:webHidden/>
              </w:rPr>
              <w:fldChar w:fldCharType="separate"/>
            </w:r>
            <w:r w:rsidR="0061505F">
              <w:rPr>
                <w:noProof/>
                <w:webHidden/>
              </w:rPr>
              <w:t>35</w:t>
            </w:r>
            <w:r w:rsidR="00AD5755">
              <w:rPr>
                <w:noProof/>
                <w:webHidden/>
              </w:rPr>
              <w:fldChar w:fldCharType="end"/>
            </w:r>
          </w:hyperlink>
        </w:p>
        <w:p w14:paraId="05D9B9D6" w14:textId="7A6B9A74" w:rsidR="00AD5755" w:rsidRDefault="00ED7028">
          <w:pPr>
            <w:pStyle w:val="TOC3"/>
            <w:rPr>
              <w:rFonts w:asciiTheme="minorHAnsi" w:eastAsiaTheme="minorEastAsia" w:hAnsiTheme="minorHAnsi"/>
              <w:noProof/>
              <w:sz w:val="22"/>
            </w:rPr>
          </w:pPr>
          <w:hyperlink w:anchor="_Toc17310327" w:history="1">
            <w:r w:rsidR="00AD5755" w:rsidRPr="00177C40">
              <w:rPr>
                <w:rStyle w:val="Hyperlink"/>
                <w:rFonts w:cs="Arial"/>
                <w:noProof/>
              </w:rPr>
              <w:t>Capital Area RC&amp;D Cover Crop Survey</w:t>
            </w:r>
            <w:r w:rsidR="00AD5755">
              <w:rPr>
                <w:noProof/>
                <w:webHidden/>
              </w:rPr>
              <w:tab/>
            </w:r>
            <w:r w:rsidR="00AD5755">
              <w:rPr>
                <w:noProof/>
                <w:webHidden/>
              </w:rPr>
              <w:fldChar w:fldCharType="begin"/>
            </w:r>
            <w:r w:rsidR="00AD5755">
              <w:rPr>
                <w:noProof/>
                <w:webHidden/>
              </w:rPr>
              <w:instrText xml:space="preserve"> PAGEREF _Toc17310327 \h </w:instrText>
            </w:r>
            <w:r w:rsidR="00AD5755">
              <w:rPr>
                <w:noProof/>
                <w:webHidden/>
              </w:rPr>
            </w:r>
            <w:r w:rsidR="00AD5755">
              <w:rPr>
                <w:noProof/>
                <w:webHidden/>
              </w:rPr>
              <w:fldChar w:fldCharType="separate"/>
            </w:r>
            <w:r w:rsidR="0061505F">
              <w:rPr>
                <w:noProof/>
                <w:webHidden/>
              </w:rPr>
              <w:t>37</w:t>
            </w:r>
            <w:r w:rsidR="00AD5755">
              <w:rPr>
                <w:noProof/>
                <w:webHidden/>
              </w:rPr>
              <w:fldChar w:fldCharType="end"/>
            </w:r>
          </w:hyperlink>
        </w:p>
        <w:p w14:paraId="0CBAFE58" w14:textId="6C64CB25" w:rsidR="00AD5755" w:rsidRDefault="00ED7028">
          <w:pPr>
            <w:pStyle w:val="TOC3"/>
            <w:rPr>
              <w:rFonts w:asciiTheme="minorHAnsi" w:eastAsiaTheme="minorEastAsia" w:hAnsiTheme="minorHAnsi"/>
              <w:noProof/>
              <w:sz w:val="22"/>
            </w:rPr>
          </w:pPr>
          <w:hyperlink w:anchor="_Toc17310328" w:history="1">
            <w:r w:rsidR="00AD5755" w:rsidRPr="00177C40">
              <w:rPr>
                <w:rStyle w:val="Hyperlink"/>
                <w:rFonts w:cs="Arial"/>
                <w:noProof/>
              </w:rPr>
              <w:t>Penn State University Voluntary BMP Reporting Outreach</w:t>
            </w:r>
            <w:r w:rsidR="00AD5755">
              <w:rPr>
                <w:noProof/>
                <w:webHidden/>
              </w:rPr>
              <w:tab/>
            </w:r>
            <w:r w:rsidR="00AD5755">
              <w:rPr>
                <w:noProof/>
                <w:webHidden/>
              </w:rPr>
              <w:fldChar w:fldCharType="begin"/>
            </w:r>
            <w:r w:rsidR="00AD5755">
              <w:rPr>
                <w:noProof/>
                <w:webHidden/>
              </w:rPr>
              <w:instrText xml:space="preserve"> PAGEREF _Toc17310328 \h </w:instrText>
            </w:r>
            <w:r w:rsidR="00AD5755">
              <w:rPr>
                <w:noProof/>
                <w:webHidden/>
              </w:rPr>
            </w:r>
            <w:r w:rsidR="00AD5755">
              <w:rPr>
                <w:noProof/>
                <w:webHidden/>
              </w:rPr>
              <w:fldChar w:fldCharType="separate"/>
            </w:r>
            <w:r w:rsidR="0061505F">
              <w:rPr>
                <w:noProof/>
                <w:webHidden/>
              </w:rPr>
              <w:t>39</w:t>
            </w:r>
            <w:r w:rsidR="00AD5755">
              <w:rPr>
                <w:noProof/>
                <w:webHidden/>
              </w:rPr>
              <w:fldChar w:fldCharType="end"/>
            </w:r>
          </w:hyperlink>
        </w:p>
        <w:p w14:paraId="7CBC20E6" w14:textId="29B1E2B2" w:rsidR="00AD5755" w:rsidRDefault="00ED7028">
          <w:pPr>
            <w:pStyle w:val="TOC3"/>
            <w:rPr>
              <w:rFonts w:asciiTheme="minorHAnsi" w:eastAsiaTheme="minorEastAsia" w:hAnsiTheme="minorHAnsi"/>
              <w:noProof/>
              <w:sz w:val="22"/>
            </w:rPr>
          </w:pPr>
          <w:hyperlink w:anchor="_Toc17310329" w:history="1">
            <w:r w:rsidR="00AD5755" w:rsidRPr="00177C40">
              <w:rPr>
                <w:rStyle w:val="Hyperlink"/>
                <w:rFonts w:cs="Arial"/>
                <w:noProof/>
              </w:rPr>
              <w:t>Manure Transport Tracking Pilot – Lancaster County</w:t>
            </w:r>
            <w:r w:rsidR="00AD5755">
              <w:rPr>
                <w:noProof/>
                <w:webHidden/>
              </w:rPr>
              <w:tab/>
            </w:r>
            <w:r w:rsidR="00AD5755">
              <w:rPr>
                <w:noProof/>
                <w:webHidden/>
              </w:rPr>
              <w:fldChar w:fldCharType="begin"/>
            </w:r>
            <w:r w:rsidR="00AD5755">
              <w:rPr>
                <w:noProof/>
                <w:webHidden/>
              </w:rPr>
              <w:instrText xml:space="preserve"> PAGEREF _Toc17310329 \h </w:instrText>
            </w:r>
            <w:r w:rsidR="00AD5755">
              <w:rPr>
                <w:noProof/>
                <w:webHidden/>
              </w:rPr>
            </w:r>
            <w:r w:rsidR="00AD5755">
              <w:rPr>
                <w:noProof/>
                <w:webHidden/>
              </w:rPr>
              <w:fldChar w:fldCharType="separate"/>
            </w:r>
            <w:r w:rsidR="0061505F">
              <w:rPr>
                <w:noProof/>
                <w:webHidden/>
              </w:rPr>
              <w:t>39</w:t>
            </w:r>
            <w:r w:rsidR="00AD5755">
              <w:rPr>
                <w:noProof/>
                <w:webHidden/>
              </w:rPr>
              <w:fldChar w:fldCharType="end"/>
            </w:r>
          </w:hyperlink>
        </w:p>
        <w:p w14:paraId="58471AD4" w14:textId="020467A6" w:rsidR="00AD5755" w:rsidRDefault="00ED7028">
          <w:pPr>
            <w:pStyle w:val="TOC3"/>
            <w:rPr>
              <w:rFonts w:asciiTheme="minorHAnsi" w:eastAsiaTheme="minorEastAsia" w:hAnsiTheme="minorHAnsi"/>
              <w:noProof/>
              <w:sz w:val="22"/>
            </w:rPr>
          </w:pPr>
          <w:hyperlink w:anchor="_Toc17310330" w:history="1">
            <w:r w:rsidR="00AD5755" w:rsidRPr="00177C40">
              <w:rPr>
                <w:rStyle w:val="Hyperlink"/>
                <w:rFonts w:cs="Arial"/>
                <w:noProof/>
              </w:rPr>
              <w:t>CAFO Electronic Reporting</w:t>
            </w:r>
            <w:r w:rsidR="00AD5755">
              <w:rPr>
                <w:noProof/>
                <w:webHidden/>
              </w:rPr>
              <w:tab/>
            </w:r>
            <w:r w:rsidR="00AD5755">
              <w:rPr>
                <w:noProof/>
                <w:webHidden/>
              </w:rPr>
              <w:fldChar w:fldCharType="begin"/>
            </w:r>
            <w:r w:rsidR="00AD5755">
              <w:rPr>
                <w:noProof/>
                <w:webHidden/>
              </w:rPr>
              <w:instrText xml:space="preserve"> PAGEREF _Toc17310330 \h </w:instrText>
            </w:r>
            <w:r w:rsidR="00AD5755">
              <w:rPr>
                <w:noProof/>
                <w:webHidden/>
              </w:rPr>
            </w:r>
            <w:r w:rsidR="00AD5755">
              <w:rPr>
                <w:noProof/>
                <w:webHidden/>
              </w:rPr>
              <w:fldChar w:fldCharType="separate"/>
            </w:r>
            <w:r w:rsidR="0061505F">
              <w:rPr>
                <w:noProof/>
                <w:webHidden/>
              </w:rPr>
              <w:t>41</w:t>
            </w:r>
            <w:r w:rsidR="00AD5755">
              <w:rPr>
                <w:noProof/>
                <w:webHidden/>
              </w:rPr>
              <w:fldChar w:fldCharType="end"/>
            </w:r>
          </w:hyperlink>
        </w:p>
        <w:p w14:paraId="3ADD19D9" w14:textId="3731F237" w:rsidR="00AD5755" w:rsidRDefault="00ED7028">
          <w:pPr>
            <w:pStyle w:val="TOC2"/>
            <w:tabs>
              <w:tab w:val="right" w:leader="dot" w:pos="9350"/>
            </w:tabs>
            <w:rPr>
              <w:rFonts w:asciiTheme="minorHAnsi" w:eastAsiaTheme="minorEastAsia" w:hAnsiTheme="minorHAnsi"/>
              <w:noProof/>
            </w:rPr>
          </w:pPr>
          <w:hyperlink w:anchor="_Toc17310331" w:history="1">
            <w:r w:rsidR="00AD5755" w:rsidRPr="00177C40">
              <w:rPr>
                <w:rStyle w:val="Hyperlink"/>
                <w:rFonts w:cs="Arial"/>
                <w:noProof/>
              </w:rPr>
              <w:t>Programs and Projects – Urban Stormwater</w:t>
            </w:r>
            <w:r w:rsidR="00AD5755">
              <w:rPr>
                <w:noProof/>
                <w:webHidden/>
              </w:rPr>
              <w:tab/>
            </w:r>
            <w:r w:rsidR="00AD5755">
              <w:rPr>
                <w:noProof/>
                <w:webHidden/>
              </w:rPr>
              <w:fldChar w:fldCharType="begin"/>
            </w:r>
            <w:r w:rsidR="00AD5755">
              <w:rPr>
                <w:noProof/>
                <w:webHidden/>
              </w:rPr>
              <w:instrText xml:space="preserve"> PAGEREF _Toc17310331 \h </w:instrText>
            </w:r>
            <w:r w:rsidR="00AD5755">
              <w:rPr>
                <w:noProof/>
                <w:webHidden/>
              </w:rPr>
            </w:r>
            <w:r w:rsidR="00AD5755">
              <w:rPr>
                <w:noProof/>
                <w:webHidden/>
              </w:rPr>
              <w:fldChar w:fldCharType="separate"/>
            </w:r>
            <w:r w:rsidR="0061505F">
              <w:rPr>
                <w:noProof/>
                <w:webHidden/>
              </w:rPr>
              <w:t>41</w:t>
            </w:r>
            <w:r w:rsidR="00AD5755">
              <w:rPr>
                <w:noProof/>
                <w:webHidden/>
              </w:rPr>
              <w:fldChar w:fldCharType="end"/>
            </w:r>
          </w:hyperlink>
        </w:p>
        <w:p w14:paraId="4F3563B6" w14:textId="5599B88C" w:rsidR="00AD5755" w:rsidRDefault="00ED7028">
          <w:pPr>
            <w:pStyle w:val="TOC3"/>
            <w:rPr>
              <w:rFonts w:asciiTheme="minorHAnsi" w:eastAsiaTheme="minorEastAsia" w:hAnsiTheme="minorHAnsi"/>
              <w:noProof/>
              <w:sz w:val="22"/>
            </w:rPr>
          </w:pPr>
          <w:hyperlink w:anchor="_Toc17310332" w:history="1">
            <w:r w:rsidR="00AD5755" w:rsidRPr="00177C40">
              <w:rPr>
                <w:rStyle w:val="Hyperlink"/>
                <w:rFonts w:cs="Arial"/>
                <w:noProof/>
              </w:rPr>
              <w:t>MS4 Electronic Reporting</w:t>
            </w:r>
            <w:r w:rsidR="00AD5755">
              <w:rPr>
                <w:noProof/>
                <w:webHidden/>
              </w:rPr>
              <w:tab/>
            </w:r>
            <w:r w:rsidR="00AD5755">
              <w:rPr>
                <w:noProof/>
                <w:webHidden/>
              </w:rPr>
              <w:fldChar w:fldCharType="begin"/>
            </w:r>
            <w:r w:rsidR="00AD5755">
              <w:rPr>
                <w:noProof/>
                <w:webHidden/>
              </w:rPr>
              <w:instrText xml:space="preserve"> PAGEREF _Toc17310332 \h </w:instrText>
            </w:r>
            <w:r w:rsidR="00AD5755">
              <w:rPr>
                <w:noProof/>
                <w:webHidden/>
              </w:rPr>
            </w:r>
            <w:r w:rsidR="00AD5755">
              <w:rPr>
                <w:noProof/>
                <w:webHidden/>
              </w:rPr>
              <w:fldChar w:fldCharType="separate"/>
            </w:r>
            <w:r w:rsidR="0061505F">
              <w:rPr>
                <w:noProof/>
                <w:webHidden/>
              </w:rPr>
              <w:t>41</w:t>
            </w:r>
            <w:r w:rsidR="00AD5755">
              <w:rPr>
                <w:noProof/>
                <w:webHidden/>
              </w:rPr>
              <w:fldChar w:fldCharType="end"/>
            </w:r>
          </w:hyperlink>
        </w:p>
        <w:p w14:paraId="4E3F1AB4" w14:textId="79E2B91F" w:rsidR="00AD5755" w:rsidRDefault="00ED7028">
          <w:pPr>
            <w:pStyle w:val="TOC3"/>
            <w:rPr>
              <w:rFonts w:asciiTheme="minorHAnsi" w:eastAsiaTheme="minorEastAsia" w:hAnsiTheme="minorHAnsi"/>
              <w:noProof/>
              <w:sz w:val="22"/>
            </w:rPr>
          </w:pPr>
          <w:hyperlink w:anchor="_Toc17310333" w:history="1">
            <w:r w:rsidR="00AD5755" w:rsidRPr="00177C40">
              <w:rPr>
                <w:rStyle w:val="Hyperlink"/>
                <w:rFonts w:cs="Arial"/>
                <w:noProof/>
              </w:rPr>
              <w:t>PCSM and BMP reporting using ePermitting</w:t>
            </w:r>
            <w:r w:rsidR="00AD5755">
              <w:rPr>
                <w:noProof/>
                <w:webHidden/>
              </w:rPr>
              <w:tab/>
            </w:r>
            <w:r w:rsidR="00AD5755">
              <w:rPr>
                <w:noProof/>
                <w:webHidden/>
              </w:rPr>
              <w:fldChar w:fldCharType="begin"/>
            </w:r>
            <w:r w:rsidR="00AD5755">
              <w:rPr>
                <w:noProof/>
                <w:webHidden/>
              </w:rPr>
              <w:instrText xml:space="preserve"> PAGEREF _Toc17310333 \h </w:instrText>
            </w:r>
            <w:r w:rsidR="00AD5755">
              <w:rPr>
                <w:noProof/>
                <w:webHidden/>
              </w:rPr>
            </w:r>
            <w:r w:rsidR="00AD5755">
              <w:rPr>
                <w:noProof/>
                <w:webHidden/>
              </w:rPr>
              <w:fldChar w:fldCharType="separate"/>
            </w:r>
            <w:r w:rsidR="0061505F">
              <w:rPr>
                <w:noProof/>
                <w:webHidden/>
              </w:rPr>
              <w:t>41</w:t>
            </w:r>
            <w:r w:rsidR="00AD5755">
              <w:rPr>
                <w:noProof/>
                <w:webHidden/>
              </w:rPr>
              <w:fldChar w:fldCharType="end"/>
            </w:r>
          </w:hyperlink>
        </w:p>
        <w:p w14:paraId="65F04035" w14:textId="2C4A5138" w:rsidR="00AD5755" w:rsidRDefault="00ED7028">
          <w:pPr>
            <w:pStyle w:val="TOC3"/>
            <w:rPr>
              <w:rFonts w:asciiTheme="minorHAnsi" w:eastAsiaTheme="minorEastAsia" w:hAnsiTheme="minorHAnsi"/>
              <w:noProof/>
              <w:sz w:val="22"/>
            </w:rPr>
          </w:pPr>
          <w:hyperlink w:anchor="_Toc17310334" w:history="1">
            <w:r w:rsidR="00AD5755" w:rsidRPr="00177C40">
              <w:rPr>
                <w:rStyle w:val="Hyperlink"/>
                <w:rFonts w:cs="Arial"/>
                <w:noProof/>
              </w:rPr>
              <w:t>Remote Sensing Using LiDAR</w:t>
            </w:r>
            <w:r w:rsidR="00AD5755">
              <w:rPr>
                <w:noProof/>
                <w:webHidden/>
              </w:rPr>
              <w:tab/>
            </w:r>
            <w:r w:rsidR="00AD5755">
              <w:rPr>
                <w:noProof/>
                <w:webHidden/>
              </w:rPr>
              <w:fldChar w:fldCharType="begin"/>
            </w:r>
            <w:r w:rsidR="00AD5755">
              <w:rPr>
                <w:noProof/>
                <w:webHidden/>
              </w:rPr>
              <w:instrText xml:space="preserve"> PAGEREF _Toc17310334 \h </w:instrText>
            </w:r>
            <w:r w:rsidR="00AD5755">
              <w:rPr>
                <w:noProof/>
                <w:webHidden/>
              </w:rPr>
            </w:r>
            <w:r w:rsidR="00AD5755">
              <w:rPr>
                <w:noProof/>
                <w:webHidden/>
              </w:rPr>
              <w:fldChar w:fldCharType="separate"/>
            </w:r>
            <w:r w:rsidR="0061505F">
              <w:rPr>
                <w:noProof/>
                <w:webHidden/>
              </w:rPr>
              <w:t>42</w:t>
            </w:r>
            <w:r w:rsidR="00AD5755">
              <w:rPr>
                <w:noProof/>
                <w:webHidden/>
              </w:rPr>
              <w:fldChar w:fldCharType="end"/>
            </w:r>
          </w:hyperlink>
        </w:p>
        <w:p w14:paraId="4CDC22C5" w14:textId="2A90ADFC" w:rsidR="00AD5755" w:rsidRDefault="00ED7028">
          <w:pPr>
            <w:pStyle w:val="TOC2"/>
            <w:tabs>
              <w:tab w:val="right" w:leader="dot" w:pos="9350"/>
            </w:tabs>
            <w:rPr>
              <w:rFonts w:asciiTheme="minorHAnsi" w:eastAsiaTheme="minorEastAsia" w:hAnsiTheme="minorHAnsi"/>
              <w:noProof/>
            </w:rPr>
          </w:pPr>
          <w:hyperlink w:anchor="_Toc17310335" w:history="1">
            <w:r w:rsidR="00AD5755" w:rsidRPr="00177C40">
              <w:rPr>
                <w:rStyle w:val="Hyperlink"/>
                <w:rFonts w:cs="Arial"/>
                <w:noProof/>
              </w:rPr>
              <w:t>Programs and Projects – Forestry</w:t>
            </w:r>
            <w:r w:rsidR="00AD5755">
              <w:rPr>
                <w:noProof/>
                <w:webHidden/>
              </w:rPr>
              <w:tab/>
            </w:r>
            <w:r w:rsidR="00AD5755">
              <w:rPr>
                <w:noProof/>
                <w:webHidden/>
              </w:rPr>
              <w:fldChar w:fldCharType="begin"/>
            </w:r>
            <w:r w:rsidR="00AD5755">
              <w:rPr>
                <w:noProof/>
                <w:webHidden/>
              </w:rPr>
              <w:instrText xml:space="preserve"> PAGEREF _Toc17310335 \h </w:instrText>
            </w:r>
            <w:r w:rsidR="00AD5755">
              <w:rPr>
                <w:noProof/>
                <w:webHidden/>
              </w:rPr>
            </w:r>
            <w:r w:rsidR="00AD5755">
              <w:rPr>
                <w:noProof/>
                <w:webHidden/>
              </w:rPr>
              <w:fldChar w:fldCharType="separate"/>
            </w:r>
            <w:r w:rsidR="0061505F">
              <w:rPr>
                <w:noProof/>
                <w:webHidden/>
              </w:rPr>
              <w:t>43</w:t>
            </w:r>
            <w:r w:rsidR="00AD5755">
              <w:rPr>
                <w:noProof/>
                <w:webHidden/>
              </w:rPr>
              <w:fldChar w:fldCharType="end"/>
            </w:r>
          </w:hyperlink>
        </w:p>
        <w:p w14:paraId="342EC086" w14:textId="49241EEE" w:rsidR="00AD5755" w:rsidRDefault="00ED7028">
          <w:pPr>
            <w:pStyle w:val="TOC3"/>
            <w:rPr>
              <w:rFonts w:asciiTheme="minorHAnsi" w:eastAsiaTheme="minorEastAsia" w:hAnsiTheme="minorHAnsi"/>
              <w:noProof/>
              <w:sz w:val="22"/>
            </w:rPr>
          </w:pPr>
          <w:hyperlink w:anchor="_Toc17310336" w:history="1">
            <w:r w:rsidR="00AD5755" w:rsidRPr="00177C40">
              <w:rPr>
                <w:rStyle w:val="Hyperlink"/>
                <w:rFonts w:cs="Arial"/>
                <w:noProof/>
              </w:rPr>
              <w:t>Forestry Remote Sensing Project</w:t>
            </w:r>
            <w:r w:rsidR="00AD5755">
              <w:rPr>
                <w:noProof/>
                <w:webHidden/>
              </w:rPr>
              <w:tab/>
            </w:r>
            <w:r w:rsidR="00AD5755">
              <w:rPr>
                <w:noProof/>
                <w:webHidden/>
              </w:rPr>
              <w:fldChar w:fldCharType="begin"/>
            </w:r>
            <w:r w:rsidR="00AD5755">
              <w:rPr>
                <w:noProof/>
                <w:webHidden/>
              </w:rPr>
              <w:instrText xml:space="preserve"> PAGEREF _Toc17310336 \h </w:instrText>
            </w:r>
            <w:r w:rsidR="00AD5755">
              <w:rPr>
                <w:noProof/>
                <w:webHidden/>
              </w:rPr>
            </w:r>
            <w:r w:rsidR="00AD5755">
              <w:rPr>
                <w:noProof/>
                <w:webHidden/>
              </w:rPr>
              <w:fldChar w:fldCharType="separate"/>
            </w:r>
            <w:r w:rsidR="0061505F">
              <w:rPr>
                <w:noProof/>
                <w:webHidden/>
              </w:rPr>
              <w:t>43</w:t>
            </w:r>
            <w:r w:rsidR="00AD5755">
              <w:rPr>
                <w:noProof/>
                <w:webHidden/>
              </w:rPr>
              <w:fldChar w:fldCharType="end"/>
            </w:r>
          </w:hyperlink>
        </w:p>
        <w:p w14:paraId="0D870C34" w14:textId="187D8186" w:rsidR="002D09E2" w:rsidRPr="00A62689" w:rsidRDefault="002D09E2" w:rsidP="00991640">
          <w:pPr>
            <w:pStyle w:val="TOC3"/>
          </w:pPr>
          <w:r w:rsidRPr="00A62689">
            <w:rPr>
              <w:noProof/>
            </w:rPr>
            <w:fldChar w:fldCharType="end"/>
          </w:r>
        </w:p>
      </w:sdtContent>
    </w:sdt>
    <w:p w14:paraId="6CC2E584" w14:textId="57FD3397" w:rsidR="00AD5755" w:rsidRDefault="00A702DE">
      <w:pPr>
        <w:pStyle w:val="TableofFigures"/>
        <w:tabs>
          <w:tab w:val="right" w:leader="dot" w:pos="9350"/>
        </w:tabs>
        <w:rPr>
          <w:rFonts w:asciiTheme="minorHAnsi" w:hAnsiTheme="minorHAnsi"/>
          <w:bCs w:val="0"/>
          <w:noProof/>
          <w:szCs w:val="22"/>
        </w:rPr>
      </w:pPr>
      <w:r>
        <w:rPr>
          <w:rFonts w:cs="Arial"/>
          <w:szCs w:val="22"/>
        </w:rPr>
        <w:fldChar w:fldCharType="begin"/>
      </w:r>
      <w:r>
        <w:rPr>
          <w:rFonts w:cs="Arial"/>
          <w:szCs w:val="22"/>
        </w:rPr>
        <w:instrText xml:space="preserve"> TOC \c "Table" </w:instrText>
      </w:r>
      <w:r>
        <w:rPr>
          <w:rFonts w:cs="Arial"/>
          <w:szCs w:val="22"/>
        </w:rPr>
        <w:fldChar w:fldCharType="separate"/>
      </w:r>
      <w:hyperlink w:anchor="Table1" w:history="1">
        <w:r w:rsidR="00AD5755" w:rsidRPr="00D778C9">
          <w:rPr>
            <w:rStyle w:val="Hyperlink"/>
            <w:rFonts w:cs="Arial"/>
            <w:noProof/>
          </w:rPr>
          <w:t>Table 1. Verification Principles adopted by the Principals’ Staff Committee.</w:t>
        </w:r>
        <w:r w:rsidR="00AD5755" w:rsidRPr="00D778C9">
          <w:rPr>
            <w:rStyle w:val="Hyperlink"/>
            <w:noProof/>
          </w:rPr>
          <w:tab/>
        </w:r>
        <w:r w:rsidR="00AD5755" w:rsidRPr="00D778C9">
          <w:rPr>
            <w:rStyle w:val="Hyperlink"/>
            <w:noProof/>
          </w:rPr>
          <w:fldChar w:fldCharType="begin"/>
        </w:r>
        <w:r w:rsidR="00AD5755" w:rsidRPr="00D778C9">
          <w:rPr>
            <w:rStyle w:val="Hyperlink"/>
            <w:noProof/>
          </w:rPr>
          <w:instrText xml:space="preserve"> PAGEREF _Toc17310337 \h </w:instrText>
        </w:r>
        <w:r w:rsidR="00AD5755" w:rsidRPr="00D778C9">
          <w:rPr>
            <w:rStyle w:val="Hyperlink"/>
            <w:noProof/>
          </w:rPr>
        </w:r>
        <w:r w:rsidR="00AD5755" w:rsidRPr="00D778C9">
          <w:rPr>
            <w:rStyle w:val="Hyperlink"/>
            <w:noProof/>
          </w:rPr>
          <w:fldChar w:fldCharType="separate"/>
        </w:r>
        <w:r w:rsidR="0061505F">
          <w:rPr>
            <w:rStyle w:val="Hyperlink"/>
            <w:noProof/>
          </w:rPr>
          <w:t>4</w:t>
        </w:r>
        <w:r w:rsidR="00AD5755" w:rsidRPr="00D778C9">
          <w:rPr>
            <w:rStyle w:val="Hyperlink"/>
            <w:noProof/>
          </w:rPr>
          <w:fldChar w:fldCharType="end"/>
        </w:r>
      </w:hyperlink>
    </w:p>
    <w:p w14:paraId="0BEBEB5F" w14:textId="4FFC1468" w:rsidR="00AD5755" w:rsidRDefault="00ED7028">
      <w:pPr>
        <w:pStyle w:val="TableofFigures"/>
        <w:tabs>
          <w:tab w:val="right" w:leader="dot" w:pos="9350"/>
        </w:tabs>
        <w:rPr>
          <w:rFonts w:asciiTheme="minorHAnsi" w:hAnsiTheme="minorHAnsi"/>
          <w:bCs w:val="0"/>
          <w:noProof/>
          <w:szCs w:val="22"/>
        </w:rPr>
      </w:pPr>
      <w:hyperlink w:anchor="Table2" w:history="1">
        <w:r w:rsidR="00AD5755" w:rsidRPr="00D778C9">
          <w:rPr>
            <w:rStyle w:val="Hyperlink"/>
            <w:rFonts w:cs="Arial"/>
            <w:noProof/>
          </w:rPr>
          <w:t>Table 2. BMP Verification Methodologies.</w:t>
        </w:r>
        <w:r w:rsidR="00AD5755" w:rsidRPr="00D778C9">
          <w:rPr>
            <w:rStyle w:val="Hyperlink"/>
            <w:noProof/>
          </w:rPr>
          <w:tab/>
        </w:r>
        <w:r w:rsidR="00AD5755" w:rsidRPr="00D778C9">
          <w:rPr>
            <w:rStyle w:val="Hyperlink"/>
            <w:noProof/>
          </w:rPr>
          <w:fldChar w:fldCharType="begin"/>
        </w:r>
        <w:r w:rsidR="00AD5755" w:rsidRPr="00D778C9">
          <w:rPr>
            <w:rStyle w:val="Hyperlink"/>
            <w:noProof/>
          </w:rPr>
          <w:instrText xml:space="preserve"> PAGEREF _Toc17310338 \h </w:instrText>
        </w:r>
        <w:r w:rsidR="00AD5755" w:rsidRPr="00D778C9">
          <w:rPr>
            <w:rStyle w:val="Hyperlink"/>
            <w:noProof/>
          </w:rPr>
        </w:r>
        <w:r w:rsidR="00AD5755" w:rsidRPr="00D778C9">
          <w:rPr>
            <w:rStyle w:val="Hyperlink"/>
            <w:noProof/>
          </w:rPr>
          <w:fldChar w:fldCharType="separate"/>
        </w:r>
        <w:r w:rsidR="0061505F">
          <w:rPr>
            <w:rStyle w:val="Hyperlink"/>
            <w:noProof/>
          </w:rPr>
          <w:t>5</w:t>
        </w:r>
        <w:r w:rsidR="00AD5755" w:rsidRPr="00D778C9">
          <w:rPr>
            <w:rStyle w:val="Hyperlink"/>
            <w:noProof/>
          </w:rPr>
          <w:fldChar w:fldCharType="end"/>
        </w:r>
      </w:hyperlink>
    </w:p>
    <w:p w14:paraId="74B15D12" w14:textId="0465A11D" w:rsidR="00AD5755" w:rsidRDefault="00ED7028">
      <w:pPr>
        <w:pStyle w:val="TableofFigures"/>
        <w:tabs>
          <w:tab w:val="right" w:leader="dot" w:pos="9350"/>
        </w:tabs>
        <w:rPr>
          <w:rFonts w:asciiTheme="minorHAnsi" w:hAnsiTheme="minorHAnsi"/>
          <w:bCs w:val="0"/>
          <w:noProof/>
          <w:szCs w:val="22"/>
        </w:rPr>
      </w:pPr>
      <w:hyperlink w:anchor="Table3" w:history="1">
        <w:r w:rsidR="00AD5755" w:rsidRPr="00D778C9">
          <w:rPr>
            <w:rStyle w:val="Hyperlink"/>
            <w:rFonts w:cs="Arial"/>
            <w:noProof/>
          </w:rPr>
          <w:t>Table 3. Priority BMPs and Verification Methodologies Matrix.</w:t>
        </w:r>
        <w:r w:rsidR="00AD5755" w:rsidRPr="00D778C9">
          <w:rPr>
            <w:rStyle w:val="Hyperlink"/>
            <w:noProof/>
          </w:rPr>
          <w:tab/>
        </w:r>
        <w:r w:rsidR="00AD5755" w:rsidRPr="00D778C9">
          <w:rPr>
            <w:rStyle w:val="Hyperlink"/>
            <w:noProof/>
          </w:rPr>
          <w:fldChar w:fldCharType="begin"/>
        </w:r>
        <w:r w:rsidR="00AD5755" w:rsidRPr="00D778C9">
          <w:rPr>
            <w:rStyle w:val="Hyperlink"/>
            <w:noProof/>
          </w:rPr>
          <w:instrText xml:space="preserve"> PAGEREF _Toc17310339 \h </w:instrText>
        </w:r>
        <w:r w:rsidR="00AD5755" w:rsidRPr="00D778C9">
          <w:rPr>
            <w:rStyle w:val="Hyperlink"/>
            <w:noProof/>
          </w:rPr>
        </w:r>
        <w:r w:rsidR="00AD5755" w:rsidRPr="00D778C9">
          <w:rPr>
            <w:rStyle w:val="Hyperlink"/>
            <w:noProof/>
          </w:rPr>
          <w:fldChar w:fldCharType="separate"/>
        </w:r>
        <w:r w:rsidR="0061505F">
          <w:rPr>
            <w:rStyle w:val="Hyperlink"/>
            <w:noProof/>
          </w:rPr>
          <w:t>7</w:t>
        </w:r>
        <w:r w:rsidR="00AD5755" w:rsidRPr="00D778C9">
          <w:rPr>
            <w:rStyle w:val="Hyperlink"/>
            <w:noProof/>
          </w:rPr>
          <w:fldChar w:fldCharType="end"/>
        </w:r>
      </w:hyperlink>
    </w:p>
    <w:p w14:paraId="0552B9CD" w14:textId="3BF2CD83" w:rsidR="00A840C5" w:rsidRPr="00A62689" w:rsidRDefault="00A702DE" w:rsidP="0021131F">
      <w:pPr>
        <w:pStyle w:val="TableofFigures"/>
        <w:tabs>
          <w:tab w:val="right" w:leader="dot" w:pos="9350"/>
        </w:tabs>
        <w:spacing w:after="100" w:line="259" w:lineRule="auto"/>
        <w:rPr>
          <w:rFonts w:cs="Arial"/>
        </w:rPr>
        <w:sectPr w:rsidR="00A840C5" w:rsidRPr="00A62689" w:rsidSect="0017226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rPr>
          <w:rFonts w:cs="Arial"/>
          <w:szCs w:val="22"/>
        </w:rPr>
        <w:fldChar w:fldCharType="end"/>
      </w:r>
    </w:p>
    <w:p w14:paraId="4A940CCA" w14:textId="08EF69D9" w:rsidR="00834C20" w:rsidRPr="00531A52" w:rsidRDefault="00834C20" w:rsidP="00D8341C">
      <w:pPr>
        <w:pStyle w:val="Heading1"/>
        <w:spacing w:before="0" w:line="240" w:lineRule="auto"/>
        <w:rPr>
          <w:rFonts w:ascii="Arial" w:eastAsiaTheme="minorEastAsia" w:hAnsi="Arial" w:cs="Arial"/>
          <w:sz w:val="40"/>
          <w:szCs w:val="40"/>
        </w:rPr>
      </w:pPr>
      <w:bookmarkStart w:id="1" w:name="_Toc17310298"/>
      <w:r w:rsidRPr="00531A52">
        <w:rPr>
          <w:rFonts w:ascii="Arial" w:eastAsiaTheme="minorEastAsia" w:hAnsi="Arial" w:cs="Arial"/>
          <w:sz w:val="40"/>
          <w:szCs w:val="40"/>
        </w:rPr>
        <w:lastRenderedPageBreak/>
        <w:t>Background:</w:t>
      </w:r>
      <w:bookmarkEnd w:id="1"/>
    </w:p>
    <w:p w14:paraId="49E3D937" w14:textId="77777777" w:rsidR="00D8341C" w:rsidRPr="00D8341C" w:rsidRDefault="00D8341C" w:rsidP="00D8341C">
      <w:pPr>
        <w:spacing w:after="0" w:line="240" w:lineRule="auto"/>
        <w:rPr>
          <w:rFonts w:ascii="Arial" w:hAnsi="Arial" w:cs="Arial"/>
          <w:sz w:val="24"/>
          <w:szCs w:val="24"/>
        </w:rPr>
      </w:pPr>
    </w:p>
    <w:p w14:paraId="2CBB84AA" w14:textId="716F6422" w:rsidR="00834C20" w:rsidRPr="00162DEC" w:rsidRDefault="00834C20" w:rsidP="00D8341C">
      <w:pPr>
        <w:pStyle w:val="Heading2"/>
        <w:spacing w:before="0" w:line="240" w:lineRule="auto"/>
        <w:rPr>
          <w:rFonts w:ascii="Arial" w:eastAsiaTheme="minorEastAsia" w:hAnsi="Arial" w:cs="Arial"/>
          <w:sz w:val="32"/>
          <w:szCs w:val="32"/>
          <w:u w:val="single"/>
        </w:rPr>
      </w:pPr>
      <w:bookmarkStart w:id="2" w:name="_Toc17310299"/>
      <w:r w:rsidRPr="00162DEC">
        <w:rPr>
          <w:rFonts w:ascii="Arial" w:eastAsiaTheme="minorEastAsia" w:hAnsi="Arial" w:cs="Arial"/>
          <w:sz w:val="32"/>
          <w:szCs w:val="32"/>
          <w:u w:val="single"/>
        </w:rPr>
        <w:t>History and Purpose of B</w:t>
      </w:r>
      <w:r w:rsidR="003B05BB" w:rsidRPr="00162DEC">
        <w:rPr>
          <w:rFonts w:ascii="Arial" w:eastAsiaTheme="minorEastAsia" w:hAnsi="Arial" w:cs="Arial"/>
          <w:sz w:val="32"/>
          <w:szCs w:val="32"/>
          <w:u w:val="single"/>
        </w:rPr>
        <w:t>est Management Practice (BMP)</w:t>
      </w:r>
      <w:r w:rsidRPr="00162DEC">
        <w:rPr>
          <w:rFonts w:ascii="Arial" w:eastAsiaTheme="minorEastAsia" w:hAnsi="Arial" w:cs="Arial"/>
          <w:sz w:val="32"/>
          <w:szCs w:val="32"/>
          <w:u w:val="single"/>
        </w:rPr>
        <w:t xml:space="preserve"> </w:t>
      </w:r>
      <w:r w:rsidR="009A3533" w:rsidRPr="00162DEC">
        <w:rPr>
          <w:rFonts w:ascii="Arial" w:eastAsiaTheme="minorEastAsia" w:hAnsi="Arial" w:cs="Arial"/>
          <w:sz w:val="32"/>
          <w:szCs w:val="32"/>
          <w:u w:val="single"/>
        </w:rPr>
        <w:t>V</w:t>
      </w:r>
      <w:r w:rsidRPr="00162DEC">
        <w:rPr>
          <w:rFonts w:ascii="Arial" w:eastAsiaTheme="minorEastAsia" w:hAnsi="Arial" w:cs="Arial"/>
          <w:sz w:val="32"/>
          <w:szCs w:val="32"/>
          <w:u w:val="single"/>
        </w:rPr>
        <w:t>erification</w:t>
      </w:r>
      <w:bookmarkEnd w:id="2"/>
    </w:p>
    <w:p w14:paraId="04D3D28B" w14:textId="77777777" w:rsidR="00D8341C" w:rsidRPr="00D8341C" w:rsidRDefault="00D8341C" w:rsidP="00D8341C">
      <w:pPr>
        <w:spacing w:after="0" w:line="240" w:lineRule="auto"/>
        <w:rPr>
          <w:rFonts w:ascii="Arial" w:hAnsi="Arial" w:cs="Arial"/>
          <w:sz w:val="24"/>
          <w:szCs w:val="24"/>
        </w:rPr>
      </w:pPr>
    </w:p>
    <w:p w14:paraId="78EBD01A" w14:textId="7DEA36F5" w:rsidR="007D3C0C" w:rsidRPr="00D8341C" w:rsidRDefault="5CF5FC26" w:rsidP="5CF5FC26">
      <w:pPr>
        <w:spacing w:after="0" w:line="240" w:lineRule="auto"/>
        <w:rPr>
          <w:rFonts w:ascii="Arial" w:hAnsi="Arial" w:cs="Arial"/>
          <w:sz w:val="24"/>
          <w:szCs w:val="24"/>
        </w:rPr>
      </w:pPr>
      <w:r w:rsidRPr="5CF5FC26">
        <w:rPr>
          <w:rFonts w:ascii="Arial" w:hAnsi="Arial" w:cs="Arial"/>
          <w:sz w:val="24"/>
          <w:szCs w:val="24"/>
        </w:rPr>
        <w:t>The Chesapeake Bay Program (CBP)</w:t>
      </w:r>
      <w:r w:rsidR="0021131F">
        <w:rPr>
          <w:rFonts w:ascii="Arial" w:hAnsi="Arial" w:cs="Arial"/>
          <w:sz w:val="24"/>
          <w:szCs w:val="24"/>
        </w:rPr>
        <w:t xml:space="preserve"> </w:t>
      </w:r>
      <w:r w:rsidRPr="5CF5FC26">
        <w:rPr>
          <w:rFonts w:ascii="Arial" w:hAnsi="Arial" w:cs="Arial"/>
          <w:sz w:val="24"/>
          <w:szCs w:val="24"/>
        </w:rPr>
        <w:t xml:space="preserve">Partnership has called for transparency and sound scientific support in the verification of the best management practices that are implemented as part of the states’ Watershed Implementation Plans (WIPs) and the Chesapeake Bay Total Maximum Daily Load (TMDL). To respond to this request, </w:t>
      </w:r>
      <w:r w:rsidRPr="5CF5FC26">
        <w:rPr>
          <w:rFonts w:ascii="Arial" w:hAnsi="Arial" w:cs="Arial"/>
          <w:i/>
          <w:iCs/>
          <w:sz w:val="24"/>
          <w:szCs w:val="24"/>
        </w:rPr>
        <w:t>Strengthening Verification of Best Management Practices Implemented in the Chesapeake Bay Watershed: A Basinwide Framework, Report and Documentation from the Chesapeake Bay Program Water Quality Goal Implementation Team’s BMP Verification Committee</w:t>
      </w:r>
      <w:r w:rsidRPr="5CF5FC26">
        <w:rPr>
          <w:rFonts w:ascii="Arial" w:hAnsi="Arial" w:cs="Arial"/>
          <w:sz w:val="24"/>
          <w:szCs w:val="24"/>
        </w:rPr>
        <w:t xml:space="preserve"> (Verification Framework) (Chesapeake Bay Program 2014), was developed. The Verification Framework served as a guide for the states to document the methodology for verification of Best Management Practice (BMP) installation, function, and continued effectiveness of practices over time.  This verification would be included as part of every state’s Quality Assurance Program Plan (QAPP). The BMP Verification Program Plan is an addendum to our Quality Assurance Program Plan (QAPP).   The QAPP is required by the Environmental Protection Agency (EPA) Chesapeake Bay Program Office for data submission and progress reporting towards Pennsylvania’s pollution reduction goals.  Pennsylvania’s QAPP was most recently updated by DEP and approved by EPA in 2018.  </w:t>
      </w:r>
    </w:p>
    <w:p w14:paraId="3DE7A95D" w14:textId="77777777" w:rsidR="00D8341C" w:rsidRPr="00D8341C" w:rsidRDefault="00D8341C" w:rsidP="00D8341C">
      <w:pPr>
        <w:spacing w:after="0" w:line="240" w:lineRule="auto"/>
        <w:rPr>
          <w:rFonts w:ascii="Arial" w:hAnsi="Arial" w:cs="Arial"/>
          <w:sz w:val="24"/>
          <w:szCs w:val="24"/>
        </w:rPr>
      </w:pPr>
    </w:p>
    <w:p w14:paraId="099B74C1" w14:textId="5EBD1DC1" w:rsidR="007D3C0C" w:rsidRDefault="007D3C0C" w:rsidP="00D8341C">
      <w:pPr>
        <w:spacing w:after="0" w:line="240" w:lineRule="auto"/>
        <w:rPr>
          <w:rFonts w:ascii="Arial" w:hAnsi="Arial" w:cs="Arial"/>
          <w:sz w:val="24"/>
          <w:szCs w:val="24"/>
        </w:rPr>
      </w:pPr>
      <w:r w:rsidRPr="00D8341C">
        <w:rPr>
          <w:rFonts w:ascii="Arial" w:hAnsi="Arial" w:cs="Arial"/>
          <w:sz w:val="24"/>
          <w:szCs w:val="24"/>
        </w:rPr>
        <w:t xml:space="preserve">Verification is formally defined by the </w:t>
      </w:r>
      <w:r w:rsidR="00A62689">
        <w:rPr>
          <w:rFonts w:ascii="Arial" w:hAnsi="Arial" w:cs="Arial"/>
          <w:sz w:val="24"/>
          <w:szCs w:val="24"/>
        </w:rPr>
        <w:t>CBP</w:t>
      </w:r>
      <w:r w:rsidRPr="00D8341C">
        <w:rPr>
          <w:rFonts w:ascii="Arial" w:hAnsi="Arial" w:cs="Arial"/>
          <w:sz w:val="24"/>
          <w:szCs w:val="24"/>
        </w:rPr>
        <w:t xml:space="preserve"> partners as “the process through which agency partners ensure practices, treatments, and technologies resulting in reductions of nitrogen, phosphorus, and/or sediment pollutant loads are implemented and operating correctly.”  The </w:t>
      </w:r>
      <w:r w:rsidR="00A62689">
        <w:rPr>
          <w:rFonts w:ascii="Arial" w:hAnsi="Arial" w:cs="Arial"/>
          <w:sz w:val="24"/>
          <w:szCs w:val="24"/>
        </w:rPr>
        <w:t>CBP</w:t>
      </w:r>
      <w:r w:rsidRPr="00D8341C">
        <w:rPr>
          <w:rFonts w:ascii="Arial" w:hAnsi="Arial" w:cs="Arial"/>
          <w:sz w:val="24"/>
          <w:szCs w:val="24"/>
        </w:rPr>
        <w:t xml:space="preserve"> Partnership’s Principals’ Staff Committee formally adopted five verificat</w:t>
      </w:r>
      <w:r w:rsidR="00D8341C" w:rsidRPr="00D8341C">
        <w:rPr>
          <w:rFonts w:ascii="Arial" w:hAnsi="Arial" w:cs="Arial"/>
          <w:sz w:val="24"/>
          <w:szCs w:val="24"/>
        </w:rPr>
        <w:t>ion principles in December 2012. T</w:t>
      </w:r>
      <w:r w:rsidRPr="00D8341C">
        <w:rPr>
          <w:rFonts w:ascii="Arial" w:hAnsi="Arial" w:cs="Arial"/>
          <w:sz w:val="24"/>
          <w:szCs w:val="24"/>
        </w:rPr>
        <w:t>hese are described in</w:t>
      </w:r>
      <w:r w:rsidR="00B97400">
        <w:rPr>
          <w:rFonts w:ascii="Arial" w:hAnsi="Arial" w:cs="Arial"/>
          <w:sz w:val="24"/>
          <w:szCs w:val="24"/>
        </w:rPr>
        <w:t xml:space="preserve"> Table 1</w:t>
      </w:r>
      <w:r w:rsidRPr="00D8341C">
        <w:rPr>
          <w:rFonts w:ascii="Arial" w:hAnsi="Arial" w:cs="Arial"/>
          <w:sz w:val="24"/>
          <w:szCs w:val="24"/>
        </w:rPr>
        <w:t xml:space="preserve">. </w:t>
      </w:r>
    </w:p>
    <w:p w14:paraId="0F238CD1" w14:textId="5AA259F1" w:rsidR="00A66003" w:rsidRDefault="00A66003">
      <w:pPr>
        <w:rPr>
          <w:rFonts w:ascii="Arial" w:hAnsi="Arial" w:cs="Arial"/>
          <w:sz w:val="24"/>
          <w:szCs w:val="24"/>
        </w:rPr>
      </w:pPr>
      <w:r>
        <w:rPr>
          <w:rFonts w:ascii="Arial" w:hAnsi="Arial" w:cs="Arial"/>
          <w:sz w:val="24"/>
          <w:szCs w:val="24"/>
        </w:rPr>
        <w:br w:type="page"/>
      </w:r>
    </w:p>
    <w:p w14:paraId="61DDD7A9" w14:textId="07E73685" w:rsidR="00F504AD" w:rsidRPr="00F70A62" w:rsidRDefault="00F504AD" w:rsidP="00F70A62">
      <w:pPr>
        <w:pStyle w:val="Caption"/>
        <w:rPr>
          <w:rFonts w:ascii="Arial" w:hAnsi="Arial" w:cs="Arial"/>
          <w:sz w:val="22"/>
          <w:szCs w:val="22"/>
        </w:rPr>
      </w:pPr>
      <w:bookmarkStart w:id="3" w:name="Table1"/>
      <w:bookmarkStart w:id="4" w:name="_Toc5271646"/>
      <w:bookmarkStart w:id="5" w:name="_Toc17310337"/>
      <w:bookmarkEnd w:id="3"/>
      <w:r w:rsidRPr="00F70A62">
        <w:rPr>
          <w:rFonts w:ascii="Arial" w:hAnsi="Arial" w:cs="Arial"/>
          <w:sz w:val="22"/>
          <w:szCs w:val="22"/>
        </w:rPr>
        <w:lastRenderedPageBreak/>
        <w:t xml:space="preserve">Table </w:t>
      </w:r>
      <w:r w:rsidRPr="00F70A62">
        <w:rPr>
          <w:rFonts w:ascii="Arial" w:hAnsi="Arial" w:cs="Arial"/>
          <w:sz w:val="22"/>
          <w:szCs w:val="22"/>
        </w:rPr>
        <w:fldChar w:fldCharType="begin"/>
      </w:r>
      <w:r w:rsidRPr="00F70A62">
        <w:rPr>
          <w:rFonts w:ascii="Arial" w:hAnsi="Arial" w:cs="Arial"/>
          <w:sz w:val="22"/>
          <w:szCs w:val="22"/>
        </w:rPr>
        <w:instrText xml:space="preserve"> SEQ Table \* ARABIC </w:instrText>
      </w:r>
      <w:r w:rsidRPr="00F70A62">
        <w:rPr>
          <w:rFonts w:ascii="Arial" w:hAnsi="Arial" w:cs="Arial"/>
          <w:sz w:val="22"/>
          <w:szCs w:val="22"/>
        </w:rPr>
        <w:fldChar w:fldCharType="separate"/>
      </w:r>
      <w:r w:rsidR="0061505F">
        <w:rPr>
          <w:rFonts w:ascii="Arial" w:hAnsi="Arial" w:cs="Arial"/>
          <w:noProof/>
          <w:sz w:val="22"/>
          <w:szCs w:val="22"/>
        </w:rPr>
        <w:t>1</w:t>
      </w:r>
      <w:r w:rsidRPr="00F70A62">
        <w:rPr>
          <w:rFonts w:ascii="Arial" w:hAnsi="Arial" w:cs="Arial"/>
          <w:sz w:val="22"/>
          <w:szCs w:val="22"/>
        </w:rPr>
        <w:fldChar w:fldCharType="end"/>
      </w:r>
      <w:r w:rsidRPr="00F70A62">
        <w:rPr>
          <w:rFonts w:ascii="Arial" w:hAnsi="Arial" w:cs="Arial"/>
          <w:sz w:val="22"/>
          <w:szCs w:val="22"/>
        </w:rPr>
        <w:t>. Verification Principles adopted by the Principals’ Staff Committee.</w:t>
      </w:r>
      <w:bookmarkEnd w:id="4"/>
      <w:bookmarkEnd w:id="5"/>
    </w:p>
    <w:tbl>
      <w:tblPr>
        <w:tblStyle w:val="GridTable4-Accent11"/>
        <w:tblW w:w="9805" w:type="dxa"/>
        <w:tblLook w:val="04A0" w:firstRow="1" w:lastRow="0" w:firstColumn="1" w:lastColumn="0" w:noHBand="0" w:noVBand="1"/>
      </w:tblPr>
      <w:tblGrid>
        <w:gridCol w:w="2628"/>
        <w:gridCol w:w="7177"/>
      </w:tblGrid>
      <w:tr w:rsidR="00F504AD" w:rsidRPr="00D8341C" w14:paraId="06BF6042" w14:textId="77777777" w:rsidTr="5CF5F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16A74EE8" w14:textId="77777777" w:rsidR="00F504AD" w:rsidRPr="00D8341C" w:rsidRDefault="00F504AD" w:rsidP="00712E72">
            <w:pPr>
              <w:rPr>
                <w:rFonts w:ascii="Arial" w:hAnsi="Arial" w:cs="Arial"/>
                <w:sz w:val="20"/>
              </w:rPr>
            </w:pPr>
            <w:r w:rsidRPr="00D8341C">
              <w:rPr>
                <w:rFonts w:ascii="Arial" w:hAnsi="Arial" w:cs="Arial"/>
                <w:sz w:val="20"/>
              </w:rPr>
              <w:t>Principle</w:t>
            </w:r>
          </w:p>
        </w:tc>
        <w:tc>
          <w:tcPr>
            <w:tcW w:w="7177" w:type="dxa"/>
          </w:tcPr>
          <w:p w14:paraId="2B8ACBF6" w14:textId="77777777" w:rsidR="00F504AD" w:rsidRPr="00D8341C" w:rsidRDefault="00F504AD" w:rsidP="00712E7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2"/>
              </w:rPr>
            </w:pPr>
            <w:r w:rsidRPr="00D8341C">
              <w:rPr>
                <w:rFonts w:ascii="Arial" w:hAnsi="Arial" w:cs="Arial"/>
                <w:sz w:val="20"/>
                <w:szCs w:val="22"/>
              </w:rPr>
              <w:t>Description</w:t>
            </w:r>
          </w:p>
        </w:tc>
      </w:tr>
      <w:tr w:rsidR="00F504AD" w:rsidRPr="00D8341C" w14:paraId="2F9B273A" w14:textId="77777777" w:rsidTr="5CF5F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76DC66D1" w14:textId="77777777" w:rsidR="00F504AD" w:rsidRPr="00D8341C" w:rsidRDefault="00F504AD" w:rsidP="00712E72">
            <w:pPr>
              <w:rPr>
                <w:rFonts w:ascii="Arial" w:hAnsi="Arial" w:cs="Arial"/>
                <w:sz w:val="20"/>
              </w:rPr>
            </w:pPr>
            <w:r w:rsidRPr="00D8341C">
              <w:rPr>
                <w:rFonts w:ascii="Arial" w:hAnsi="Arial" w:cs="Arial"/>
                <w:sz w:val="20"/>
              </w:rPr>
              <w:t>Practice Reporting</w:t>
            </w:r>
          </w:p>
        </w:tc>
        <w:tc>
          <w:tcPr>
            <w:tcW w:w="7177" w:type="dxa"/>
          </w:tcPr>
          <w:p w14:paraId="00614B87" w14:textId="77777777" w:rsidR="00F504AD" w:rsidRPr="00D8341C" w:rsidRDefault="00F504AD"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8341C">
              <w:rPr>
                <w:rFonts w:ascii="Arial" w:hAnsi="Arial" w:cs="Arial"/>
                <w:sz w:val="20"/>
                <w:szCs w:val="22"/>
              </w:rPr>
              <w:t>Affirms that verification is required for practices, treatments and</w:t>
            </w:r>
            <w:r w:rsidRPr="00D8341C">
              <w:rPr>
                <w:rFonts w:ascii="Arial" w:hAnsi="Arial" w:cs="Arial"/>
                <w:sz w:val="20"/>
              </w:rPr>
              <w:t xml:space="preserve"> </w:t>
            </w:r>
            <w:r w:rsidRPr="00D8341C">
              <w:rPr>
                <w:rFonts w:ascii="Arial" w:hAnsi="Arial" w:cs="Arial"/>
                <w:sz w:val="20"/>
                <w:szCs w:val="22"/>
              </w:rPr>
              <w:t>technologies reported for nitrogen, phosphorus and/or sediment</w:t>
            </w:r>
            <w:r w:rsidRPr="00D8341C">
              <w:rPr>
                <w:rFonts w:ascii="Arial" w:hAnsi="Arial" w:cs="Arial"/>
                <w:sz w:val="20"/>
              </w:rPr>
              <w:t xml:space="preserve"> </w:t>
            </w:r>
            <w:r w:rsidRPr="00D8341C">
              <w:rPr>
                <w:rFonts w:ascii="Arial" w:hAnsi="Arial" w:cs="Arial"/>
                <w:sz w:val="20"/>
                <w:szCs w:val="22"/>
              </w:rPr>
              <w:t>pollutant load reduction credit through the Bay Program. This principle</w:t>
            </w:r>
            <w:r w:rsidRPr="00D8341C">
              <w:rPr>
                <w:rFonts w:ascii="Arial" w:hAnsi="Arial" w:cs="Arial"/>
                <w:sz w:val="20"/>
              </w:rPr>
              <w:t xml:space="preserve"> </w:t>
            </w:r>
            <w:r w:rsidRPr="00D8341C">
              <w:rPr>
                <w:rFonts w:ascii="Arial" w:hAnsi="Arial" w:cs="Arial"/>
                <w:sz w:val="20"/>
                <w:szCs w:val="22"/>
              </w:rPr>
              <w:t>also outlines general expectations for BMP verification protocols.</w:t>
            </w:r>
          </w:p>
        </w:tc>
      </w:tr>
      <w:tr w:rsidR="00F504AD" w:rsidRPr="00D8341C" w14:paraId="2D819D69" w14:textId="77777777" w:rsidTr="5CF5FC26">
        <w:tc>
          <w:tcPr>
            <w:cnfStyle w:val="001000000000" w:firstRow="0" w:lastRow="0" w:firstColumn="1" w:lastColumn="0" w:oddVBand="0" w:evenVBand="0" w:oddHBand="0" w:evenHBand="0" w:firstRowFirstColumn="0" w:firstRowLastColumn="0" w:lastRowFirstColumn="0" w:lastRowLastColumn="0"/>
            <w:tcW w:w="2628" w:type="dxa"/>
          </w:tcPr>
          <w:p w14:paraId="6E3CA3DA" w14:textId="77777777" w:rsidR="00F504AD" w:rsidRPr="00D8341C" w:rsidRDefault="00F504AD" w:rsidP="00712E72">
            <w:pPr>
              <w:rPr>
                <w:rFonts w:ascii="Arial" w:hAnsi="Arial" w:cs="Arial"/>
                <w:sz w:val="20"/>
              </w:rPr>
            </w:pPr>
            <w:r w:rsidRPr="00D8341C">
              <w:rPr>
                <w:rFonts w:ascii="Arial" w:hAnsi="Arial" w:cs="Arial"/>
                <w:sz w:val="20"/>
              </w:rPr>
              <w:t>Scientific Rigor</w:t>
            </w:r>
          </w:p>
        </w:tc>
        <w:tc>
          <w:tcPr>
            <w:tcW w:w="7177" w:type="dxa"/>
          </w:tcPr>
          <w:p w14:paraId="2766CADF" w14:textId="77777777" w:rsidR="00F504AD" w:rsidRPr="00D8341C" w:rsidRDefault="00F504AD"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D8341C">
              <w:rPr>
                <w:rFonts w:ascii="Arial" w:hAnsi="Arial" w:cs="Arial"/>
                <w:sz w:val="20"/>
                <w:szCs w:val="22"/>
              </w:rPr>
              <w:t>Asserts that BMP verification should assure effective implementation</w:t>
            </w:r>
            <w:r w:rsidRPr="00D8341C">
              <w:rPr>
                <w:rFonts w:ascii="Arial" w:hAnsi="Arial" w:cs="Arial"/>
                <w:sz w:val="20"/>
              </w:rPr>
              <w:t xml:space="preserve"> </w:t>
            </w:r>
            <w:r w:rsidRPr="00D8341C">
              <w:rPr>
                <w:rFonts w:ascii="Arial" w:hAnsi="Arial" w:cs="Arial"/>
                <w:sz w:val="20"/>
                <w:szCs w:val="22"/>
              </w:rPr>
              <w:t>through scientifically rigorous and defensible, professionally</w:t>
            </w:r>
            <w:r w:rsidRPr="00D8341C">
              <w:rPr>
                <w:rFonts w:ascii="Arial" w:hAnsi="Arial" w:cs="Arial"/>
                <w:sz w:val="20"/>
              </w:rPr>
              <w:t xml:space="preserve"> </w:t>
            </w:r>
            <w:r w:rsidRPr="00D8341C">
              <w:rPr>
                <w:rFonts w:ascii="Arial" w:hAnsi="Arial" w:cs="Arial"/>
                <w:sz w:val="20"/>
                <w:szCs w:val="22"/>
              </w:rPr>
              <w:t>established and accepted sampling, inspection and certification</w:t>
            </w:r>
            <w:r w:rsidRPr="00D8341C">
              <w:rPr>
                <w:rFonts w:ascii="Arial" w:hAnsi="Arial" w:cs="Arial"/>
                <w:sz w:val="20"/>
              </w:rPr>
              <w:t xml:space="preserve"> </w:t>
            </w:r>
            <w:r w:rsidRPr="00D8341C">
              <w:rPr>
                <w:rFonts w:ascii="Arial" w:hAnsi="Arial" w:cs="Arial"/>
                <w:sz w:val="20"/>
                <w:szCs w:val="22"/>
              </w:rPr>
              <w:t>protocols. Recognizes that BMP verification shall allow for varying</w:t>
            </w:r>
            <w:r w:rsidRPr="00D8341C">
              <w:rPr>
                <w:rFonts w:ascii="Arial" w:hAnsi="Arial" w:cs="Arial"/>
                <w:sz w:val="20"/>
              </w:rPr>
              <w:t xml:space="preserve"> </w:t>
            </w:r>
            <w:r w:rsidRPr="00D8341C">
              <w:rPr>
                <w:rFonts w:ascii="Arial" w:hAnsi="Arial" w:cs="Arial"/>
                <w:sz w:val="20"/>
                <w:szCs w:val="22"/>
              </w:rPr>
              <w:t>methods of data collection that balance scientific rigor with cost</w:t>
            </w:r>
            <w:r w:rsidRPr="00D8341C">
              <w:rPr>
                <w:rFonts w:ascii="Arial" w:hAnsi="Arial" w:cs="Arial"/>
                <w:sz w:val="20"/>
              </w:rPr>
              <w:t xml:space="preserve"> </w:t>
            </w:r>
            <w:r w:rsidRPr="00D8341C">
              <w:rPr>
                <w:rFonts w:ascii="Arial" w:hAnsi="Arial" w:cs="Arial"/>
                <w:sz w:val="20"/>
                <w:szCs w:val="22"/>
              </w:rPr>
              <w:t>effectiveness</w:t>
            </w:r>
            <w:r w:rsidRPr="00D8341C">
              <w:rPr>
                <w:rFonts w:ascii="Arial" w:hAnsi="Arial" w:cs="Arial"/>
                <w:sz w:val="20"/>
              </w:rPr>
              <w:t xml:space="preserve"> </w:t>
            </w:r>
            <w:r w:rsidRPr="00D8341C">
              <w:rPr>
                <w:rFonts w:ascii="Arial" w:hAnsi="Arial" w:cs="Arial"/>
                <w:sz w:val="20"/>
                <w:szCs w:val="22"/>
              </w:rPr>
              <w:t>and the significance of or priority placed upon the</w:t>
            </w:r>
            <w:r w:rsidRPr="00D8341C">
              <w:rPr>
                <w:rFonts w:ascii="Arial" w:hAnsi="Arial" w:cs="Arial"/>
                <w:sz w:val="20"/>
              </w:rPr>
              <w:t xml:space="preserve"> </w:t>
            </w:r>
            <w:r w:rsidRPr="00D8341C">
              <w:rPr>
                <w:rFonts w:ascii="Arial" w:hAnsi="Arial" w:cs="Arial"/>
                <w:sz w:val="20"/>
                <w:szCs w:val="22"/>
              </w:rPr>
              <w:t>practice in achieving pollution reduction.</w:t>
            </w:r>
          </w:p>
        </w:tc>
      </w:tr>
      <w:tr w:rsidR="00F504AD" w:rsidRPr="00D8341C" w14:paraId="222E5450" w14:textId="77777777" w:rsidTr="5CF5F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0809B29" w14:textId="77777777" w:rsidR="00F504AD" w:rsidRPr="00D8341C" w:rsidRDefault="00F504AD" w:rsidP="00712E72">
            <w:pPr>
              <w:rPr>
                <w:rFonts w:ascii="Arial" w:hAnsi="Arial" w:cs="Arial"/>
                <w:sz w:val="20"/>
              </w:rPr>
            </w:pPr>
            <w:r w:rsidRPr="00D8341C">
              <w:rPr>
                <w:rFonts w:ascii="Arial" w:hAnsi="Arial" w:cs="Arial"/>
                <w:sz w:val="20"/>
              </w:rPr>
              <w:t>Public Confidence</w:t>
            </w:r>
          </w:p>
        </w:tc>
        <w:tc>
          <w:tcPr>
            <w:tcW w:w="7177" w:type="dxa"/>
          </w:tcPr>
          <w:p w14:paraId="40CD61D1" w14:textId="77777777" w:rsidR="00F504AD" w:rsidRPr="00D8341C" w:rsidRDefault="00F504AD"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8341C">
              <w:rPr>
                <w:rFonts w:ascii="Arial" w:hAnsi="Arial" w:cs="Arial"/>
                <w:sz w:val="20"/>
                <w:szCs w:val="22"/>
              </w:rPr>
              <w:t>Calls for BMP verification protocols to incorporate transparency in</w:t>
            </w:r>
            <w:r w:rsidRPr="00D8341C">
              <w:rPr>
                <w:rFonts w:ascii="Arial" w:hAnsi="Arial" w:cs="Arial"/>
                <w:sz w:val="20"/>
              </w:rPr>
              <w:t xml:space="preserve"> </w:t>
            </w:r>
            <w:r w:rsidRPr="00D8341C">
              <w:rPr>
                <w:rFonts w:ascii="Arial" w:hAnsi="Arial" w:cs="Arial"/>
                <w:sz w:val="20"/>
                <w:szCs w:val="22"/>
              </w:rPr>
              <w:t>both the processes of verification and tracking and reporting of the</w:t>
            </w:r>
            <w:r w:rsidRPr="00D8341C">
              <w:rPr>
                <w:rFonts w:ascii="Arial" w:hAnsi="Arial" w:cs="Arial"/>
                <w:sz w:val="20"/>
              </w:rPr>
              <w:t xml:space="preserve"> </w:t>
            </w:r>
            <w:r w:rsidRPr="00D8341C">
              <w:rPr>
                <w:rFonts w:ascii="Arial" w:hAnsi="Arial" w:cs="Arial"/>
                <w:sz w:val="20"/>
                <w:szCs w:val="22"/>
              </w:rPr>
              <w:t>underlying data. Recognizes that levels of transparency will vary</w:t>
            </w:r>
            <w:r w:rsidRPr="00D8341C">
              <w:rPr>
                <w:rFonts w:ascii="Arial" w:hAnsi="Arial" w:cs="Arial"/>
                <w:sz w:val="20"/>
              </w:rPr>
              <w:t xml:space="preserve"> </w:t>
            </w:r>
            <w:r w:rsidRPr="00D8341C">
              <w:rPr>
                <w:rFonts w:ascii="Arial" w:hAnsi="Arial" w:cs="Arial"/>
                <w:sz w:val="20"/>
                <w:szCs w:val="22"/>
              </w:rPr>
              <w:t>depending upon source sector, acknowledging existing legal limitations</w:t>
            </w:r>
            <w:r w:rsidRPr="00D8341C">
              <w:rPr>
                <w:rFonts w:ascii="Arial" w:hAnsi="Arial" w:cs="Arial"/>
                <w:sz w:val="20"/>
              </w:rPr>
              <w:t xml:space="preserve"> </w:t>
            </w:r>
            <w:r w:rsidRPr="00D8341C">
              <w:rPr>
                <w:rFonts w:ascii="Arial" w:hAnsi="Arial" w:cs="Arial"/>
                <w:sz w:val="20"/>
                <w:szCs w:val="22"/>
              </w:rPr>
              <w:t>and the need to respect individual confidentiality to ensure access to</w:t>
            </w:r>
            <w:r w:rsidRPr="00D8341C">
              <w:rPr>
                <w:rFonts w:ascii="Arial" w:hAnsi="Arial" w:cs="Arial"/>
                <w:sz w:val="20"/>
              </w:rPr>
              <w:t xml:space="preserve"> </w:t>
            </w:r>
            <w:r w:rsidRPr="00D8341C">
              <w:rPr>
                <w:rFonts w:ascii="Arial" w:hAnsi="Arial" w:cs="Arial"/>
                <w:sz w:val="20"/>
                <w:szCs w:val="22"/>
              </w:rPr>
              <w:t>non-cost shared practice data.</w:t>
            </w:r>
          </w:p>
        </w:tc>
      </w:tr>
      <w:tr w:rsidR="00F504AD" w:rsidRPr="00D8341C" w14:paraId="4818E013" w14:textId="77777777" w:rsidTr="5CF5FC26">
        <w:tc>
          <w:tcPr>
            <w:cnfStyle w:val="001000000000" w:firstRow="0" w:lastRow="0" w:firstColumn="1" w:lastColumn="0" w:oddVBand="0" w:evenVBand="0" w:oddHBand="0" w:evenHBand="0" w:firstRowFirstColumn="0" w:firstRowLastColumn="0" w:lastRowFirstColumn="0" w:lastRowLastColumn="0"/>
            <w:tcW w:w="2628" w:type="dxa"/>
          </w:tcPr>
          <w:p w14:paraId="66653C2E" w14:textId="77777777" w:rsidR="00F504AD" w:rsidRPr="00D8341C" w:rsidRDefault="00F504AD" w:rsidP="00712E72">
            <w:pPr>
              <w:rPr>
                <w:rFonts w:ascii="Arial" w:hAnsi="Arial" w:cs="Arial"/>
                <w:sz w:val="20"/>
              </w:rPr>
            </w:pPr>
            <w:r w:rsidRPr="00D8341C">
              <w:rPr>
                <w:rFonts w:ascii="Arial" w:hAnsi="Arial" w:cs="Arial"/>
                <w:sz w:val="20"/>
              </w:rPr>
              <w:t>Adaptive Management</w:t>
            </w:r>
          </w:p>
        </w:tc>
        <w:tc>
          <w:tcPr>
            <w:tcW w:w="7177" w:type="dxa"/>
          </w:tcPr>
          <w:p w14:paraId="54C2969D" w14:textId="02705836" w:rsidR="00F504AD" w:rsidRPr="00D8341C" w:rsidRDefault="5CF5FC26" w:rsidP="5CF5FC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CF5FC26">
              <w:rPr>
                <w:rFonts w:ascii="Arial" w:hAnsi="Arial" w:cs="Arial"/>
                <w:sz w:val="20"/>
                <w:szCs w:val="20"/>
              </w:rPr>
              <w:t>Recognizes that advancements in practice reporting and scientific rigor, as described above, are integral to assuring desired long-term outcomes while reducing the uncertainty found in natural systems and human behaviors. Calls for BMP verification protocols to recognize existing funding limitations and allow for reasonable levels of flexibility in the allocation or targeting of funds.</w:t>
            </w:r>
          </w:p>
        </w:tc>
      </w:tr>
      <w:tr w:rsidR="00F504AD" w:rsidRPr="00D8341C" w14:paraId="142D994C" w14:textId="77777777" w:rsidTr="5CF5F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7D5906F9" w14:textId="77777777" w:rsidR="00F504AD" w:rsidRPr="00D8341C" w:rsidRDefault="00F504AD" w:rsidP="00712E72">
            <w:pPr>
              <w:rPr>
                <w:rFonts w:ascii="Arial" w:hAnsi="Arial" w:cs="Arial"/>
                <w:sz w:val="20"/>
              </w:rPr>
            </w:pPr>
            <w:r w:rsidRPr="00D8341C">
              <w:rPr>
                <w:rFonts w:ascii="Arial" w:hAnsi="Arial" w:cs="Arial"/>
                <w:sz w:val="20"/>
              </w:rPr>
              <w:t>Sector Equity</w:t>
            </w:r>
          </w:p>
        </w:tc>
        <w:tc>
          <w:tcPr>
            <w:tcW w:w="7177" w:type="dxa"/>
          </w:tcPr>
          <w:p w14:paraId="5B6D8900" w14:textId="77777777" w:rsidR="00F504AD" w:rsidRPr="00D8341C" w:rsidRDefault="00F504AD"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8341C">
              <w:rPr>
                <w:rFonts w:ascii="Arial" w:hAnsi="Arial" w:cs="Arial"/>
                <w:sz w:val="20"/>
                <w:szCs w:val="22"/>
              </w:rPr>
              <w:t>Calls for each jurisdiction’s BMP verification program to strive to</w:t>
            </w:r>
            <w:r w:rsidRPr="00D8341C">
              <w:rPr>
                <w:rFonts w:ascii="Arial" w:hAnsi="Arial" w:cs="Arial"/>
                <w:sz w:val="20"/>
              </w:rPr>
              <w:t xml:space="preserve"> </w:t>
            </w:r>
            <w:r w:rsidRPr="00D8341C">
              <w:rPr>
                <w:rFonts w:ascii="Arial" w:hAnsi="Arial" w:cs="Arial"/>
                <w:sz w:val="20"/>
                <w:szCs w:val="22"/>
              </w:rPr>
              <w:t>achieve equity in the measurement of functionality and effectiveness of</w:t>
            </w:r>
            <w:r w:rsidRPr="00D8341C">
              <w:rPr>
                <w:rFonts w:ascii="Arial" w:hAnsi="Arial" w:cs="Arial"/>
                <w:sz w:val="20"/>
              </w:rPr>
              <w:t xml:space="preserve"> </w:t>
            </w:r>
            <w:r w:rsidRPr="00D8341C">
              <w:rPr>
                <w:rFonts w:ascii="Arial" w:hAnsi="Arial" w:cs="Arial"/>
                <w:sz w:val="20"/>
                <w:szCs w:val="22"/>
              </w:rPr>
              <w:t>implemented BMPs among and across the source sectors.</w:t>
            </w:r>
          </w:p>
        </w:tc>
      </w:tr>
    </w:tbl>
    <w:p w14:paraId="3F0E4820" w14:textId="21F1C8D2" w:rsidR="008973B8" w:rsidRDefault="008973B8" w:rsidP="00D8341C">
      <w:pPr>
        <w:spacing w:after="0" w:line="240" w:lineRule="auto"/>
        <w:rPr>
          <w:rFonts w:ascii="Arial" w:hAnsi="Arial" w:cs="Arial"/>
          <w:sz w:val="24"/>
          <w:szCs w:val="24"/>
        </w:rPr>
      </w:pPr>
    </w:p>
    <w:p w14:paraId="76BEADB8" w14:textId="160F8C05" w:rsidR="008973B8" w:rsidRPr="008973B8" w:rsidRDefault="5CF5FC26" w:rsidP="5CF5FC26">
      <w:pPr>
        <w:spacing w:after="0" w:line="240" w:lineRule="auto"/>
        <w:rPr>
          <w:rFonts w:ascii="Arial" w:hAnsi="Arial" w:cs="Arial"/>
          <w:sz w:val="24"/>
          <w:szCs w:val="24"/>
        </w:rPr>
      </w:pPr>
      <w:r w:rsidRPr="5CF5FC26">
        <w:rPr>
          <w:rFonts w:ascii="Arial" w:hAnsi="Arial" w:cs="Arial"/>
          <w:sz w:val="24"/>
          <w:szCs w:val="24"/>
        </w:rPr>
        <w:t xml:space="preserve">Verification can happen in multiple ways as part of other activities; either through inspections, complaint investigations, permit approvals, County Conservation District plan reviews, voluntary surveys, or by image capture.  </w:t>
      </w:r>
    </w:p>
    <w:p w14:paraId="0C1B6DB3" w14:textId="77777777" w:rsidR="008973B8" w:rsidRPr="008973B8" w:rsidRDefault="008973B8" w:rsidP="008973B8">
      <w:pPr>
        <w:spacing w:after="0" w:line="240" w:lineRule="auto"/>
        <w:rPr>
          <w:rFonts w:ascii="Arial" w:hAnsi="Arial" w:cs="Arial"/>
          <w:sz w:val="24"/>
          <w:szCs w:val="24"/>
        </w:rPr>
      </w:pPr>
    </w:p>
    <w:p w14:paraId="134C1744" w14:textId="4036794E" w:rsidR="008973B8" w:rsidRDefault="00244C59" w:rsidP="008973B8">
      <w:pPr>
        <w:spacing w:after="0" w:line="240" w:lineRule="auto"/>
        <w:rPr>
          <w:rFonts w:ascii="Arial" w:hAnsi="Arial" w:cs="Arial"/>
          <w:sz w:val="24"/>
          <w:szCs w:val="24"/>
        </w:rPr>
      </w:pPr>
      <w:r>
        <w:rPr>
          <w:rFonts w:ascii="Arial" w:hAnsi="Arial" w:cs="Arial"/>
          <w:sz w:val="24"/>
          <w:szCs w:val="24"/>
        </w:rPr>
        <w:t>There are two key components to ver</w:t>
      </w:r>
      <w:r w:rsidR="006F688F">
        <w:rPr>
          <w:rFonts w:ascii="Arial" w:hAnsi="Arial" w:cs="Arial"/>
          <w:sz w:val="24"/>
          <w:szCs w:val="24"/>
        </w:rPr>
        <w:t>i</w:t>
      </w:r>
      <w:r>
        <w:rPr>
          <w:rFonts w:ascii="Arial" w:hAnsi="Arial" w:cs="Arial"/>
          <w:sz w:val="24"/>
          <w:szCs w:val="24"/>
        </w:rPr>
        <w:t>fication</w:t>
      </w:r>
      <w:r w:rsidR="008973B8" w:rsidRPr="008973B8">
        <w:rPr>
          <w:rFonts w:ascii="Arial" w:hAnsi="Arial" w:cs="Arial"/>
          <w:sz w:val="24"/>
          <w:szCs w:val="24"/>
        </w:rPr>
        <w:t>:</w:t>
      </w:r>
    </w:p>
    <w:p w14:paraId="0022F2E4" w14:textId="77777777" w:rsidR="00FC4165" w:rsidRPr="008973B8" w:rsidRDefault="00FC4165" w:rsidP="008973B8">
      <w:pPr>
        <w:spacing w:after="0" w:line="240" w:lineRule="auto"/>
        <w:rPr>
          <w:rFonts w:ascii="Arial" w:hAnsi="Arial" w:cs="Arial"/>
          <w:sz w:val="24"/>
          <w:szCs w:val="24"/>
        </w:rPr>
      </w:pPr>
    </w:p>
    <w:p w14:paraId="692537C2" w14:textId="04D869D3" w:rsidR="008973B8" w:rsidRPr="00A62689" w:rsidRDefault="008973B8" w:rsidP="00A62689">
      <w:pPr>
        <w:pStyle w:val="ListParagraph"/>
        <w:numPr>
          <w:ilvl w:val="0"/>
          <w:numId w:val="31"/>
        </w:numPr>
        <w:spacing w:after="0" w:line="240" w:lineRule="auto"/>
        <w:rPr>
          <w:rFonts w:ascii="Arial" w:hAnsi="Arial" w:cs="Arial"/>
          <w:sz w:val="24"/>
          <w:szCs w:val="24"/>
        </w:rPr>
      </w:pPr>
      <w:r w:rsidRPr="00A62689">
        <w:rPr>
          <w:rFonts w:ascii="Arial" w:hAnsi="Arial" w:cs="Arial"/>
          <w:sz w:val="24"/>
          <w:szCs w:val="24"/>
        </w:rPr>
        <w:t>Initial Verification (at PROJECT COMPLETION</w:t>
      </w:r>
      <w:r w:rsidR="00244C59">
        <w:rPr>
          <w:rFonts w:ascii="Arial" w:hAnsi="Arial" w:cs="Arial"/>
          <w:sz w:val="24"/>
          <w:szCs w:val="24"/>
        </w:rPr>
        <w:t>)</w:t>
      </w:r>
    </w:p>
    <w:p w14:paraId="2EF55ADB" w14:textId="466A3D5E" w:rsidR="008973B8" w:rsidRPr="00A62689" w:rsidRDefault="008973B8" w:rsidP="00A62689">
      <w:pPr>
        <w:pStyle w:val="ListParagraph"/>
        <w:numPr>
          <w:ilvl w:val="0"/>
          <w:numId w:val="31"/>
        </w:numPr>
        <w:spacing w:after="0" w:line="240" w:lineRule="auto"/>
        <w:rPr>
          <w:rFonts w:ascii="Arial" w:hAnsi="Arial" w:cs="Arial"/>
          <w:sz w:val="24"/>
          <w:szCs w:val="24"/>
        </w:rPr>
      </w:pPr>
      <w:r w:rsidRPr="00A62689">
        <w:rPr>
          <w:rFonts w:ascii="Arial" w:hAnsi="Arial" w:cs="Arial"/>
          <w:sz w:val="24"/>
          <w:szCs w:val="24"/>
        </w:rPr>
        <w:t xml:space="preserve">Follow-up </w:t>
      </w:r>
      <w:r w:rsidR="00773780">
        <w:rPr>
          <w:rFonts w:ascii="Arial" w:hAnsi="Arial" w:cs="Arial"/>
          <w:sz w:val="24"/>
          <w:szCs w:val="24"/>
        </w:rPr>
        <w:t>Verification</w:t>
      </w:r>
      <w:r w:rsidRPr="00A62689">
        <w:rPr>
          <w:rFonts w:ascii="Arial" w:hAnsi="Arial" w:cs="Arial"/>
          <w:sz w:val="24"/>
          <w:szCs w:val="24"/>
        </w:rPr>
        <w:t xml:space="preserve"> (</w:t>
      </w:r>
      <w:r w:rsidR="00773780">
        <w:rPr>
          <w:rFonts w:ascii="Arial" w:hAnsi="Arial" w:cs="Arial"/>
          <w:sz w:val="24"/>
          <w:szCs w:val="24"/>
        </w:rPr>
        <w:t>Re-</w:t>
      </w:r>
      <w:r w:rsidRPr="00A62689">
        <w:rPr>
          <w:rFonts w:ascii="Arial" w:hAnsi="Arial" w:cs="Arial"/>
          <w:sz w:val="24"/>
          <w:szCs w:val="24"/>
        </w:rPr>
        <w:t>Verification of EXISTING PRACTICES):</w:t>
      </w:r>
    </w:p>
    <w:p w14:paraId="79E74C96" w14:textId="77777777" w:rsidR="008973B8" w:rsidRPr="008973B8" w:rsidRDefault="008973B8" w:rsidP="008973B8">
      <w:pPr>
        <w:spacing w:after="0" w:line="240" w:lineRule="auto"/>
        <w:rPr>
          <w:rFonts w:ascii="Arial" w:hAnsi="Arial" w:cs="Arial"/>
          <w:sz w:val="24"/>
          <w:szCs w:val="24"/>
        </w:rPr>
      </w:pPr>
    </w:p>
    <w:p w14:paraId="473DA6E5" w14:textId="62516F93" w:rsidR="008973B8" w:rsidRPr="008973B8" w:rsidRDefault="0041791A" w:rsidP="008973B8">
      <w:pPr>
        <w:spacing w:after="0" w:line="240" w:lineRule="auto"/>
        <w:rPr>
          <w:rFonts w:ascii="Arial" w:hAnsi="Arial" w:cs="Arial"/>
          <w:sz w:val="24"/>
          <w:szCs w:val="24"/>
        </w:rPr>
      </w:pPr>
      <w:r>
        <w:rPr>
          <w:rFonts w:ascii="Arial" w:hAnsi="Arial" w:cs="Arial"/>
          <w:sz w:val="24"/>
          <w:szCs w:val="24"/>
        </w:rPr>
        <w:t xml:space="preserve">The </w:t>
      </w:r>
      <w:r w:rsidR="00FC3937">
        <w:rPr>
          <w:rFonts w:ascii="Arial" w:hAnsi="Arial" w:cs="Arial"/>
          <w:sz w:val="24"/>
          <w:szCs w:val="24"/>
        </w:rPr>
        <w:t>time</w:t>
      </w:r>
      <w:r>
        <w:rPr>
          <w:rFonts w:ascii="Arial" w:hAnsi="Arial" w:cs="Arial"/>
          <w:sz w:val="24"/>
          <w:szCs w:val="24"/>
        </w:rPr>
        <w:t xml:space="preserve"> between initial and follow-up verification</w:t>
      </w:r>
      <w:r w:rsidR="00FC3937">
        <w:rPr>
          <w:rFonts w:ascii="Arial" w:hAnsi="Arial" w:cs="Arial"/>
          <w:sz w:val="24"/>
          <w:szCs w:val="24"/>
        </w:rPr>
        <w:t xml:space="preserve"> will depend mostly on the particular BMP’s “lifespan” or time period during which “credit” for pollution reductions are counted for progress toward P</w:t>
      </w:r>
      <w:r w:rsidR="006318A8">
        <w:rPr>
          <w:rFonts w:ascii="Arial" w:hAnsi="Arial" w:cs="Arial"/>
          <w:sz w:val="24"/>
          <w:szCs w:val="24"/>
        </w:rPr>
        <w:t>enn</w:t>
      </w:r>
      <w:r w:rsidR="002530C0">
        <w:rPr>
          <w:rFonts w:ascii="Arial" w:hAnsi="Arial" w:cs="Arial"/>
          <w:sz w:val="24"/>
          <w:szCs w:val="24"/>
        </w:rPr>
        <w:t>s</w:t>
      </w:r>
      <w:r w:rsidR="006318A8">
        <w:rPr>
          <w:rFonts w:ascii="Arial" w:hAnsi="Arial" w:cs="Arial"/>
          <w:sz w:val="24"/>
          <w:szCs w:val="24"/>
        </w:rPr>
        <w:t>ylvania</w:t>
      </w:r>
      <w:r w:rsidR="00FC3937">
        <w:rPr>
          <w:rFonts w:ascii="Arial" w:hAnsi="Arial" w:cs="Arial"/>
          <w:sz w:val="24"/>
          <w:szCs w:val="24"/>
        </w:rPr>
        <w:t>’s pollution reduction goals in the Bay model.  Some practices are “annual” or “single-year” practices while others are considered “multi-year” practices.  This time period is also referred to as a BMP’s Credit Duration.  T</w:t>
      </w:r>
      <w:r w:rsidR="008973B8" w:rsidRPr="008973B8">
        <w:rPr>
          <w:rFonts w:ascii="Arial" w:hAnsi="Arial" w:cs="Arial"/>
          <w:sz w:val="24"/>
          <w:szCs w:val="24"/>
        </w:rPr>
        <w:t>he</w:t>
      </w:r>
      <w:r w:rsidR="0094105C">
        <w:rPr>
          <w:rFonts w:ascii="Arial" w:hAnsi="Arial" w:cs="Arial"/>
          <w:sz w:val="24"/>
          <w:szCs w:val="24"/>
        </w:rPr>
        <w:t xml:space="preserve"> </w:t>
      </w:r>
      <w:r w:rsidR="008973B8" w:rsidRPr="008973B8">
        <w:rPr>
          <w:rFonts w:ascii="Arial" w:hAnsi="Arial" w:cs="Arial"/>
          <w:sz w:val="24"/>
          <w:szCs w:val="24"/>
        </w:rPr>
        <w:t xml:space="preserve">type of </w:t>
      </w:r>
      <w:r w:rsidR="00FC3937">
        <w:rPr>
          <w:rFonts w:ascii="Arial" w:hAnsi="Arial" w:cs="Arial"/>
          <w:sz w:val="24"/>
          <w:szCs w:val="24"/>
        </w:rPr>
        <w:t xml:space="preserve">assessment used to verify a </w:t>
      </w:r>
      <w:r w:rsidR="008973B8" w:rsidRPr="008973B8">
        <w:rPr>
          <w:rFonts w:ascii="Arial" w:hAnsi="Arial" w:cs="Arial"/>
          <w:sz w:val="24"/>
          <w:szCs w:val="24"/>
        </w:rPr>
        <w:t>BMP</w:t>
      </w:r>
      <w:r w:rsidR="00FC3937">
        <w:rPr>
          <w:rFonts w:ascii="Arial" w:hAnsi="Arial" w:cs="Arial"/>
          <w:sz w:val="24"/>
          <w:szCs w:val="24"/>
        </w:rPr>
        <w:t xml:space="preserve"> depends on the BMP type</w:t>
      </w:r>
      <w:r w:rsidR="008973B8" w:rsidRPr="008973B8">
        <w:rPr>
          <w:rFonts w:ascii="Arial" w:hAnsi="Arial" w:cs="Arial"/>
          <w:sz w:val="24"/>
          <w:szCs w:val="24"/>
        </w:rPr>
        <w:t xml:space="preserve"> and its Credit Duration</w:t>
      </w:r>
      <w:r w:rsidR="0094105C">
        <w:rPr>
          <w:rFonts w:ascii="Arial" w:hAnsi="Arial" w:cs="Arial"/>
          <w:sz w:val="24"/>
          <w:szCs w:val="24"/>
        </w:rPr>
        <w:t xml:space="preserve">. </w:t>
      </w:r>
      <w:r w:rsidR="00054202">
        <w:rPr>
          <w:rFonts w:ascii="Arial" w:hAnsi="Arial" w:cs="Arial"/>
          <w:sz w:val="24"/>
          <w:szCs w:val="24"/>
        </w:rPr>
        <w:t>There are three typical assessment methods</w:t>
      </w:r>
      <w:r w:rsidR="008973B8" w:rsidRPr="008973B8">
        <w:rPr>
          <w:rFonts w:ascii="Arial" w:hAnsi="Arial" w:cs="Arial"/>
          <w:sz w:val="24"/>
          <w:szCs w:val="24"/>
        </w:rPr>
        <w:t xml:space="preserve">: </w:t>
      </w:r>
    </w:p>
    <w:p w14:paraId="2338852C" w14:textId="77777777" w:rsidR="008973B8" w:rsidRPr="008973B8" w:rsidRDefault="008973B8" w:rsidP="008973B8">
      <w:pPr>
        <w:spacing w:after="0" w:line="240" w:lineRule="auto"/>
        <w:rPr>
          <w:rFonts w:ascii="Arial" w:hAnsi="Arial" w:cs="Arial"/>
          <w:sz w:val="24"/>
          <w:szCs w:val="24"/>
        </w:rPr>
      </w:pPr>
    </w:p>
    <w:p w14:paraId="4A59A4A1" w14:textId="062174D1" w:rsidR="008973B8" w:rsidRPr="00A62689" w:rsidRDefault="008973B8" w:rsidP="00A62689">
      <w:pPr>
        <w:pStyle w:val="ListParagraph"/>
        <w:numPr>
          <w:ilvl w:val="0"/>
          <w:numId w:val="30"/>
        </w:numPr>
        <w:spacing w:after="0" w:line="240" w:lineRule="auto"/>
        <w:rPr>
          <w:rFonts w:ascii="Arial" w:hAnsi="Arial" w:cs="Arial"/>
          <w:sz w:val="24"/>
          <w:szCs w:val="24"/>
        </w:rPr>
      </w:pPr>
      <w:r w:rsidRPr="00A62689">
        <w:rPr>
          <w:rFonts w:ascii="Arial" w:hAnsi="Arial" w:cs="Arial"/>
          <w:sz w:val="24"/>
          <w:szCs w:val="24"/>
        </w:rPr>
        <w:t>Visual Assessment – Single Year</w:t>
      </w:r>
    </w:p>
    <w:p w14:paraId="6C0D7E71" w14:textId="171750F7" w:rsidR="008973B8" w:rsidRPr="008973B8" w:rsidRDefault="008973B8" w:rsidP="008973B8">
      <w:pPr>
        <w:pStyle w:val="ListParagraph"/>
        <w:numPr>
          <w:ilvl w:val="0"/>
          <w:numId w:val="26"/>
        </w:numPr>
        <w:spacing w:after="0" w:line="240" w:lineRule="auto"/>
        <w:rPr>
          <w:rFonts w:ascii="Arial" w:hAnsi="Arial" w:cs="Arial"/>
          <w:sz w:val="24"/>
          <w:szCs w:val="24"/>
        </w:rPr>
      </w:pPr>
      <w:r w:rsidRPr="008973B8">
        <w:rPr>
          <w:rFonts w:ascii="Arial" w:hAnsi="Arial" w:cs="Arial"/>
          <w:sz w:val="24"/>
          <w:szCs w:val="24"/>
        </w:rPr>
        <w:t xml:space="preserve">Short term (annual) practices </w:t>
      </w:r>
    </w:p>
    <w:p w14:paraId="5CB8999A" w14:textId="10B1F240" w:rsidR="008973B8" w:rsidRPr="008973B8" w:rsidRDefault="008973B8" w:rsidP="008973B8">
      <w:pPr>
        <w:spacing w:after="0" w:line="240" w:lineRule="auto"/>
        <w:ind w:firstLine="720"/>
        <w:rPr>
          <w:rFonts w:ascii="Arial" w:hAnsi="Arial" w:cs="Arial"/>
          <w:sz w:val="24"/>
          <w:szCs w:val="24"/>
        </w:rPr>
      </w:pPr>
      <w:r w:rsidRPr="008973B8">
        <w:rPr>
          <w:rFonts w:ascii="Arial" w:hAnsi="Arial" w:cs="Arial"/>
          <w:sz w:val="24"/>
          <w:szCs w:val="24"/>
        </w:rPr>
        <w:t>Example</w:t>
      </w:r>
      <w:r w:rsidR="00741205">
        <w:rPr>
          <w:rFonts w:ascii="Arial" w:hAnsi="Arial" w:cs="Arial"/>
          <w:sz w:val="24"/>
          <w:szCs w:val="24"/>
        </w:rPr>
        <w:t xml:space="preserve"> BMPs</w:t>
      </w:r>
      <w:r w:rsidRPr="008973B8">
        <w:rPr>
          <w:rFonts w:ascii="Arial" w:hAnsi="Arial" w:cs="Arial"/>
          <w:sz w:val="24"/>
          <w:szCs w:val="24"/>
        </w:rPr>
        <w:t>: Cover Crops, Conservation Tillage,</w:t>
      </w:r>
      <w:r w:rsidR="00E254C8">
        <w:rPr>
          <w:rFonts w:ascii="Arial" w:hAnsi="Arial" w:cs="Arial"/>
          <w:sz w:val="24"/>
          <w:szCs w:val="24"/>
        </w:rPr>
        <w:t xml:space="preserve"> </w:t>
      </w:r>
      <w:r w:rsidRPr="008973B8">
        <w:rPr>
          <w:rFonts w:ascii="Arial" w:hAnsi="Arial" w:cs="Arial"/>
          <w:sz w:val="24"/>
          <w:szCs w:val="24"/>
        </w:rPr>
        <w:t>Forest Harvesting</w:t>
      </w:r>
    </w:p>
    <w:p w14:paraId="30E9A028" w14:textId="77777777" w:rsidR="008973B8" w:rsidRPr="008973B8" w:rsidRDefault="008973B8" w:rsidP="008973B8">
      <w:pPr>
        <w:spacing w:after="0" w:line="240" w:lineRule="auto"/>
        <w:rPr>
          <w:rFonts w:ascii="Arial" w:hAnsi="Arial" w:cs="Arial"/>
          <w:sz w:val="24"/>
          <w:szCs w:val="24"/>
        </w:rPr>
      </w:pPr>
    </w:p>
    <w:p w14:paraId="0DB1F800" w14:textId="15A73807" w:rsidR="008973B8" w:rsidRPr="00A62689" w:rsidRDefault="008973B8" w:rsidP="00A62689">
      <w:pPr>
        <w:pStyle w:val="ListParagraph"/>
        <w:numPr>
          <w:ilvl w:val="0"/>
          <w:numId w:val="30"/>
        </w:numPr>
        <w:spacing w:after="0" w:line="240" w:lineRule="auto"/>
        <w:rPr>
          <w:rFonts w:ascii="Arial" w:hAnsi="Arial" w:cs="Arial"/>
          <w:sz w:val="24"/>
          <w:szCs w:val="24"/>
        </w:rPr>
      </w:pPr>
      <w:r w:rsidRPr="00A62689">
        <w:rPr>
          <w:rFonts w:ascii="Arial" w:hAnsi="Arial" w:cs="Arial"/>
          <w:sz w:val="24"/>
          <w:szCs w:val="24"/>
        </w:rPr>
        <w:t>Visual Assessment – Multi-Year</w:t>
      </w:r>
    </w:p>
    <w:p w14:paraId="7F83C6D4" w14:textId="0CC95A55" w:rsidR="008973B8" w:rsidRPr="008973B8" w:rsidRDefault="008973B8" w:rsidP="008973B8">
      <w:pPr>
        <w:pStyle w:val="ListParagraph"/>
        <w:numPr>
          <w:ilvl w:val="0"/>
          <w:numId w:val="26"/>
        </w:numPr>
        <w:spacing w:after="0" w:line="240" w:lineRule="auto"/>
        <w:rPr>
          <w:rFonts w:ascii="Arial" w:hAnsi="Arial" w:cs="Arial"/>
          <w:sz w:val="24"/>
          <w:szCs w:val="24"/>
        </w:rPr>
      </w:pPr>
      <w:r w:rsidRPr="008973B8">
        <w:rPr>
          <w:rFonts w:ascii="Arial" w:hAnsi="Arial" w:cs="Arial"/>
          <w:sz w:val="24"/>
          <w:szCs w:val="24"/>
        </w:rPr>
        <w:t xml:space="preserve">Long term (cumulative) practices, often “Structural” </w:t>
      </w:r>
    </w:p>
    <w:p w14:paraId="7D6FA102" w14:textId="28414F01" w:rsidR="008973B8" w:rsidRPr="008973B8" w:rsidRDefault="008973B8" w:rsidP="008973B8">
      <w:pPr>
        <w:spacing w:after="0" w:line="240" w:lineRule="auto"/>
        <w:ind w:left="720"/>
        <w:rPr>
          <w:rFonts w:ascii="Arial" w:hAnsi="Arial" w:cs="Arial"/>
          <w:sz w:val="24"/>
          <w:szCs w:val="24"/>
        </w:rPr>
      </w:pPr>
      <w:r w:rsidRPr="008973B8">
        <w:rPr>
          <w:rFonts w:ascii="Arial" w:hAnsi="Arial" w:cs="Arial"/>
          <w:sz w:val="24"/>
          <w:szCs w:val="24"/>
        </w:rPr>
        <w:lastRenderedPageBreak/>
        <w:t>Example</w:t>
      </w:r>
      <w:r w:rsidR="00741205">
        <w:rPr>
          <w:rFonts w:ascii="Arial" w:hAnsi="Arial" w:cs="Arial"/>
          <w:sz w:val="24"/>
          <w:szCs w:val="24"/>
        </w:rPr>
        <w:t xml:space="preserve"> BMPs</w:t>
      </w:r>
      <w:r w:rsidRPr="008973B8">
        <w:rPr>
          <w:rFonts w:ascii="Arial" w:hAnsi="Arial" w:cs="Arial"/>
          <w:sz w:val="24"/>
          <w:szCs w:val="24"/>
        </w:rPr>
        <w:t>: Animal Waste Storage Systems, Bioswales, Tree Planting, Forested and Grassed Buffers</w:t>
      </w:r>
    </w:p>
    <w:p w14:paraId="3E80BC71" w14:textId="77777777" w:rsidR="008973B8" w:rsidRPr="008973B8" w:rsidRDefault="008973B8" w:rsidP="008973B8">
      <w:pPr>
        <w:spacing w:after="0" w:line="240" w:lineRule="auto"/>
        <w:rPr>
          <w:rFonts w:ascii="Arial" w:hAnsi="Arial" w:cs="Arial"/>
          <w:sz w:val="24"/>
          <w:szCs w:val="24"/>
        </w:rPr>
      </w:pPr>
    </w:p>
    <w:p w14:paraId="6BCA187C" w14:textId="4B1D0F8D" w:rsidR="008973B8" w:rsidRPr="00A62689" w:rsidRDefault="008973B8" w:rsidP="00A62689">
      <w:pPr>
        <w:pStyle w:val="ListParagraph"/>
        <w:numPr>
          <w:ilvl w:val="0"/>
          <w:numId w:val="30"/>
        </w:numPr>
        <w:spacing w:after="0" w:line="240" w:lineRule="auto"/>
        <w:rPr>
          <w:rFonts w:ascii="Arial" w:hAnsi="Arial" w:cs="Arial"/>
          <w:sz w:val="24"/>
          <w:szCs w:val="24"/>
        </w:rPr>
      </w:pPr>
      <w:r w:rsidRPr="00A62689">
        <w:rPr>
          <w:rFonts w:ascii="Arial" w:hAnsi="Arial" w:cs="Arial"/>
          <w:sz w:val="24"/>
          <w:szCs w:val="24"/>
        </w:rPr>
        <w:t xml:space="preserve">Non-visual Assessment:  </w:t>
      </w:r>
    </w:p>
    <w:p w14:paraId="431A3A4B" w14:textId="242CA018" w:rsidR="008973B8" w:rsidRPr="008973B8" w:rsidRDefault="008973B8" w:rsidP="008973B8">
      <w:pPr>
        <w:pStyle w:val="ListParagraph"/>
        <w:numPr>
          <w:ilvl w:val="0"/>
          <w:numId w:val="26"/>
        </w:numPr>
        <w:spacing w:after="0" w:line="240" w:lineRule="auto"/>
        <w:rPr>
          <w:rFonts w:ascii="Arial" w:hAnsi="Arial" w:cs="Arial"/>
          <w:sz w:val="24"/>
          <w:szCs w:val="24"/>
        </w:rPr>
      </w:pPr>
      <w:r w:rsidRPr="008973B8">
        <w:rPr>
          <w:rFonts w:ascii="Arial" w:hAnsi="Arial" w:cs="Arial"/>
          <w:sz w:val="24"/>
          <w:szCs w:val="24"/>
        </w:rPr>
        <w:t xml:space="preserve">A practice that cannot typically be visually assessed because it is a type of management system or an enhanced approach, rather than a physical BMP.  </w:t>
      </w:r>
    </w:p>
    <w:p w14:paraId="603B22CA" w14:textId="5C38EDC7" w:rsidR="008973B8" w:rsidRPr="008973B8" w:rsidRDefault="008973B8" w:rsidP="008973B8">
      <w:pPr>
        <w:pStyle w:val="ListParagraph"/>
        <w:numPr>
          <w:ilvl w:val="0"/>
          <w:numId w:val="26"/>
        </w:numPr>
        <w:spacing w:after="0" w:line="240" w:lineRule="auto"/>
        <w:rPr>
          <w:rFonts w:ascii="Arial" w:hAnsi="Arial" w:cs="Arial"/>
          <w:sz w:val="24"/>
          <w:szCs w:val="24"/>
        </w:rPr>
      </w:pPr>
      <w:r w:rsidRPr="008973B8">
        <w:rPr>
          <w:rFonts w:ascii="Arial" w:hAnsi="Arial" w:cs="Arial"/>
          <w:sz w:val="24"/>
          <w:szCs w:val="24"/>
        </w:rPr>
        <w:t>Can last a single season or multiple years</w:t>
      </w:r>
    </w:p>
    <w:p w14:paraId="53B1E7EB" w14:textId="4B4C6F3B" w:rsidR="008973B8" w:rsidRDefault="008973B8" w:rsidP="008973B8">
      <w:pPr>
        <w:spacing w:after="0" w:line="240" w:lineRule="auto"/>
        <w:ind w:firstLine="720"/>
        <w:rPr>
          <w:rFonts w:ascii="Arial" w:hAnsi="Arial" w:cs="Arial"/>
          <w:sz w:val="24"/>
          <w:szCs w:val="24"/>
        </w:rPr>
      </w:pPr>
      <w:r w:rsidRPr="008973B8">
        <w:rPr>
          <w:rFonts w:ascii="Arial" w:hAnsi="Arial" w:cs="Arial"/>
          <w:sz w:val="24"/>
          <w:szCs w:val="24"/>
        </w:rPr>
        <w:t>Example</w:t>
      </w:r>
      <w:r w:rsidR="00741205">
        <w:rPr>
          <w:rFonts w:ascii="Arial" w:hAnsi="Arial" w:cs="Arial"/>
          <w:sz w:val="24"/>
          <w:szCs w:val="24"/>
        </w:rPr>
        <w:t xml:space="preserve"> BMPs</w:t>
      </w:r>
      <w:r w:rsidRPr="008973B8">
        <w:rPr>
          <w:rFonts w:ascii="Arial" w:hAnsi="Arial" w:cs="Arial"/>
          <w:sz w:val="24"/>
          <w:szCs w:val="24"/>
        </w:rPr>
        <w:t>: Nutrient Management, Street Sweeping, Manure Transport</w:t>
      </w:r>
    </w:p>
    <w:p w14:paraId="152D3FC7" w14:textId="03F47297" w:rsidR="008973B8" w:rsidRDefault="008973B8" w:rsidP="008973B8">
      <w:pPr>
        <w:spacing w:after="0" w:line="240" w:lineRule="auto"/>
        <w:rPr>
          <w:rFonts w:ascii="Arial" w:hAnsi="Arial" w:cs="Arial"/>
          <w:sz w:val="24"/>
          <w:szCs w:val="24"/>
        </w:rPr>
      </w:pPr>
    </w:p>
    <w:p w14:paraId="60748D28" w14:textId="73F1F8C5" w:rsidR="008973B8" w:rsidRDefault="5CF5FC26" w:rsidP="5CF5FC26">
      <w:pPr>
        <w:spacing w:after="0" w:line="240" w:lineRule="auto"/>
        <w:rPr>
          <w:rFonts w:ascii="Arial" w:hAnsi="Arial" w:cs="Arial"/>
          <w:sz w:val="24"/>
          <w:szCs w:val="24"/>
        </w:rPr>
      </w:pPr>
      <w:r w:rsidRPr="5CF5FC26">
        <w:rPr>
          <w:rFonts w:ascii="Arial" w:hAnsi="Arial" w:cs="Arial"/>
          <w:sz w:val="24"/>
          <w:szCs w:val="24"/>
        </w:rPr>
        <w:t>Alternative methods for data collection and assessment may be utilized.  PADEP has been successful in using alternative BMP verification methods which allowed BMP reporting at less than 100% Visual Assessment (field verification) based on statistical assessment.  These have been special projects to address specific data needs and to explore potential alternative methods that could be used with limited staffing resources.  To date these efforts have been conducted in the Agriculture sector and are planned for use in the Urban Stormwater sector.  Table 2 lists the alternative methods and projects PA has commissioned or plans to commission to accomplish verification.</w:t>
      </w:r>
    </w:p>
    <w:p w14:paraId="24E1A3EA" w14:textId="77777777" w:rsidR="00A66003" w:rsidRPr="008973B8" w:rsidRDefault="00A66003" w:rsidP="5CF5FC26">
      <w:pPr>
        <w:spacing w:after="0" w:line="240" w:lineRule="auto"/>
        <w:rPr>
          <w:rFonts w:ascii="Arial" w:hAnsi="Arial" w:cs="Arial"/>
          <w:sz w:val="24"/>
          <w:szCs w:val="24"/>
        </w:rPr>
      </w:pPr>
    </w:p>
    <w:p w14:paraId="7F19B357" w14:textId="0BE11B7D" w:rsidR="00D525E0" w:rsidRPr="00C9491B" w:rsidRDefault="00D525E0" w:rsidP="00C9491B">
      <w:pPr>
        <w:pStyle w:val="Caption"/>
        <w:keepNext/>
        <w:rPr>
          <w:rFonts w:ascii="Arial" w:hAnsi="Arial" w:cs="Arial"/>
          <w:sz w:val="22"/>
          <w:szCs w:val="22"/>
        </w:rPr>
      </w:pPr>
      <w:bookmarkStart w:id="6" w:name="Table2"/>
      <w:bookmarkStart w:id="7" w:name="_Toc17310338"/>
      <w:bookmarkEnd w:id="6"/>
      <w:r w:rsidRPr="00C9491B">
        <w:rPr>
          <w:rFonts w:ascii="Arial" w:hAnsi="Arial" w:cs="Arial"/>
          <w:sz w:val="22"/>
          <w:szCs w:val="22"/>
        </w:rPr>
        <w:t xml:space="preserve">Table </w:t>
      </w:r>
      <w:r w:rsidRPr="00C9491B">
        <w:rPr>
          <w:rFonts w:ascii="Arial" w:hAnsi="Arial" w:cs="Arial"/>
          <w:sz w:val="22"/>
          <w:szCs w:val="22"/>
        </w:rPr>
        <w:fldChar w:fldCharType="begin"/>
      </w:r>
      <w:r w:rsidRPr="00C9491B">
        <w:rPr>
          <w:rFonts w:ascii="Arial" w:hAnsi="Arial" w:cs="Arial"/>
          <w:sz w:val="22"/>
          <w:szCs w:val="22"/>
        </w:rPr>
        <w:instrText xml:space="preserve"> SEQ Table \* ARABIC </w:instrText>
      </w:r>
      <w:r w:rsidRPr="00C9491B">
        <w:rPr>
          <w:rFonts w:ascii="Arial" w:hAnsi="Arial" w:cs="Arial"/>
          <w:sz w:val="22"/>
          <w:szCs w:val="22"/>
        </w:rPr>
        <w:fldChar w:fldCharType="separate"/>
      </w:r>
      <w:r w:rsidR="0061505F">
        <w:rPr>
          <w:rFonts w:ascii="Arial" w:hAnsi="Arial" w:cs="Arial"/>
          <w:noProof/>
          <w:sz w:val="22"/>
          <w:szCs w:val="22"/>
        </w:rPr>
        <w:t>2</w:t>
      </w:r>
      <w:r w:rsidRPr="00C9491B">
        <w:rPr>
          <w:rFonts w:ascii="Arial" w:hAnsi="Arial" w:cs="Arial"/>
          <w:sz w:val="22"/>
          <w:szCs w:val="22"/>
        </w:rPr>
        <w:fldChar w:fldCharType="end"/>
      </w:r>
      <w:r w:rsidR="003D4BA4">
        <w:rPr>
          <w:rFonts w:ascii="Arial" w:hAnsi="Arial" w:cs="Arial"/>
          <w:sz w:val="22"/>
          <w:szCs w:val="22"/>
        </w:rPr>
        <w:t>.</w:t>
      </w:r>
      <w:r w:rsidRPr="00C9491B">
        <w:rPr>
          <w:rFonts w:ascii="Arial" w:hAnsi="Arial" w:cs="Arial"/>
          <w:sz w:val="22"/>
          <w:szCs w:val="22"/>
        </w:rPr>
        <w:t xml:space="preserve"> BMP Verification Methodologies</w:t>
      </w:r>
      <w:r w:rsidR="003D4BA4">
        <w:rPr>
          <w:rFonts w:ascii="Arial" w:hAnsi="Arial" w:cs="Arial"/>
          <w:sz w:val="22"/>
          <w:szCs w:val="22"/>
        </w:rPr>
        <w:t>.</w:t>
      </w:r>
      <w:bookmarkEnd w:id="7"/>
    </w:p>
    <w:tbl>
      <w:tblPr>
        <w:tblStyle w:val="GridTable4-Accent11"/>
        <w:tblW w:w="9805" w:type="dxa"/>
        <w:tblLook w:val="04A0" w:firstRow="1" w:lastRow="0" w:firstColumn="1" w:lastColumn="0" w:noHBand="0" w:noVBand="1"/>
      </w:tblPr>
      <w:tblGrid>
        <w:gridCol w:w="1513"/>
        <w:gridCol w:w="3913"/>
        <w:gridCol w:w="4379"/>
      </w:tblGrid>
      <w:tr w:rsidR="00CB2590" w:rsidRPr="00D8341C" w14:paraId="2BA92736" w14:textId="77777777" w:rsidTr="00C94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CFAD9C2" w14:textId="77777777" w:rsidR="00233E40" w:rsidRPr="00D8341C" w:rsidRDefault="00233E40" w:rsidP="00712E72">
            <w:pPr>
              <w:rPr>
                <w:rFonts w:ascii="Arial" w:hAnsi="Arial" w:cs="Arial"/>
                <w:sz w:val="20"/>
              </w:rPr>
            </w:pPr>
            <w:r>
              <w:rPr>
                <w:rFonts w:ascii="Arial" w:hAnsi="Arial" w:cs="Arial"/>
                <w:sz w:val="20"/>
              </w:rPr>
              <w:t>Alternative Methodology</w:t>
            </w:r>
          </w:p>
        </w:tc>
        <w:tc>
          <w:tcPr>
            <w:tcW w:w="3780" w:type="dxa"/>
          </w:tcPr>
          <w:p w14:paraId="5E80A823" w14:textId="77777777" w:rsidR="00233E40" w:rsidRPr="00D8341C" w:rsidRDefault="00233E40" w:rsidP="00712E7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2"/>
              </w:rPr>
            </w:pPr>
            <w:r>
              <w:rPr>
                <w:rFonts w:ascii="Arial" w:hAnsi="Arial" w:cs="Arial"/>
                <w:sz w:val="20"/>
                <w:szCs w:val="22"/>
              </w:rPr>
              <w:t xml:space="preserve">Project Name </w:t>
            </w:r>
          </w:p>
        </w:tc>
        <w:tc>
          <w:tcPr>
            <w:tcW w:w="4230" w:type="dxa"/>
          </w:tcPr>
          <w:p w14:paraId="08BF3D8E" w14:textId="77777777" w:rsidR="00233E40" w:rsidRPr="00D8341C" w:rsidRDefault="00233E40" w:rsidP="00712E72">
            <w:pPr>
              <w:tabs>
                <w:tab w:val="left" w:pos="1035"/>
              </w:tabs>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Citation from Pennsylvania’s Approved Quality Assurance Project Plan (QAPP) 2018</w:t>
            </w:r>
          </w:p>
        </w:tc>
      </w:tr>
      <w:tr w:rsidR="00CB2590" w:rsidRPr="00D8341C" w14:paraId="731511E3" w14:textId="77777777" w:rsidTr="00C94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Merge w:val="restart"/>
          </w:tcPr>
          <w:p w14:paraId="1352060E" w14:textId="77777777" w:rsidR="00233E40" w:rsidRPr="00D8341C" w:rsidRDefault="00233E40" w:rsidP="00712E72">
            <w:pPr>
              <w:rPr>
                <w:rFonts w:ascii="Arial" w:hAnsi="Arial" w:cs="Arial"/>
                <w:sz w:val="20"/>
              </w:rPr>
            </w:pPr>
            <w:r>
              <w:rPr>
                <w:rFonts w:ascii="Arial" w:hAnsi="Arial" w:cs="Arial"/>
                <w:sz w:val="20"/>
              </w:rPr>
              <w:t>Survey</w:t>
            </w:r>
          </w:p>
        </w:tc>
        <w:tc>
          <w:tcPr>
            <w:tcW w:w="3780" w:type="dxa"/>
          </w:tcPr>
          <w:p w14:paraId="4CBF0CD8" w14:textId="77777777" w:rsidR="00233E40" w:rsidRPr="00940F8E"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40F8E">
              <w:rPr>
                <w:rFonts w:ascii="Arial" w:hAnsi="Arial" w:cs="Arial"/>
                <w:sz w:val="20"/>
              </w:rPr>
              <w:t>Capital Area RC&amp;D Conservation Tillage Survey</w:t>
            </w:r>
          </w:p>
        </w:tc>
        <w:tc>
          <w:tcPr>
            <w:tcW w:w="4230" w:type="dxa"/>
          </w:tcPr>
          <w:p w14:paraId="585C986D" w14:textId="77777777" w:rsidR="00233E40"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p. 59</w:t>
            </w:r>
          </w:p>
          <w:p w14:paraId="73508541" w14:textId="77777777" w:rsidR="00233E40" w:rsidRPr="00D8341C"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Appendix C, p. 90</w:t>
            </w:r>
          </w:p>
        </w:tc>
      </w:tr>
      <w:tr w:rsidR="00CB2590" w:rsidRPr="00D8341C" w14:paraId="1D772FDD" w14:textId="77777777" w:rsidTr="00C9491B">
        <w:trPr>
          <w:trHeight w:val="43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E2F3" w:themeFill="accent1" w:themeFillTint="33"/>
          </w:tcPr>
          <w:p w14:paraId="0A5C144D" w14:textId="77777777" w:rsidR="00233E40" w:rsidRDefault="00233E40" w:rsidP="00712E72">
            <w:pPr>
              <w:rPr>
                <w:rFonts w:ascii="Arial" w:hAnsi="Arial" w:cs="Arial"/>
                <w:sz w:val="20"/>
              </w:rPr>
            </w:pPr>
          </w:p>
        </w:tc>
        <w:tc>
          <w:tcPr>
            <w:tcW w:w="3780" w:type="dxa"/>
            <w:shd w:val="clear" w:color="auto" w:fill="D9E2F3" w:themeFill="accent1" w:themeFillTint="33"/>
          </w:tcPr>
          <w:p w14:paraId="09837191" w14:textId="77777777" w:rsidR="00233E40" w:rsidRPr="00940F8E"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0F8E">
              <w:rPr>
                <w:rFonts w:ascii="Arial" w:hAnsi="Arial" w:cs="Arial"/>
                <w:sz w:val="20"/>
              </w:rPr>
              <w:t>Capital Area RC&amp;D Cover Crop Survey</w:t>
            </w:r>
          </w:p>
        </w:tc>
        <w:tc>
          <w:tcPr>
            <w:tcW w:w="4230" w:type="dxa"/>
            <w:shd w:val="clear" w:color="auto" w:fill="D9E2F3" w:themeFill="accent1" w:themeFillTint="33"/>
          </w:tcPr>
          <w:p w14:paraId="12A885DF" w14:textId="77777777" w:rsidR="00233E40"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 62</w:t>
            </w:r>
          </w:p>
          <w:p w14:paraId="66246658" w14:textId="77777777" w:rsidR="00233E40" w:rsidRPr="00D8341C"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Appendix D, p. 94</w:t>
            </w:r>
          </w:p>
        </w:tc>
      </w:tr>
      <w:tr w:rsidR="00CB2590" w:rsidRPr="00D8341C" w14:paraId="21C27491" w14:textId="77777777" w:rsidTr="00C94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Merge/>
          </w:tcPr>
          <w:p w14:paraId="0073E85D" w14:textId="77777777" w:rsidR="00233E40" w:rsidRDefault="00233E40" w:rsidP="00712E72">
            <w:pPr>
              <w:rPr>
                <w:rFonts w:ascii="Arial" w:hAnsi="Arial" w:cs="Arial"/>
                <w:sz w:val="20"/>
              </w:rPr>
            </w:pPr>
          </w:p>
        </w:tc>
        <w:tc>
          <w:tcPr>
            <w:tcW w:w="3780" w:type="dxa"/>
          </w:tcPr>
          <w:p w14:paraId="79A5D84D" w14:textId="77777777" w:rsidR="00233E40" w:rsidRPr="00940F8E"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40F8E">
              <w:rPr>
                <w:rFonts w:ascii="Arial" w:hAnsi="Arial" w:cs="Arial"/>
                <w:sz w:val="20"/>
              </w:rPr>
              <w:t>Penn State University Voluntary BMP Reporting Outreach</w:t>
            </w:r>
          </w:p>
        </w:tc>
        <w:tc>
          <w:tcPr>
            <w:tcW w:w="4230" w:type="dxa"/>
          </w:tcPr>
          <w:p w14:paraId="6A67FBBB" w14:textId="77777777" w:rsidR="00233E40"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p. 64</w:t>
            </w:r>
          </w:p>
          <w:p w14:paraId="323120C2" w14:textId="77777777" w:rsidR="00233E40" w:rsidRPr="00D8341C"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Appendix F, p. 106</w:t>
            </w:r>
          </w:p>
        </w:tc>
      </w:tr>
      <w:tr w:rsidR="00CB2590" w:rsidRPr="00D8341C" w14:paraId="0C12C3DC" w14:textId="77777777" w:rsidTr="00C9491B">
        <w:trPr>
          <w:trHeight w:val="432"/>
        </w:trPr>
        <w:tc>
          <w:tcPr>
            <w:cnfStyle w:val="001000000000" w:firstRow="0" w:lastRow="0" w:firstColumn="1" w:lastColumn="0" w:oddVBand="0" w:evenVBand="0" w:oddHBand="0" w:evenHBand="0" w:firstRowFirstColumn="0" w:firstRowLastColumn="0" w:lastRowFirstColumn="0" w:lastRowLastColumn="0"/>
            <w:tcW w:w="0" w:type="dxa"/>
            <w:vMerge w:val="restart"/>
          </w:tcPr>
          <w:p w14:paraId="3BFE9A18" w14:textId="77777777" w:rsidR="00233E40" w:rsidRPr="00D8341C" w:rsidRDefault="00233E40" w:rsidP="00712E72">
            <w:pPr>
              <w:rPr>
                <w:rFonts w:ascii="Arial" w:hAnsi="Arial" w:cs="Arial"/>
                <w:sz w:val="20"/>
              </w:rPr>
            </w:pPr>
            <w:r>
              <w:rPr>
                <w:rFonts w:ascii="Arial" w:hAnsi="Arial" w:cs="Arial"/>
                <w:sz w:val="20"/>
              </w:rPr>
              <w:t>Inspection</w:t>
            </w:r>
          </w:p>
        </w:tc>
        <w:tc>
          <w:tcPr>
            <w:tcW w:w="3780" w:type="dxa"/>
          </w:tcPr>
          <w:p w14:paraId="316A6622" w14:textId="77777777" w:rsidR="00233E40" w:rsidRPr="00940F8E"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0F8E">
              <w:rPr>
                <w:rFonts w:ascii="Arial" w:hAnsi="Arial" w:cs="Arial"/>
                <w:sz w:val="20"/>
              </w:rPr>
              <w:t>Chesapeake Bay Agricultural Inspection Program</w:t>
            </w:r>
          </w:p>
        </w:tc>
        <w:tc>
          <w:tcPr>
            <w:tcW w:w="4230" w:type="dxa"/>
            <w:shd w:val="clear" w:color="auto" w:fill="FFFFFF" w:themeFill="background1"/>
          </w:tcPr>
          <w:p w14:paraId="59DCF0E7" w14:textId="77777777" w:rsidR="00233E40" w:rsidRPr="00D8341C"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 66</w:t>
            </w:r>
          </w:p>
        </w:tc>
      </w:tr>
      <w:tr w:rsidR="00CB2590" w:rsidRPr="00D8341C" w14:paraId="3BE9CD74" w14:textId="77777777" w:rsidTr="00C94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Merge/>
          </w:tcPr>
          <w:p w14:paraId="46F07EA7" w14:textId="77777777" w:rsidR="00233E40" w:rsidRDefault="00233E40" w:rsidP="00712E72">
            <w:pPr>
              <w:rPr>
                <w:rFonts w:ascii="Arial" w:hAnsi="Arial" w:cs="Arial"/>
                <w:sz w:val="20"/>
              </w:rPr>
            </w:pPr>
          </w:p>
        </w:tc>
        <w:tc>
          <w:tcPr>
            <w:tcW w:w="3780" w:type="dxa"/>
            <w:shd w:val="clear" w:color="auto" w:fill="auto"/>
          </w:tcPr>
          <w:p w14:paraId="13379B32" w14:textId="77777777" w:rsidR="00233E40" w:rsidRPr="00940F8E"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NPDES CAFO Inspections and Annual Reporting</w:t>
            </w:r>
          </w:p>
        </w:tc>
        <w:tc>
          <w:tcPr>
            <w:tcW w:w="4230" w:type="dxa"/>
            <w:shd w:val="clear" w:color="auto" w:fill="FFFFFF" w:themeFill="background1"/>
          </w:tcPr>
          <w:p w14:paraId="57498E6D" w14:textId="77777777" w:rsidR="00233E40" w:rsidRPr="00D8341C"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p. 18</w:t>
            </w:r>
          </w:p>
        </w:tc>
      </w:tr>
      <w:tr w:rsidR="00CB2590" w:rsidRPr="00D8341C" w14:paraId="43D8939E" w14:textId="77777777" w:rsidTr="00C9491B">
        <w:trPr>
          <w:trHeight w:val="432"/>
        </w:trPr>
        <w:tc>
          <w:tcPr>
            <w:cnfStyle w:val="001000000000" w:firstRow="0" w:lastRow="0" w:firstColumn="1" w:lastColumn="0" w:oddVBand="0" w:evenVBand="0" w:oddHBand="0" w:evenHBand="0" w:firstRowFirstColumn="0" w:firstRowLastColumn="0" w:lastRowFirstColumn="0" w:lastRowLastColumn="0"/>
            <w:tcW w:w="0" w:type="dxa"/>
            <w:vMerge/>
          </w:tcPr>
          <w:p w14:paraId="137BBD86" w14:textId="77777777" w:rsidR="00233E40" w:rsidRDefault="00233E40" w:rsidP="00712E72">
            <w:pPr>
              <w:rPr>
                <w:rFonts w:ascii="Arial" w:hAnsi="Arial" w:cs="Arial"/>
                <w:sz w:val="20"/>
              </w:rPr>
            </w:pPr>
          </w:p>
        </w:tc>
        <w:tc>
          <w:tcPr>
            <w:tcW w:w="3780" w:type="dxa"/>
          </w:tcPr>
          <w:p w14:paraId="0D22841E" w14:textId="77777777" w:rsidR="00233E40" w:rsidRPr="00940F8E"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Pennsylvania Agriculture Conservation Stewardship Program</w:t>
            </w:r>
          </w:p>
        </w:tc>
        <w:tc>
          <w:tcPr>
            <w:tcW w:w="4230" w:type="dxa"/>
            <w:shd w:val="clear" w:color="auto" w:fill="FFFFFF" w:themeFill="background1"/>
          </w:tcPr>
          <w:p w14:paraId="00331C7D" w14:textId="77777777" w:rsidR="00233E40" w:rsidRPr="00D8341C"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 68</w:t>
            </w:r>
          </w:p>
        </w:tc>
      </w:tr>
      <w:tr w:rsidR="00CB2590" w:rsidRPr="00D8341C" w14:paraId="3268DA50" w14:textId="77777777" w:rsidTr="00C94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Merge w:val="restart"/>
          </w:tcPr>
          <w:p w14:paraId="66A3F4AE" w14:textId="77777777" w:rsidR="00233E40" w:rsidRPr="00D8341C" w:rsidRDefault="00233E40" w:rsidP="00712E72">
            <w:pPr>
              <w:rPr>
                <w:rFonts w:ascii="Arial" w:hAnsi="Arial" w:cs="Arial"/>
                <w:sz w:val="20"/>
              </w:rPr>
            </w:pPr>
            <w:r>
              <w:rPr>
                <w:rFonts w:ascii="Arial" w:hAnsi="Arial" w:cs="Arial"/>
                <w:sz w:val="20"/>
              </w:rPr>
              <w:t>Remote Sensing</w:t>
            </w:r>
          </w:p>
        </w:tc>
        <w:tc>
          <w:tcPr>
            <w:tcW w:w="3780" w:type="dxa"/>
          </w:tcPr>
          <w:p w14:paraId="3AEEAF19" w14:textId="77777777" w:rsidR="00233E40" w:rsidRPr="00940F8E"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40F8E">
              <w:rPr>
                <w:rFonts w:ascii="Arial" w:hAnsi="Arial" w:cs="Arial"/>
                <w:sz w:val="20"/>
              </w:rPr>
              <w:t>NRCS Remote Sensing (Potomac Pilot)</w:t>
            </w:r>
          </w:p>
        </w:tc>
        <w:tc>
          <w:tcPr>
            <w:tcW w:w="4230" w:type="dxa"/>
          </w:tcPr>
          <w:p w14:paraId="71C01D88" w14:textId="77777777" w:rsidR="00233E40"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p. 65</w:t>
            </w:r>
          </w:p>
          <w:p w14:paraId="7239E73C" w14:textId="77777777" w:rsidR="00233E40" w:rsidRPr="00D8341C"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Appendix G, p. 107</w:t>
            </w:r>
          </w:p>
        </w:tc>
      </w:tr>
      <w:tr w:rsidR="00CB2590" w:rsidRPr="00D8341C" w14:paraId="0DE6B352" w14:textId="77777777" w:rsidTr="00C9491B">
        <w:trPr>
          <w:trHeight w:val="43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E2F3" w:themeFill="accent1" w:themeFillTint="33"/>
          </w:tcPr>
          <w:p w14:paraId="7B8C1017" w14:textId="77777777" w:rsidR="00233E40" w:rsidRDefault="00233E40" w:rsidP="00712E72">
            <w:pPr>
              <w:rPr>
                <w:rFonts w:ascii="Arial" w:hAnsi="Arial" w:cs="Arial"/>
                <w:sz w:val="20"/>
              </w:rPr>
            </w:pPr>
          </w:p>
        </w:tc>
        <w:tc>
          <w:tcPr>
            <w:tcW w:w="3780" w:type="dxa"/>
            <w:shd w:val="clear" w:color="auto" w:fill="D9E2F3" w:themeFill="accent1" w:themeFillTint="33"/>
          </w:tcPr>
          <w:p w14:paraId="47524B2D" w14:textId="77777777" w:rsidR="00233E40" w:rsidRPr="00940F8E"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Remote Sensing Using LiDAR (Request for Proposal)</w:t>
            </w:r>
          </w:p>
        </w:tc>
        <w:tc>
          <w:tcPr>
            <w:tcW w:w="4230" w:type="dxa"/>
            <w:shd w:val="clear" w:color="auto" w:fill="D9E2F3" w:themeFill="accent1" w:themeFillTint="33"/>
          </w:tcPr>
          <w:p w14:paraId="3B1ACAE6" w14:textId="77777777" w:rsidR="00233E40" w:rsidRPr="00D8341C"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 Pending final development</w:t>
            </w:r>
          </w:p>
        </w:tc>
      </w:tr>
      <w:tr w:rsidR="00CB2590" w:rsidRPr="00D8341C" w14:paraId="5C598FDC" w14:textId="77777777" w:rsidTr="00C94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Merge/>
          </w:tcPr>
          <w:p w14:paraId="667A1B7E" w14:textId="77777777" w:rsidR="00233E40" w:rsidRDefault="00233E40" w:rsidP="00712E72">
            <w:pPr>
              <w:rPr>
                <w:rFonts w:ascii="Arial" w:hAnsi="Arial" w:cs="Arial"/>
                <w:sz w:val="20"/>
              </w:rPr>
            </w:pPr>
          </w:p>
        </w:tc>
        <w:tc>
          <w:tcPr>
            <w:tcW w:w="3780" w:type="dxa"/>
          </w:tcPr>
          <w:p w14:paraId="757D8E48" w14:textId="77777777" w:rsidR="00233E40" w:rsidRPr="00940F8E"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Forestry Remote Sensing Project</w:t>
            </w:r>
          </w:p>
        </w:tc>
        <w:tc>
          <w:tcPr>
            <w:tcW w:w="4230" w:type="dxa"/>
          </w:tcPr>
          <w:p w14:paraId="6CC8545E" w14:textId="77777777" w:rsidR="00233E40" w:rsidRPr="00D8341C"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 See Workplan</w:t>
            </w:r>
          </w:p>
        </w:tc>
      </w:tr>
      <w:tr w:rsidR="00CB2590" w:rsidRPr="00D8341C" w14:paraId="38170693" w14:textId="77777777" w:rsidTr="00C9491B">
        <w:trPr>
          <w:trHeight w:val="432"/>
        </w:trPr>
        <w:tc>
          <w:tcPr>
            <w:cnfStyle w:val="001000000000" w:firstRow="0" w:lastRow="0" w:firstColumn="1" w:lastColumn="0" w:oddVBand="0" w:evenVBand="0" w:oddHBand="0" w:evenHBand="0" w:firstRowFirstColumn="0" w:firstRowLastColumn="0" w:lastRowFirstColumn="0" w:lastRowLastColumn="0"/>
            <w:tcW w:w="0" w:type="dxa"/>
            <w:vMerge w:val="restart"/>
          </w:tcPr>
          <w:p w14:paraId="72F0D28B" w14:textId="77777777" w:rsidR="00233E40" w:rsidRDefault="00233E40" w:rsidP="00712E72">
            <w:pPr>
              <w:rPr>
                <w:rFonts w:ascii="Arial" w:hAnsi="Arial" w:cs="Arial"/>
                <w:sz w:val="20"/>
              </w:rPr>
            </w:pPr>
            <w:r>
              <w:rPr>
                <w:rFonts w:ascii="Arial" w:hAnsi="Arial" w:cs="Arial"/>
                <w:sz w:val="20"/>
              </w:rPr>
              <w:t>Other Reporting</w:t>
            </w:r>
          </w:p>
        </w:tc>
        <w:tc>
          <w:tcPr>
            <w:tcW w:w="3780" w:type="dxa"/>
          </w:tcPr>
          <w:p w14:paraId="1BCA26B8" w14:textId="77777777" w:rsidR="00233E40" w:rsidRPr="00940F8E"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0F8E">
              <w:rPr>
                <w:rFonts w:ascii="Arial" w:hAnsi="Arial" w:cs="Arial"/>
                <w:sz w:val="20"/>
              </w:rPr>
              <w:t>Manure Treatment Technologies</w:t>
            </w:r>
          </w:p>
          <w:p w14:paraId="353C1D03" w14:textId="77777777" w:rsidR="00233E40" w:rsidRPr="00940F8E"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230" w:type="dxa"/>
            <w:shd w:val="clear" w:color="auto" w:fill="FFFFFF" w:themeFill="background1"/>
          </w:tcPr>
          <w:p w14:paraId="5E31D075" w14:textId="77777777" w:rsidR="00233E40" w:rsidRPr="00D8341C"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 50</w:t>
            </w:r>
          </w:p>
        </w:tc>
      </w:tr>
      <w:tr w:rsidR="00CB2590" w:rsidRPr="00D8341C" w14:paraId="103D8137" w14:textId="77777777" w:rsidTr="00C94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Merge/>
          </w:tcPr>
          <w:p w14:paraId="666408B8" w14:textId="77777777" w:rsidR="00233E40" w:rsidRDefault="00233E40" w:rsidP="00712E72">
            <w:pPr>
              <w:rPr>
                <w:rFonts w:ascii="Arial" w:hAnsi="Arial" w:cs="Arial"/>
                <w:sz w:val="20"/>
              </w:rPr>
            </w:pPr>
          </w:p>
        </w:tc>
        <w:tc>
          <w:tcPr>
            <w:tcW w:w="3780" w:type="dxa"/>
            <w:shd w:val="clear" w:color="auto" w:fill="auto"/>
          </w:tcPr>
          <w:p w14:paraId="26AF7A73" w14:textId="77777777" w:rsidR="00233E40" w:rsidRPr="00940F8E"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40F8E">
              <w:rPr>
                <w:rFonts w:ascii="Arial" w:hAnsi="Arial" w:cs="Arial"/>
                <w:sz w:val="20"/>
              </w:rPr>
              <w:t>Manure Transport Tracking Pilot</w:t>
            </w:r>
          </w:p>
          <w:p w14:paraId="34F94E11" w14:textId="77777777" w:rsidR="00233E40" w:rsidRPr="00940F8E"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4230" w:type="dxa"/>
            <w:shd w:val="clear" w:color="auto" w:fill="FFFFFF" w:themeFill="background1"/>
          </w:tcPr>
          <w:p w14:paraId="5B34B62B" w14:textId="77777777" w:rsidR="00233E40" w:rsidRPr="00D8341C"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 See Lancaster’s County Action Plan</w:t>
            </w:r>
          </w:p>
        </w:tc>
      </w:tr>
      <w:tr w:rsidR="00CB2590" w:rsidRPr="00D8341C" w14:paraId="46D09215" w14:textId="77777777" w:rsidTr="00C9491B">
        <w:trPr>
          <w:trHeight w:val="432"/>
        </w:trPr>
        <w:tc>
          <w:tcPr>
            <w:cnfStyle w:val="001000000000" w:firstRow="0" w:lastRow="0" w:firstColumn="1" w:lastColumn="0" w:oddVBand="0" w:evenVBand="0" w:oddHBand="0" w:evenHBand="0" w:firstRowFirstColumn="0" w:firstRowLastColumn="0" w:lastRowFirstColumn="0" w:lastRowLastColumn="0"/>
            <w:tcW w:w="0" w:type="dxa"/>
            <w:vMerge/>
          </w:tcPr>
          <w:p w14:paraId="2292DC8B" w14:textId="77777777" w:rsidR="00233E40" w:rsidRDefault="00233E40" w:rsidP="00712E72">
            <w:pPr>
              <w:rPr>
                <w:rFonts w:ascii="Arial" w:hAnsi="Arial" w:cs="Arial"/>
                <w:sz w:val="20"/>
              </w:rPr>
            </w:pPr>
          </w:p>
        </w:tc>
        <w:tc>
          <w:tcPr>
            <w:tcW w:w="3780" w:type="dxa"/>
            <w:shd w:val="clear" w:color="auto" w:fill="auto"/>
          </w:tcPr>
          <w:p w14:paraId="772397DC" w14:textId="77777777" w:rsidR="00233E40" w:rsidRPr="00940F8E"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0F8E">
              <w:rPr>
                <w:rFonts w:ascii="Arial" w:hAnsi="Arial" w:cs="Arial"/>
                <w:sz w:val="20"/>
              </w:rPr>
              <w:t>CAFO Electronic Reporting</w:t>
            </w:r>
          </w:p>
        </w:tc>
        <w:tc>
          <w:tcPr>
            <w:tcW w:w="4230" w:type="dxa"/>
            <w:shd w:val="clear" w:color="auto" w:fill="FFFFFF" w:themeFill="background1"/>
          </w:tcPr>
          <w:p w14:paraId="2B85CB2F" w14:textId="77777777" w:rsidR="00233E40" w:rsidRPr="00D8341C"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 Pending final development</w:t>
            </w:r>
          </w:p>
        </w:tc>
      </w:tr>
      <w:tr w:rsidR="00CB2590" w:rsidRPr="00D8341C" w14:paraId="1B550CEB" w14:textId="77777777" w:rsidTr="00C94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Merge/>
          </w:tcPr>
          <w:p w14:paraId="4A80F875" w14:textId="77777777" w:rsidR="00233E40" w:rsidRDefault="00233E40" w:rsidP="00712E72">
            <w:pPr>
              <w:rPr>
                <w:rFonts w:ascii="Arial" w:hAnsi="Arial" w:cs="Arial"/>
                <w:sz w:val="20"/>
              </w:rPr>
            </w:pPr>
          </w:p>
        </w:tc>
        <w:tc>
          <w:tcPr>
            <w:tcW w:w="3780" w:type="dxa"/>
            <w:shd w:val="clear" w:color="auto" w:fill="auto"/>
          </w:tcPr>
          <w:p w14:paraId="50C88F9F" w14:textId="77777777" w:rsidR="00233E40" w:rsidRPr="00940F8E"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40F8E">
              <w:rPr>
                <w:rFonts w:ascii="Arial" w:hAnsi="Arial" w:cs="Arial"/>
                <w:sz w:val="20"/>
              </w:rPr>
              <w:t>MS4 Electronic Reporting</w:t>
            </w:r>
          </w:p>
        </w:tc>
        <w:tc>
          <w:tcPr>
            <w:tcW w:w="4230" w:type="dxa"/>
            <w:shd w:val="clear" w:color="auto" w:fill="FFFFFF" w:themeFill="background1"/>
          </w:tcPr>
          <w:p w14:paraId="393AAEEA" w14:textId="77777777" w:rsidR="00233E40" w:rsidRPr="00D8341C" w:rsidRDefault="00233E40" w:rsidP="00712E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 Pending final development</w:t>
            </w:r>
          </w:p>
        </w:tc>
      </w:tr>
      <w:tr w:rsidR="00CB2590" w:rsidRPr="00D8341C" w14:paraId="618734C9" w14:textId="77777777" w:rsidTr="00C9491B">
        <w:trPr>
          <w:trHeight w:val="432"/>
        </w:trPr>
        <w:tc>
          <w:tcPr>
            <w:cnfStyle w:val="001000000000" w:firstRow="0" w:lastRow="0" w:firstColumn="1" w:lastColumn="0" w:oddVBand="0" w:evenVBand="0" w:oddHBand="0" w:evenHBand="0" w:firstRowFirstColumn="0" w:firstRowLastColumn="0" w:lastRowFirstColumn="0" w:lastRowLastColumn="0"/>
            <w:tcW w:w="0" w:type="dxa"/>
            <w:vMerge/>
            <w:tcBorders>
              <w:bottom w:val="single" w:sz="4" w:space="0" w:color="auto"/>
            </w:tcBorders>
          </w:tcPr>
          <w:p w14:paraId="28DD58E8" w14:textId="77777777" w:rsidR="00233E40" w:rsidRDefault="00233E40" w:rsidP="00712E72">
            <w:pPr>
              <w:rPr>
                <w:rFonts w:ascii="Arial" w:hAnsi="Arial" w:cs="Arial"/>
                <w:sz w:val="20"/>
              </w:rPr>
            </w:pPr>
          </w:p>
        </w:tc>
        <w:tc>
          <w:tcPr>
            <w:tcW w:w="3780" w:type="dxa"/>
            <w:tcBorders>
              <w:bottom w:val="single" w:sz="4" w:space="0" w:color="auto"/>
            </w:tcBorders>
          </w:tcPr>
          <w:p w14:paraId="4EA88556" w14:textId="77777777" w:rsidR="00233E40" w:rsidRPr="00940F8E"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0F8E">
              <w:rPr>
                <w:rFonts w:ascii="Arial" w:hAnsi="Arial" w:cs="Arial"/>
                <w:sz w:val="20"/>
              </w:rPr>
              <w:t>PCSM and BMP reporting using ePermitting</w:t>
            </w:r>
          </w:p>
          <w:p w14:paraId="321011E7" w14:textId="77777777" w:rsidR="00233E40" w:rsidRPr="00940F8E"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230" w:type="dxa"/>
            <w:tcBorders>
              <w:bottom w:val="single" w:sz="4" w:space="0" w:color="auto"/>
            </w:tcBorders>
            <w:shd w:val="clear" w:color="auto" w:fill="FFFFFF" w:themeFill="background1"/>
          </w:tcPr>
          <w:p w14:paraId="2D8BA6B5" w14:textId="77777777" w:rsidR="00233E40" w:rsidRPr="00D8341C" w:rsidRDefault="00233E40" w:rsidP="00712E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 Pending final development</w:t>
            </w:r>
          </w:p>
        </w:tc>
      </w:tr>
    </w:tbl>
    <w:p w14:paraId="30DD3B16" w14:textId="7761E90D" w:rsidR="00834C20" w:rsidRPr="00162DEC" w:rsidRDefault="00834C20" w:rsidP="00D8341C">
      <w:pPr>
        <w:pStyle w:val="Heading2"/>
        <w:spacing w:before="0" w:line="240" w:lineRule="auto"/>
        <w:rPr>
          <w:rFonts w:ascii="Arial" w:eastAsiaTheme="minorEastAsia" w:hAnsi="Arial" w:cs="Arial"/>
          <w:sz w:val="32"/>
          <w:szCs w:val="32"/>
          <w:u w:val="single"/>
        </w:rPr>
      </w:pPr>
      <w:bookmarkStart w:id="8" w:name="_Toc17310300"/>
      <w:r w:rsidRPr="00162DEC">
        <w:rPr>
          <w:rFonts w:ascii="Arial" w:eastAsiaTheme="minorEastAsia" w:hAnsi="Arial" w:cs="Arial"/>
          <w:sz w:val="32"/>
          <w:szCs w:val="32"/>
          <w:u w:val="single"/>
        </w:rPr>
        <w:lastRenderedPageBreak/>
        <w:t>Incorporating the QAPP</w:t>
      </w:r>
      <w:r w:rsidR="000949B4" w:rsidRPr="00162DEC">
        <w:rPr>
          <w:rFonts w:ascii="Arial" w:eastAsiaTheme="minorEastAsia" w:hAnsi="Arial" w:cs="Arial"/>
          <w:sz w:val="32"/>
          <w:szCs w:val="32"/>
          <w:u w:val="single"/>
        </w:rPr>
        <w:t xml:space="preserve"> Addendum</w:t>
      </w:r>
      <w:r w:rsidRPr="00162DEC">
        <w:rPr>
          <w:rFonts w:ascii="Arial" w:eastAsiaTheme="minorEastAsia" w:hAnsi="Arial" w:cs="Arial"/>
          <w:sz w:val="32"/>
          <w:szCs w:val="32"/>
          <w:u w:val="single"/>
        </w:rPr>
        <w:t xml:space="preserve"> into the Phase 3 WIP</w:t>
      </w:r>
      <w:bookmarkEnd w:id="8"/>
    </w:p>
    <w:p w14:paraId="1AFCE8DA" w14:textId="77777777" w:rsidR="00EF46E4" w:rsidRDefault="00EF46E4" w:rsidP="00D8341C">
      <w:pPr>
        <w:spacing w:after="0" w:line="240" w:lineRule="auto"/>
        <w:rPr>
          <w:rFonts w:ascii="Arial" w:hAnsi="Arial" w:cs="Arial"/>
          <w:sz w:val="24"/>
          <w:szCs w:val="24"/>
        </w:rPr>
      </w:pPr>
    </w:p>
    <w:p w14:paraId="4A53F705" w14:textId="39B2CA05" w:rsidR="00D8341C" w:rsidRDefault="0091230A" w:rsidP="00D8341C">
      <w:pPr>
        <w:spacing w:after="0" w:line="240" w:lineRule="auto"/>
        <w:rPr>
          <w:rFonts w:ascii="Arial" w:hAnsi="Arial" w:cs="Arial"/>
          <w:sz w:val="24"/>
          <w:szCs w:val="24"/>
        </w:rPr>
      </w:pPr>
      <w:r w:rsidRPr="0091230A">
        <w:rPr>
          <w:rFonts w:ascii="Arial" w:hAnsi="Arial" w:cs="Arial"/>
          <w:sz w:val="24"/>
          <w:szCs w:val="24"/>
        </w:rPr>
        <w:t>Pennsylvania’s approved BMP Verification Program Plan (QAPP Addendum) of March 4, 2016 was revised to its current form as an outcome of several meetings with stakeholders from Pennsylvania’s Agriculture,</w:t>
      </w:r>
      <w:r w:rsidR="005E029C">
        <w:rPr>
          <w:rFonts w:ascii="Arial" w:hAnsi="Arial" w:cs="Arial"/>
          <w:sz w:val="24"/>
          <w:szCs w:val="24"/>
        </w:rPr>
        <w:t xml:space="preserve"> Urban</w:t>
      </w:r>
      <w:r w:rsidRPr="0091230A">
        <w:rPr>
          <w:rFonts w:ascii="Arial" w:hAnsi="Arial" w:cs="Arial"/>
          <w:sz w:val="24"/>
          <w:szCs w:val="24"/>
        </w:rPr>
        <w:t xml:space="preserve"> Stormwater, and Forestry sectors.  While Pennsylvania is committed to working with EPA and </w:t>
      </w:r>
      <w:r w:rsidR="008A150F">
        <w:rPr>
          <w:rFonts w:ascii="Arial" w:hAnsi="Arial" w:cs="Arial"/>
          <w:sz w:val="24"/>
          <w:szCs w:val="24"/>
        </w:rPr>
        <w:t>CBP</w:t>
      </w:r>
      <w:r w:rsidRPr="0091230A">
        <w:rPr>
          <w:rFonts w:ascii="Arial" w:hAnsi="Arial" w:cs="Arial"/>
          <w:sz w:val="24"/>
          <w:szCs w:val="24"/>
        </w:rPr>
        <w:t xml:space="preserve"> to continue to implement and strengthen best management practice (BMP) verification activities that balance verification work and limited resources, this revised BMP Verification Program Plan (QAPP addendum) focuses on verification of our Phase 3 Watershed Implementation Plan (WIP) priority BMPs for control of nitrogen,</w:t>
      </w:r>
      <w:r w:rsidR="008A150F">
        <w:rPr>
          <w:rFonts w:ascii="Arial" w:hAnsi="Arial" w:cs="Arial"/>
          <w:sz w:val="24"/>
          <w:szCs w:val="24"/>
        </w:rPr>
        <w:t xml:space="preserve"> </w:t>
      </w:r>
      <w:r w:rsidRPr="0091230A">
        <w:rPr>
          <w:rFonts w:ascii="Arial" w:hAnsi="Arial" w:cs="Arial"/>
          <w:sz w:val="24"/>
          <w:szCs w:val="24"/>
        </w:rPr>
        <w:t xml:space="preserve">phosphorous, and sediment in the Agriculture, </w:t>
      </w:r>
      <w:r w:rsidR="008A150F">
        <w:rPr>
          <w:rFonts w:ascii="Arial" w:hAnsi="Arial" w:cs="Arial"/>
          <w:sz w:val="24"/>
          <w:szCs w:val="24"/>
        </w:rPr>
        <w:t xml:space="preserve">Urban </w:t>
      </w:r>
      <w:r w:rsidRPr="0091230A">
        <w:rPr>
          <w:rFonts w:ascii="Arial" w:hAnsi="Arial" w:cs="Arial"/>
          <w:sz w:val="24"/>
          <w:szCs w:val="24"/>
        </w:rPr>
        <w:t xml:space="preserve">Stormwater and Forestry sectors.  </w:t>
      </w:r>
      <w:r w:rsidR="00643E68">
        <w:rPr>
          <w:rFonts w:ascii="Arial" w:hAnsi="Arial" w:cs="Arial"/>
          <w:sz w:val="24"/>
          <w:szCs w:val="24"/>
        </w:rPr>
        <w:t xml:space="preserve">As part of the Phase 3 WIP planning process, Pennsylvania chose these priority BMPs for implementation and verification. </w:t>
      </w:r>
      <w:r w:rsidR="00F21B98">
        <w:rPr>
          <w:rFonts w:ascii="Arial" w:hAnsi="Arial" w:cs="Arial"/>
          <w:sz w:val="24"/>
          <w:szCs w:val="24"/>
        </w:rPr>
        <w:t>Table 3</w:t>
      </w:r>
      <w:r w:rsidR="00F21B98" w:rsidRPr="00F21B98">
        <w:t xml:space="preserve"> </w:t>
      </w:r>
      <w:r w:rsidR="00F21B98" w:rsidRPr="00F21B98">
        <w:rPr>
          <w:rFonts w:ascii="Arial" w:hAnsi="Arial" w:cs="Arial"/>
          <w:sz w:val="24"/>
          <w:szCs w:val="24"/>
        </w:rPr>
        <w:t>shows the priority BMPs by sector and color-coded verification methodologies.  Some BMPs have more than one verification methodology.</w:t>
      </w:r>
    </w:p>
    <w:p w14:paraId="745A2D58" w14:textId="77777777" w:rsidR="009F7C76" w:rsidRDefault="009F7C76" w:rsidP="00D8341C">
      <w:pPr>
        <w:spacing w:after="0" w:line="240" w:lineRule="auto"/>
        <w:rPr>
          <w:rFonts w:ascii="Arial" w:hAnsi="Arial" w:cs="Arial"/>
          <w:sz w:val="24"/>
          <w:szCs w:val="24"/>
        </w:rPr>
      </w:pPr>
    </w:p>
    <w:p w14:paraId="76109047" w14:textId="59BAD6B2" w:rsidR="001C32D6" w:rsidRDefault="5CF5FC26" w:rsidP="5CF5FC26">
      <w:pPr>
        <w:spacing w:after="0" w:line="240" w:lineRule="auto"/>
        <w:rPr>
          <w:rFonts w:ascii="Arial" w:hAnsi="Arial" w:cs="Arial"/>
          <w:sz w:val="24"/>
          <w:szCs w:val="24"/>
        </w:rPr>
      </w:pPr>
      <w:r w:rsidRPr="5CF5FC26">
        <w:rPr>
          <w:rFonts w:ascii="Arial" w:hAnsi="Arial" w:cs="Arial"/>
          <w:sz w:val="24"/>
          <w:szCs w:val="24"/>
        </w:rPr>
        <w:t>The BMP Verification Program Plan (QAPP addendum) sets forth our current plan for verifying the priority BMPs in non-point source pollution sectors as identified in the Phase 3 WIP.   Th</w:t>
      </w:r>
      <w:r w:rsidR="00FA02BA">
        <w:rPr>
          <w:rFonts w:ascii="Arial" w:hAnsi="Arial" w:cs="Arial"/>
          <w:sz w:val="24"/>
          <w:szCs w:val="24"/>
        </w:rPr>
        <w:t xml:space="preserve">e QAPP </w:t>
      </w:r>
      <w:r w:rsidRPr="5CF5FC26">
        <w:rPr>
          <w:rFonts w:ascii="Arial" w:hAnsi="Arial" w:cs="Arial"/>
          <w:sz w:val="24"/>
          <w:szCs w:val="24"/>
        </w:rPr>
        <w:t>addendum</w:t>
      </w:r>
      <w:r w:rsidR="00FA02BA">
        <w:rPr>
          <w:rFonts w:ascii="Arial" w:hAnsi="Arial" w:cs="Arial"/>
          <w:sz w:val="24"/>
          <w:szCs w:val="24"/>
        </w:rPr>
        <w:t xml:space="preserve"> consists of four sections</w:t>
      </w:r>
      <w:r w:rsidR="005E0F91">
        <w:rPr>
          <w:rFonts w:ascii="Arial" w:hAnsi="Arial" w:cs="Arial"/>
          <w:sz w:val="24"/>
          <w:szCs w:val="24"/>
        </w:rPr>
        <w:t xml:space="preserve"> – </w:t>
      </w:r>
      <w:r w:rsidR="008D5BAC">
        <w:rPr>
          <w:rFonts w:ascii="Arial" w:hAnsi="Arial" w:cs="Arial"/>
          <w:sz w:val="24"/>
          <w:szCs w:val="24"/>
        </w:rPr>
        <w:t>Agriculture, Forestry, Urban Stormwater, and Plan Implementation</w:t>
      </w:r>
      <w:r w:rsidR="005E0F91">
        <w:rPr>
          <w:rFonts w:ascii="Arial" w:hAnsi="Arial" w:cs="Arial"/>
          <w:sz w:val="24"/>
          <w:szCs w:val="24"/>
        </w:rPr>
        <w:t xml:space="preserve"> – </w:t>
      </w:r>
      <w:r w:rsidR="00FE2846">
        <w:rPr>
          <w:rFonts w:ascii="Arial" w:hAnsi="Arial" w:cs="Arial"/>
          <w:sz w:val="24"/>
          <w:szCs w:val="24"/>
        </w:rPr>
        <w:t>covering the following information.</w:t>
      </w:r>
    </w:p>
    <w:p w14:paraId="1E031F18" w14:textId="77777777" w:rsidR="005C232B" w:rsidRDefault="005C232B" w:rsidP="00D8341C">
      <w:pPr>
        <w:spacing w:after="0" w:line="240" w:lineRule="auto"/>
        <w:rPr>
          <w:rFonts w:ascii="Arial" w:hAnsi="Arial" w:cs="Arial"/>
          <w:sz w:val="24"/>
          <w:szCs w:val="24"/>
        </w:rPr>
      </w:pPr>
    </w:p>
    <w:p w14:paraId="4B3C9838" w14:textId="376A4F9F" w:rsidR="009E2EC4" w:rsidRDefault="5CF5FC26" w:rsidP="00E80D50">
      <w:pPr>
        <w:pStyle w:val="ListParagraph"/>
        <w:numPr>
          <w:ilvl w:val="0"/>
          <w:numId w:val="16"/>
        </w:numPr>
        <w:spacing w:after="220" w:line="240" w:lineRule="auto"/>
        <w:ind w:left="720"/>
        <w:contextualSpacing w:val="0"/>
        <w:rPr>
          <w:rFonts w:ascii="Arial" w:hAnsi="Arial" w:cs="Arial"/>
          <w:sz w:val="24"/>
          <w:szCs w:val="24"/>
        </w:rPr>
      </w:pPr>
      <w:r w:rsidRPr="5CF5FC26">
        <w:rPr>
          <w:rFonts w:ascii="Arial" w:hAnsi="Arial" w:cs="Arial"/>
          <w:sz w:val="24"/>
          <w:szCs w:val="24"/>
        </w:rPr>
        <w:t xml:space="preserve">A background of </w:t>
      </w:r>
      <w:r w:rsidR="00E0476B">
        <w:rPr>
          <w:rFonts w:ascii="Arial" w:hAnsi="Arial" w:cs="Arial"/>
          <w:sz w:val="24"/>
          <w:szCs w:val="24"/>
        </w:rPr>
        <w:t xml:space="preserve">each </w:t>
      </w:r>
      <w:r w:rsidRPr="5CF5FC26">
        <w:rPr>
          <w:rFonts w:ascii="Arial" w:hAnsi="Arial" w:cs="Arial"/>
          <w:sz w:val="24"/>
          <w:szCs w:val="24"/>
        </w:rPr>
        <w:t>sector</w:t>
      </w:r>
      <w:r w:rsidR="00E0476B">
        <w:rPr>
          <w:rFonts w:ascii="Arial" w:hAnsi="Arial" w:cs="Arial"/>
          <w:sz w:val="24"/>
          <w:szCs w:val="24"/>
        </w:rPr>
        <w:t xml:space="preserve"> </w:t>
      </w:r>
      <w:r w:rsidR="00FF3E5B">
        <w:rPr>
          <w:rFonts w:ascii="Arial" w:hAnsi="Arial" w:cs="Arial"/>
          <w:sz w:val="24"/>
          <w:szCs w:val="24"/>
        </w:rPr>
        <w:t xml:space="preserve">introduces </w:t>
      </w:r>
      <w:r w:rsidRPr="5CF5FC26">
        <w:rPr>
          <w:rFonts w:ascii="Arial" w:hAnsi="Arial" w:cs="Arial"/>
          <w:sz w:val="24"/>
          <w:szCs w:val="24"/>
        </w:rPr>
        <w:t>the relative WIP</w:t>
      </w:r>
      <w:r w:rsidR="00FF3E5B">
        <w:rPr>
          <w:rFonts w:ascii="Arial" w:hAnsi="Arial" w:cs="Arial"/>
          <w:sz w:val="24"/>
          <w:szCs w:val="24"/>
        </w:rPr>
        <w:t xml:space="preserve"> </w:t>
      </w:r>
      <w:r w:rsidRPr="5CF5FC26">
        <w:rPr>
          <w:rFonts w:ascii="Arial" w:hAnsi="Arial" w:cs="Arial"/>
          <w:sz w:val="24"/>
          <w:szCs w:val="24"/>
        </w:rPr>
        <w:t>priority initiatives in each sector</w:t>
      </w:r>
      <w:r w:rsidR="00FF3E5B">
        <w:rPr>
          <w:rFonts w:ascii="Arial" w:hAnsi="Arial" w:cs="Arial"/>
          <w:sz w:val="24"/>
          <w:szCs w:val="24"/>
        </w:rPr>
        <w:t>.</w:t>
      </w:r>
    </w:p>
    <w:p w14:paraId="6D639AA6" w14:textId="6A8046EC" w:rsidR="00643E68" w:rsidRDefault="5CF5FC26" w:rsidP="00E80D50">
      <w:pPr>
        <w:pStyle w:val="ListParagraph"/>
        <w:numPr>
          <w:ilvl w:val="0"/>
          <w:numId w:val="16"/>
        </w:numPr>
        <w:spacing w:after="220" w:line="240" w:lineRule="auto"/>
        <w:ind w:left="720"/>
        <w:contextualSpacing w:val="0"/>
        <w:rPr>
          <w:rFonts w:ascii="Arial" w:hAnsi="Arial" w:cs="Arial"/>
          <w:sz w:val="24"/>
          <w:szCs w:val="24"/>
        </w:rPr>
      </w:pPr>
      <w:r w:rsidRPr="5CF5FC26">
        <w:rPr>
          <w:rFonts w:ascii="Arial" w:hAnsi="Arial" w:cs="Arial"/>
          <w:sz w:val="24"/>
          <w:szCs w:val="24"/>
        </w:rPr>
        <w:t>The sector-specific inspector/verifier qualifications are listed.  These are the requirements for verifying that</w:t>
      </w:r>
      <w:r w:rsidR="00C46AE7">
        <w:rPr>
          <w:rFonts w:ascii="Arial" w:hAnsi="Arial" w:cs="Arial"/>
          <w:sz w:val="24"/>
          <w:szCs w:val="24"/>
        </w:rPr>
        <w:t xml:space="preserve"> p</w:t>
      </w:r>
      <w:r w:rsidRPr="5CF5FC26">
        <w:rPr>
          <w:rFonts w:ascii="Arial" w:hAnsi="Arial" w:cs="Arial"/>
          <w:sz w:val="24"/>
          <w:szCs w:val="24"/>
        </w:rPr>
        <w:t>riority BMPs are installed and functioning as designed</w:t>
      </w:r>
      <w:r w:rsidR="00C46AE7">
        <w:rPr>
          <w:rFonts w:ascii="Arial" w:hAnsi="Arial" w:cs="Arial"/>
          <w:sz w:val="24"/>
          <w:szCs w:val="24"/>
        </w:rPr>
        <w:t>.</w:t>
      </w:r>
    </w:p>
    <w:p w14:paraId="0E2CDF35" w14:textId="29D7E137" w:rsidR="00891F25" w:rsidRDefault="009B5D6D" w:rsidP="00E80D50">
      <w:pPr>
        <w:pStyle w:val="ListParagraph"/>
        <w:numPr>
          <w:ilvl w:val="0"/>
          <w:numId w:val="16"/>
        </w:numPr>
        <w:spacing w:after="220" w:line="240" w:lineRule="auto"/>
        <w:ind w:left="720"/>
        <w:contextualSpacing w:val="0"/>
        <w:rPr>
          <w:rFonts w:ascii="Arial" w:hAnsi="Arial" w:cs="Arial"/>
          <w:sz w:val="24"/>
          <w:szCs w:val="24"/>
        </w:rPr>
      </w:pPr>
      <w:r>
        <w:rPr>
          <w:rFonts w:ascii="Arial" w:hAnsi="Arial" w:cs="Arial"/>
          <w:sz w:val="24"/>
          <w:szCs w:val="24"/>
        </w:rPr>
        <w:t xml:space="preserve">A discussion of the </w:t>
      </w:r>
      <w:r w:rsidR="5CF5FC26" w:rsidRPr="5CF5FC26">
        <w:rPr>
          <w:rFonts w:ascii="Arial" w:hAnsi="Arial" w:cs="Arial"/>
          <w:sz w:val="24"/>
          <w:szCs w:val="24"/>
        </w:rPr>
        <w:t>WIP priority initiatives and the associated priority BMPs for implementation and verification as part of th</w:t>
      </w:r>
      <w:r>
        <w:rPr>
          <w:rFonts w:ascii="Arial" w:hAnsi="Arial" w:cs="Arial"/>
          <w:sz w:val="24"/>
          <w:szCs w:val="24"/>
        </w:rPr>
        <w:t>ose</w:t>
      </w:r>
      <w:r w:rsidR="5CF5FC26" w:rsidRPr="5CF5FC26">
        <w:rPr>
          <w:rFonts w:ascii="Arial" w:hAnsi="Arial" w:cs="Arial"/>
          <w:sz w:val="24"/>
          <w:szCs w:val="24"/>
        </w:rPr>
        <w:t xml:space="preserve"> initiative</w:t>
      </w:r>
      <w:r>
        <w:rPr>
          <w:rFonts w:ascii="Arial" w:hAnsi="Arial" w:cs="Arial"/>
          <w:sz w:val="24"/>
          <w:szCs w:val="24"/>
        </w:rPr>
        <w:t>s</w:t>
      </w:r>
      <w:r w:rsidR="5CF5FC26" w:rsidRPr="5CF5FC26">
        <w:rPr>
          <w:rFonts w:ascii="Arial" w:hAnsi="Arial" w:cs="Arial"/>
          <w:sz w:val="24"/>
          <w:szCs w:val="24"/>
        </w:rPr>
        <w:t>.  The BMPs are described using templates created by experts at the Chesapeake Bay Program Office and agreed upon by the 60+ experts who attended the BMP Verification Summit on August 30, 2018</w:t>
      </w:r>
      <w:r w:rsidR="000002F6">
        <w:rPr>
          <w:rFonts w:ascii="Arial" w:hAnsi="Arial" w:cs="Arial"/>
          <w:sz w:val="24"/>
          <w:szCs w:val="24"/>
        </w:rPr>
        <w:t>.</w:t>
      </w:r>
    </w:p>
    <w:p w14:paraId="0219E9ED" w14:textId="62607D3A" w:rsidR="005C232B" w:rsidRPr="00A62689" w:rsidRDefault="5CF5FC26" w:rsidP="00E80D50">
      <w:pPr>
        <w:pStyle w:val="ListParagraph"/>
        <w:numPr>
          <w:ilvl w:val="0"/>
          <w:numId w:val="16"/>
        </w:numPr>
        <w:spacing w:after="0" w:line="240" w:lineRule="auto"/>
        <w:ind w:left="720"/>
      </w:pPr>
      <w:r w:rsidRPr="5CF5FC26">
        <w:rPr>
          <w:rFonts w:ascii="Arial" w:hAnsi="Arial" w:cs="Arial"/>
          <w:sz w:val="24"/>
          <w:szCs w:val="24"/>
        </w:rPr>
        <w:t>Th</w:t>
      </w:r>
      <w:r w:rsidR="000002F6">
        <w:rPr>
          <w:rFonts w:ascii="Arial" w:hAnsi="Arial" w:cs="Arial"/>
          <w:sz w:val="24"/>
          <w:szCs w:val="24"/>
        </w:rPr>
        <w:t xml:space="preserve">e plan implementation </w:t>
      </w:r>
      <w:r w:rsidRPr="5CF5FC26">
        <w:rPr>
          <w:rFonts w:ascii="Arial" w:hAnsi="Arial" w:cs="Arial"/>
          <w:sz w:val="24"/>
          <w:szCs w:val="24"/>
        </w:rPr>
        <w:t>section outlines existing programs and new verification programs or methods that Pennsylvania will use to verify the priority BMPs.</w:t>
      </w:r>
    </w:p>
    <w:p w14:paraId="61967322" w14:textId="77777777" w:rsidR="001C32D6" w:rsidRPr="001C32D6" w:rsidRDefault="001C32D6" w:rsidP="00C9491B">
      <w:pPr>
        <w:pStyle w:val="ListParagraph"/>
        <w:spacing w:after="0" w:line="240" w:lineRule="auto"/>
        <w:ind w:left="1080"/>
        <w:rPr>
          <w:rFonts w:ascii="Arial" w:hAnsi="Arial" w:cs="Arial"/>
          <w:sz w:val="24"/>
          <w:szCs w:val="24"/>
        </w:rPr>
      </w:pPr>
    </w:p>
    <w:p w14:paraId="1F0845E9" w14:textId="61D3224F" w:rsidR="005C7796" w:rsidRPr="00D8341C" w:rsidRDefault="5CF5FC26" w:rsidP="5CF5FC26">
      <w:pPr>
        <w:spacing w:after="0" w:line="240" w:lineRule="auto"/>
        <w:rPr>
          <w:rFonts w:ascii="Arial" w:eastAsiaTheme="minorEastAsia" w:hAnsi="Arial" w:cs="Arial"/>
          <w:sz w:val="24"/>
          <w:szCs w:val="24"/>
        </w:rPr>
        <w:sectPr w:rsidR="005C7796" w:rsidRPr="00D8341C" w:rsidSect="00CB2590">
          <w:pgSz w:w="12240" w:h="15840"/>
          <w:pgMar w:top="1440" w:right="1440" w:bottom="1440" w:left="1440" w:header="720" w:footer="720" w:gutter="0"/>
          <w:cols w:space="720"/>
          <w:titlePg/>
          <w:docGrid w:linePitch="360"/>
        </w:sectPr>
      </w:pPr>
      <w:r w:rsidRPr="5CF5FC26">
        <w:rPr>
          <w:rFonts w:ascii="Arial" w:hAnsi="Arial" w:cs="Arial"/>
          <w:sz w:val="24"/>
          <w:szCs w:val="24"/>
        </w:rPr>
        <w:t>The goal of Pennsylvania’s BMP Verification Program Plan as described in this addendum creates a comprehensive, implementable program which verifies priority practices identified in the Phase 3 WIP are installed and operational and continue to provide the pollution reductions for the Chesapeake Bay Program model to accurately reflect Pennsylvania’s progress towards improved local water quality and the restoration of the Chesapeake Bay.  This addendum not only functions as a part of our data quality assurance, but also as an integral part of Pennsylvania’s Phase 3 WIP.</w:t>
      </w:r>
      <w:r w:rsidRPr="5CF5FC26">
        <w:rPr>
          <w:rFonts w:ascii="Arial" w:eastAsiaTheme="minorEastAsia" w:hAnsi="Arial" w:cs="Arial"/>
          <w:sz w:val="24"/>
          <w:szCs w:val="24"/>
        </w:rPr>
        <w:t xml:space="preserve">  We include this addendum as an appendix to the Phase 3 WIP so that, as the Countywide Action Plans are implemented, and as needs and resource allocations change, this plan may be updated and amended to include other projects and proposals, and otherwise modified.  </w:t>
      </w:r>
    </w:p>
    <w:p w14:paraId="20FB1ED4" w14:textId="5E941D14" w:rsidR="005365F0" w:rsidRDefault="005365F0" w:rsidP="00C9491B">
      <w:pPr>
        <w:pStyle w:val="Caption"/>
        <w:rPr>
          <w:rFonts w:ascii="Arial" w:hAnsi="Arial" w:cs="Arial"/>
          <w:sz w:val="22"/>
          <w:szCs w:val="22"/>
        </w:rPr>
      </w:pPr>
      <w:bookmarkStart w:id="9" w:name="Table3"/>
      <w:bookmarkStart w:id="10" w:name="_Toc17310339"/>
      <w:bookmarkEnd w:id="9"/>
      <w:r w:rsidRPr="00C9491B">
        <w:rPr>
          <w:rFonts w:ascii="Arial" w:hAnsi="Arial" w:cs="Arial"/>
          <w:sz w:val="22"/>
          <w:szCs w:val="22"/>
        </w:rPr>
        <w:lastRenderedPageBreak/>
        <w:t xml:space="preserve">Table </w:t>
      </w:r>
      <w:r w:rsidRPr="00C9491B">
        <w:rPr>
          <w:rFonts w:ascii="Arial" w:hAnsi="Arial" w:cs="Arial"/>
          <w:sz w:val="22"/>
          <w:szCs w:val="22"/>
        </w:rPr>
        <w:fldChar w:fldCharType="begin"/>
      </w:r>
      <w:r w:rsidRPr="00C9491B">
        <w:rPr>
          <w:rFonts w:ascii="Arial" w:hAnsi="Arial" w:cs="Arial"/>
          <w:sz w:val="22"/>
          <w:szCs w:val="22"/>
        </w:rPr>
        <w:instrText xml:space="preserve"> SEQ Table \* ARABIC </w:instrText>
      </w:r>
      <w:r w:rsidRPr="00C9491B">
        <w:rPr>
          <w:rFonts w:ascii="Arial" w:hAnsi="Arial" w:cs="Arial"/>
          <w:sz w:val="22"/>
          <w:szCs w:val="22"/>
        </w:rPr>
        <w:fldChar w:fldCharType="separate"/>
      </w:r>
      <w:r w:rsidR="0061505F">
        <w:rPr>
          <w:rFonts w:ascii="Arial" w:hAnsi="Arial" w:cs="Arial"/>
          <w:noProof/>
          <w:sz w:val="22"/>
          <w:szCs w:val="22"/>
        </w:rPr>
        <w:t>3</w:t>
      </w:r>
      <w:r w:rsidRPr="00C9491B">
        <w:rPr>
          <w:rFonts w:ascii="Arial" w:hAnsi="Arial" w:cs="Arial"/>
          <w:sz w:val="22"/>
          <w:szCs w:val="22"/>
        </w:rPr>
        <w:fldChar w:fldCharType="end"/>
      </w:r>
      <w:r w:rsidRPr="00B5000E">
        <w:rPr>
          <w:rFonts w:ascii="Arial" w:hAnsi="Arial" w:cs="Arial"/>
          <w:sz w:val="22"/>
          <w:szCs w:val="22"/>
        </w:rPr>
        <w:t>. Priority BMPs and Verification Methodologies Matrix.</w:t>
      </w:r>
      <w:bookmarkEnd w:id="10"/>
    </w:p>
    <w:p w14:paraId="7F82F92F" w14:textId="3555821B" w:rsidR="00830D8B" w:rsidRPr="00B5000E" w:rsidRDefault="00830D8B" w:rsidP="00C9491B">
      <w:r>
        <w:rPr>
          <w:rFonts w:ascii="Arial" w:hAnsi="Arial" w:cs="Arial"/>
          <w:sz w:val="24"/>
          <w:szCs w:val="24"/>
        </w:rPr>
        <w:t>P</w:t>
      </w:r>
      <w:r w:rsidRPr="00F21B98">
        <w:rPr>
          <w:rFonts w:ascii="Arial" w:hAnsi="Arial" w:cs="Arial"/>
          <w:sz w:val="24"/>
          <w:szCs w:val="24"/>
        </w:rPr>
        <w:t>riority BMPs</w:t>
      </w:r>
      <w:r>
        <w:rPr>
          <w:rFonts w:ascii="Arial" w:hAnsi="Arial" w:cs="Arial"/>
          <w:sz w:val="24"/>
          <w:szCs w:val="24"/>
        </w:rPr>
        <w:t xml:space="preserve"> are shown</w:t>
      </w:r>
      <w:r w:rsidRPr="00F21B98">
        <w:rPr>
          <w:rFonts w:ascii="Arial" w:hAnsi="Arial" w:cs="Arial"/>
          <w:sz w:val="24"/>
          <w:szCs w:val="24"/>
        </w:rPr>
        <w:t xml:space="preserve"> by sector and color-coded verification methodologies.  Some BMPs have more than one verification methodology</w:t>
      </w:r>
      <w:r>
        <w:rPr>
          <w:rFonts w:ascii="Arial" w:hAnsi="Arial" w:cs="Arial"/>
          <w:sz w:val="24"/>
          <w:szCs w:val="24"/>
        </w:rPr>
        <w:t>.</w:t>
      </w:r>
    </w:p>
    <w:p w14:paraId="4C4CFA2D" w14:textId="4C2D974D" w:rsidR="005C7796" w:rsidRDefault="00847478" w:rsidP="00C9491B">
      <w:pPr>
        <w:pStyle w:val="Caption"/>
      </w:pPr>
      <w:r>
        <w:rPr>
          <w:noProof/>
        </w:rPr>
        <w:drawing>
          <wp:inline distT="0" distB="0" distL="0" distR="0" wp14:anchorId="25E619FB" wp14:editId="1603CC2A">
            <wp:extent cx="8229600" cy="316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29600" cy="3165475"/>
                    </a:xfrm>
                    <a:prstGeom prst="rect">
                      <a:avLst/>
                    </a:prstGeom>
                  </pic:spPr>
                </pic:pic>
              </a:graphicData>
            </a:graphic>
          </wp:inline>
        </w:drawing>
      </w:r>
    </w:p>
    <w:p w14:paraId="1ABF1C64" w14:textId="4DC7CA3F" w:rsidR="004B25F6" w:rsidRDefault="004E4D25" w:rsidP="003B05BB">
      <w:pPr>
        <w:spacing w:line="240" w:lineRule="auto"/>
        <w:rPr>
          <w:rFonts w:eastAsiaTheme="minorEastAsia"/>
        </w:rPr>
      </w:pPr>
      <w:r>
        <w:rPr>
          <w:rFonts w:eastAsiaTheme="minorEastAsia"/>
          <w:noProof/>
        </w:rPr>
        <w:drawing>
          <wp:anchor distT="0" distB="0" distL="114300" distR="114300" simplePos="0" relativeHeight="251660288" behindDoc="0" locked="0" layoutInCell="1" allowOverlap="1" wp14:anchorId="3D2A109A" wp14:editId="36D32FB0">
            <wp:simplePos x="914400" y="4371975"/>
            <wp:positionH relativeFrom="column">
              <wp:align>left</wp:align>
            </wp:positionH>
            <wp:positionV relativeFrom="paragraph">
              <wp:align>top</wp:align>
            </wp:positionV>
            <wp:extent cx="5815965" cy="16948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5965" cy="1694815"/>
                    </a:xfrm>
                    <a:prstGeom prst="rect">
                      <a:avLst/>
                    </a:prstGeom>
                    <a:noFill/>
                  </pic:spPr>
                </pic:pic>
              </a:graphicData>
            </a:graphic>
          </wp:anchor>
        </w:drawing>
      </w:r>
    </w:p>
    <w:p w14:paraId="3E72AC25" w14:textId="75371BD7" w:rsidR="005C7796" w:rsidRDefault="004B25F6" w:rsidP="00C9491B">
      <w:pPr>
        <w:spacing w:line="240" w:lineRule="auto"/>
        <w:rPr>
          <w:rFonts w:eastAsiaTheme="minorEastAsia"/>
        </w:rPr>
      </w:pPr>
      <w:r>
        <w:rPr>
          <w:rFonts w:eastAsiaTheme="minorEastAsia"/>
        </w:rPr>
        <w:br w:type="textWrapping" w:clear="all"/>
      </w:r>
    </w:p>
    <w:p w14:paraId="36566EEF" w14:textId="77777777" w:rsidR="0074333A" w:rsidRDefault="0074333A" w:rsidP="003B05BB">
      <w:pPr>
        <w:spacing w:line="240" w:lineRule="auto"/>
        <w:rPr>
          <w:rFonts w:eastAsiaTheme="minorEastAsia"/>
        </w:rPr>
        <w:sectPr w:rsidR="0074333A" w:rsidSect="00382AF1">
          <w:pgSz w:w="15840" w:h="12240" w:orient="landscape" w:code="1"/>
          <w:pgMar w:top="1440" w:right="1440" w:bottom="1440" w:left="1440" w:header="720" w:footer="720" w:gutter="0"/>
          <w:cols w:space="720"/>
          <w:docGrid w:linePitch="360"/>
        </w:sectPr>
      </w:pPr>
    </w:p>
    <w:p w14:paraId="09A5A544" w14:textId="3A2526A7" w:rsidR="00834C20" w:rsidRPr="00632051" w:rsidRDefault="00834C20" w:rsidP="009A3533">
      <w:pPr>
        <w:pStyle w:val="Heading1"/>
        <w:spacing w:before="0" w:line="240" w:lineRule="auto"/>
        <w:rPr>
          <w:rFonts w:ascii="Arial" w:eastAsiaTheme="minorEastAsia" w:hAnsi="Arial" w:cs="Arial"/>
          <w:sz w:val="40"/>
          <w:szCs w:val="40"/>
        </w:rPr>
      </w:pPr>
      <w:bookmarkStart w:id="11" w:name="_Toc17310301"/>
      <w:bookmarkStart w:id="12" w:name="_Hlk3461775"/>
      <w:r w:rsidRPr="00632051">
        <w:rPr>
          <w:rFonts w:ascii="Arial" w:eastAsiaTheme="minorEastAsia" w:hAnsi="Arial" w:cs="Arial"/>
          <w:sz w:val="40"/>
          <w:szCs w:val="40"/>
        </w:rPr>
        <w:lastRenderedPageBreak/>
        <w:t>Agriculture:</w:t>
      </w:r>
      <w:bookmarkEnd w:id="11"/>
    </w:p>
    <w:p w14:paraId="0EC332CA" w14:textId="77777777" w:rsidR="009A3533" w:rsidRPr="009A3533" w:rsidRDefault="009A3533" w:rsidP="009A3533">
      <w:pPr>
        <w:spacing w:after="0" w:line="240" w:lineRule="auto"/>
      </w:pPr>
    </w:p>
    <w:p w14:paraId="6B161CFA" w14:textId="5A60D8EF" w:rsidR="00533FBB" w:rsidRPr="009A3533" w:rsidRDefault="00533FBB" w:rsidP="009A3533">
      <w:pPr>
        <w:spacing w:after="0" w:line="240" w:lineRule="auto"/>
        <w:rPr>
          <w:rFonts w:ascii="Arial" w:hAnsi="Arial" w:cs="Arial"/>
          <w:sz w:val="24"/>
          <w:szCs w:val="24"/>
        </w:rPr>
      </w:pPr>
      <w:r w:rsidRPr="009A3533">
        <w:rPr>
          <w:rFonts w:ascii="Arial" w:hAnsi="Arial" w:cs="Arial"/>
          <w:sz w:val="24"/>
          <w:szCs w:val="24"/>
        </w:rPr>
        <w:t>Agricultural operations are required to be compliant with Chapter 102 (Erosion and Sediment Control), Chapter 91 (Manure Management) and, when animal numbers and density reach a certain threshold, Chapter 92a (N</w:t>
      </w:r>
      <w:r w:rsidR="00D67BFC">
        <w:rPr>
          <w:rFonts w:ascii="Arial" w:hAnsi="Arial" w:cs="Arial"/>
          <w:sz w:val="24"/>
          <w:szCs w:val="24"/>
        </w:rPr>
        <w:t>ational Pollutant Discharge Elimination System ((N</w:t>
      </w:r>
      <w:r w:rsidRPr="009A3533">
        <w:rPr>
          <w:rFonts w:ascii="Arial" w:hAnsi="Arial" w:cs="Arial"/>
          <w:sz w:val="24"/>
          <w:szCs w:val="24"/>
        </w:rPr>
        <w:t>PDES</w:t>
      </w:r>
      <w:r w:rsidR="00D67BFC">
        <w:rPr>
          <w:rFonts w:ascii="Arial" w:hAnsi="Arial" w:cs="Arial"/>
          <w:sz w:val="24"/>
          <w:szCs w:val="24"/>
        </w:rPr>
        <w:t>)</w:t>
      </w:r>
      <w:r w:rsidRPr="009A3533">
        <w:rPr>
          <w:rFonts w:ascii="Arial" w:hAnsi="Arial" w:cs="Arial"/>
          <w:sz w:val="24"/>
          <w:szCs w:val="24"/>
        </w:rPr>
        <w:t xml:space="preserve"> Permitting) and/or Chapter 83/Act 38 (Nutrient Management).  Pennsylvania has three inspection programs relating to the compliance assurance of agricultural operations: NPDES Concentrated Animal Feeding Operations (CAFOs) are inspected at a minimum of 20% annually by </w:t>
      </w:r>
      <w:r w:rsidR="0011375F" w:rsidRPr="009A3533">
        <w:rPr>
          <w:rFonts w:ascii="Arial" w:hAnsi="Arial" w:cs="Arial"/>
          <w:sz w:val="24"/>
          <w:szCs w:val="24"/>
        </w:rPr>
        <w:t>Department of Environmental Protection (</w:t>
      </w:r>
      <w:r w:rsidRPr="009A3533">
        <w:rPr>
          <w:rFonts w:ascii="Arial" w:hAnsi="Arial" w:cs="Arial"/>
          <w:sz w:val="24"/>
          <w:szCs w:val="24"/>
        </w:rPr>
        <w:t>DEP</w:t>
      </w:r>
      <w:r w:rsidR="0011375F" w:rsidRPr="009A3533">
        <w:rPr>
          <w:rFonts w:ascii="Arial" w:hAnsi="Arial" w:cs="Arial"/>
          <w:sz w:val="24"/>
          <w:szCs w:val="24"/>
        </w:rPr>
        <w:t>)</w:t>
      </w:r>
      <w:r w:rsidRPr="009A3533">
        <w:rPr>
          <w:rFonts w:ascii="Arial" w:hAnsi="Arial" w:cs="Arial"/>
          <w:sz w:val="24"/>
          <w:szCs w:val="24"/>
        </w:rPr>
        <w:t xml:space="preserve"> staff; Act 38 Concentrated Animal Operations (CAOs) are inspected annually by Conservation District and State Conservation Commission staff; and all other non-CAFO and non-CAO operations are inspected within the Chesapeake Bay Watershed at a rate of between 5-10% annually by Conservation District and DEP staff.  The requirements for all operations include planning, record keeping, and implementing Best Management Practices, to include Nutrient and Manure Management, Barnyard Runoff Controls, Loafing Lot Management, Conservation/Agricultural Erosion and Sediment Control Plans and related practices.  </w:t>
      </w:r>
    </w:p>
    <w:p w14:paraId="1D5A128B" w14:textId="77777777" w:rsidR="009A3533" w:rsidRDefault="009A3533" w:rsidP="009A3533">
      <w:pPr>
        <w:spacing w:after="0" w:line="240" w:lineRule="auto"/>
        <w:rPr>
          <w:rFonts w:ascii="Arial" w:hAnsi="Arial" w:cs="Arial"/>
          <w:sz w:val="24"/>
          <w:szCs w:val="24"/>
        </w:rPr>
      </w:pPr>
    </w:p>
    <w:p w14:paraId="4431D911" w14:textId="36AC5FCD" w:rsidR="00533FBB" w:rsidRDefault="5CF5FC26" w:rsidP="5CF5FC26">
      <w:pPr>
        <w:spacing w:after="0" w:line="240" w:lineRule="auto"/>
        <w:rPr>
          <w:rFonts w:ascii="Arial" w:hAnsi="Arial" w:cs="Arial"/>
          <w:sz w:val="24"/>
          <w:szCs w:val="24"/>
        </w:rPr>
      </w:pPr>
      <w:r w:rsidRPr="5CF5FC26">
        <w:rPr>
          <w:rFonts w:ascii="Arial" w:hAnsi="Arial" w:cs="Arial"/>
          <w:sz w:val="24"/>
          <w:szCs w:val="24"/>
        </w:rPr>
        <w:t xml:space="preserve">Best Management Practices (BMPs) such as no-till or reduced till and cover crops are utilized by farms to reduce erosion and increase soil health and sustainability.  These practices are currently verified </w:t>
      </w:r>
      <w:r w:rsidR="008D30F6">
        <w:rPr>
          <w:rFonts w:ascii="Arial" w:hAnsi="Arial" w:cs="Arial"/>
          <w:sz w:val="24"/>
          <w:szCs w:val="24"/>
        </w:rPr>
        <w:t>by</w:t>
      </w:r>
      <w:r w:rsidRPr="5CF5FC26">
        <w:rPr>
          <w:rFonts w:ascii="Arial" w:hAnsi="Arial" w:cs="Arial"/>
          <w:sz w:val="24"/>
          <w:szCs w:val="24"/>
        </w:rPr>
        <w:t xml:space="preserve"> the transect survey methodology, which is performed by the Capital Resource Conservation and Development (Capital RC&amp;D) and Conservation District staff annually.  Rotational/Prescribed Grazing, Horse Pasture Management, or equivalent Resource Improvement Practice is verified via the Penn State Survey Methodology, Chesapeake Bay Ag Inspection Program or Natural Resource Conservation Service (NRCS) contracts.  Animal Waste Management Systems (AWMS) are included in Nutrient Management Plans and verified either via the Nutrient Management Program, NPDES CAFO Program, Penn State Survey methodology, NRCS Remote Sensing, or NRCS contracts. Dairy Precision Feeding is utilized throughout the dairy industry, but with minimal accounting for the use of this practice.  Manure Treatment Technologies, as they are reported, are certified and are verified to have generated credits via DEP’s Nutrient Trading Program.  Grassed and Forested Buffers are verified using the Penn State Survey and NRCS Remote Sensing methodology, Chesapeake Bay Ag Inspection Program, and funding sources (such as NRCS-Farm Service Agency (FSA), Growing Greener, DCNR, etc.).  Stream and wetland restoration practices are typically reported and verified from the funding and/or implementing source (such as NRCS, US Fish and Wildlife Service (USFWS), Growing Greener, etc.).  Refer to Table 3</w:t>
      </w:r>
    </w:p>
    <w:p w14:paraId="0AFBEF36" w14:textId="77777777" w:rsidR="009C0838" w:rsidRPr="009A3533" w:rsidRDefault="009C0838" w:rsidP="009A3533">
      <w:pPr>
        <w:spacing w:after="0" w:line="240" w:lineRule="auto"/>
        <w:rPr>
          <w:rFonts w:ascii="Arial" w:hAnsi="Arial" w:cs="Arial"/>
          <w:sz w:val="24"/>
          <w:szCs w:val="24"/>
        </w:rPr>
      </w:pPr>
    </w:p>
    <w:p w14:paraId="5E06F467" w14:textId="77777777" w:rsidR="009C0838" w:rsidRPr="009C0838" w:rsidRDefault="009C0838" w:rsidP="009C0838">
      <w:pPr>
        <w:keepNext/>
        <w:keepLines/>
        <w:spacing w:before="40" w:after="0" w:line="240" w:lineRule="auto"/>
        <w:outlineLvl w:val="1"/>
        <w:rPr>
          <w:rFonts w:ascii="Arial" w:eastAsiaTheme="minorEastAsia" w:hAnsi="Arial" w:cs="Arial"/>
          <w:color w:val="2F5496" w:themeColor="accent1" w:themeShade="BF"/>
          <w:sz w:val="32"/>
          <w:szCs w:val="32"/>
          <w:u w:val="single"/>
        </w:rPr>
      </w:pPr>
      <w:bookmarkStart w:id="13" w:name="_Toc17310302"/>
      <w:r w:rsidRPr="009C0838">
        <w:rPr>
          <w:rFonts w:ascii="Arial" w:eastAsiaTheme="minorEastAsia" w:hAnsi="Arial" w:cs="Arial"/>
          <w:color w:val="2F5496" w:themeColor="accent1" w:themeShade="BF"/>
          <w:sz w:val="32"/>
          <w:szCs w:val="32"/>
          <w:u w:val="single"/>
        </w:rPr>
        <w:t>Inspector/Verifier Qualifications</w:t>
      </w:r>
      <w:bookmarkEnd w:id="13"/>
    </w:p>
    <w:p w14:paraId="4BDB01B6" w14:textId="77777777" w:rsidR="009C0838" w:rsidRPr="009C0838" w:rsidRDefault="009C0838" w:rsidP="009C0838">
      <w:pPr>
        <w:spacing w:line="240" w:lineRule="auto"/>
        <w:ind w:left="1440"/>
        <w:contextualSpacing/>
        <w:rPr>
          <w:rFonts w:ascii="Arial" w:eastAsiaTheme="minorEastAsia" w:hAnsi="Arial" w:cs="Arial"/>
          <w:sz w:val="24"/>
          <w:szCs w:val="24"/>
          <w:u w:val="single"/>
        </w:rPr>
      </w:pPr>
    </w:p>
    <w:p w14:paraId="2BDD8B58" w14:textId="77777777" w:rsidR="009C0838" w:rsidRPr="009C0838" w:rsidRDefault="009C0838" w:rsidP="009C0838">
      <w:pPr>
        <w:spacing w:line="240" w:lineRule="auto"/>
        <w:ind w:left="90"/>
        <w:rPr>
          <w:rFonts w:ascii="Arial" w:eastAsiaTheme="minorEastAsia" w:hAnsi="Arial" w:cs="Arial"/>
          <w:sz w:val="24"/>
          <w:szCs w:val="24"/>
        </w:rPr>
      </w:pPr>
      <w:r w:rsidRPr="009C0838">
        <w:rPr>
          <w:rFonts w:ascii="Arial" w:eastAsiaTheme="minorEastAsia" w:hAnsi="Arial" w:cs="Arial"/>
          <w:sz w:val="24"/>
          <w:szCs w:val="24"/>
        </w:rPr>
        <w:t xml:space="preserve">Verifiers of these activities include federal (NRCS and FSA), state (DEP, DCNR, SCC, PDA), local (conservation districts), and third-party (Non-governmental organizations (NGOs) such as Chesapeake Bay Foundation, William Penn Foundation, Penn State, and private entities).  It is expected that for each BMP type, the verifier(s) will have the </w:t>
      </w:r>
      <w:r w:rsidRPr="009C0838">
        <w:rPr>
          <w:rFonts w:ascii="Arial" w:eastAsiaTheme="minorEastAsia" w:hAnsi="Arial" w:cs="Arial"/>
          <w:sz w:val="24"/>
          <w:szCs w:val="24"/>
        </w:rPr>
        <w:lastRenderedPageBreak/>
        <w:t xml:space="preserve">relevant training and experience with identifying the existence and visual indication of BMP function.  </w:t>
      </w:r>
    </w:p>
    <w:p w14:paraId="6D377BD8" w14:textId="77777777" w:rsidR="009C0838" w:rsidRPr="009C0838" w:rsidRDefault="009C0838" w:rsidP="009C0838">
      <w:pPr>
        <w:spacing w:line="240" w:lineRule="auto"/>
        <w:rPr>
          <w:rFonts w:ascii="Arial" w:eastAsiaTheme="minorEastAsia" w:hAnsi="Arial" w:cs="Arial"/>
          <w:sz w:val="24"/>
          <w:szCs w:val="24"/>
        </w:rPr>
      </w:pPr>
      <w:r w:rsidRPr="009C0838">
        <w:rPr>
          <w:rFonts w:ascii="Arial" w:eastAsiaTheme="minorEastAsia" w:hAnsi="Arial" w:cs="Arial"/>
          <w:sz w:val="24"/>
          <w:szCs w:val="24"/>
        </w:rPr>
        <w:t>Typical training includes:</w:t>
      </w:r>
    </w:p>
    <w:p w14:paraId="0496F540" w14:textId="5D4D3075" w:rsidR="009C0838" w:rsidRPr="000D6978" w:rsidRDefault="009C0838" w:rsidP="0047218F">
      <w:pPr>
        <w:numPr>
          <w:ilvl w:val="0"/>
          <w:numId w:val="18"/>
        </w:numPr>
        <w:spacing w:line="240" w:lineRule="auto"/>
        <w:ind w:left="540"/>
        <w:contextualSpacing/>
        <w:rPr>
          <w:rFonts w:ascii="Arial" w:eastAsiaTheme="minorEastAsia" w:hAnsi="Arial" w:cs="Arial"/>
          <w:sz w:val="24"/>
          <w:szCs w:val="24"/>
        </w:rPr>
      </w:pPr>
      <w:r w:rsidRPr="000D6978">
        <w:rPr>
          <w:rFonts w:ascii="Arial" w:eastAsiaTheme="minorEastAsia" w:hAnsi="Arial" w:cs="Arial"/>
          <w:sz w:val="24"/>
          <w:szCs w:val="24"/>
        </w:rPr>
        <w:t xml:space="preserve">Act 38 Nutrient Management Program – offers 11-13 days of training for certification.  However, not all inspectors need to be certified in Act 38 and may attend some of the training days that are relevant to their field (i.e. DEP CAFO inspectors are not required to be Act 38 certified but are directed to attend the workshops and trainings).  Additional nutrient management related workshops are supported by the program throughout the year.  See PAPlants </w:t>
      </w:r>
      <w:r w:rsidR="00793553" w:rsidRPr="000D6978">
        <w:rPr>
          <w:rFonts w:ascii="Arial" w:eastAsiaTheme="minorEastAsia" w:hAnsi="Arial" w:cs="Arial"/>
          <w:sz w:val="24"/>
          <w:szCs w:val="24"/>
        </w:rPr>
        <w:t>(</w:t>
      </w:r>
      <w:hyperlink r:id="rId19" w:history="1">
        <w:r w:rsidR="008C343B" w:rsidRPr="001A3C46">
          <w:rPr>
            <w:rStyle w:val="Hyperlink"/>
            <w:rFonts w:ascii="Arial" w:hAnsi="Arial" w:cs="Arial"/>
            <w:sz w:val="24"/>
            <w:szCs w:val="24"/>
          </w:rPr>
          <w:t>www.paplants.pa.gov/Index.aspx</w:t>
        </w:r>
      </w:hyperlink>
      <w:r w:rsidR="00793553" w:rsidRPr="000D6978">
        <w:rPr>
          <w:rStyle w:val="Hyperlink"/>
          <w:rFonts w:ascii="Arial" w:hAnsi="Arial" w:cs="Arial"/>
          <w:color w:val="auto"/>
          <w:sz w:val="24"/>
          <w:szCs w:val="24"/>
          <w:u w:val="none"/>
        </w:rPr>
        <w:t xml:space="preserve">) </w:t>
      </w:r>
      <w:r w:rsidRPr="000D6978">
        <w:rPr>
          <w:rFonts w:ascii="Arial" w:eastAsiaTheme="minorEastAsia" w:hAnsi="Arial" w:cs="Arial"/>
          <w:sz w:val="24"/>
          <w:szCs w:val="24"/>
        </w:rPr>
        <w:t>for an up-to-date list of trainings and workshops.</w:t>
      </w:r>
    </w:p>
    <w:p w14:paraId="2E4B3B65" w14:textId="77777777" w:rsidR="009C0838" w:rsidRPr="000D6978" w:rsidRDefault="009C0838" w:rsidP="0047218F">
      <w:pPr>
        <w:numPr>
          <w:ilvl w:val="0"/>
          <w:numId w:val="18"/>
        </w:numPr>
        <w:spacing w:line="240" w:lineRule="auto"/>
        <w:ind w:left="540"/>
        <w:contextualSpacing/>
        <w:rPr>
          <w:rFonts w:ascii="Arial" w:eastAsiaTheme="minorEastAsia" w:hAnsi="Arial" w:cs="Arial"/>
          <w:sz w:val="24"/>
          <w:szCs w:val="24"/>
        </w:rPr>
      </w:pPr>
      <w:r w:rsidRPr="000D6978">
        <w:rPr>
          <w:rFonts w:ascii="Arial" w:eastAsiaTheme="minorEastAsia" w:hAnsi="Arial" w:cs="Arial"/>
          <w:sz w:val="24"/>
          <w:szCs w:val="24"/>
        </w:rPr>
        <w:t xml:space="preserve">NRCS Conservation Planning – Federal staff and NRCS Technical Service Providers (TSPs) are provided web-based and in-person training for NRCS Conservation Planning certification.  Conservation district staff are considered TSPs and may attend these trainings. </w:t>
      </w:r>
    </w:p>
    <w:p w14:paraId="17324C70" w14:textId="77777777" w:rsidR="009C0838" w:rsidRPr="000D6978" w:rsidRDefault="009C0838" w:rsidP="0047218F">
      <w:pPr>
        <w:numPr>
          <w:ilvl w:val="0"/>
          <w:numId w:val="18"/>
        </w:numPr>
        <w:spacing w:line="240" w:lineRule="auto"/>
        <w:ind w:left="540"/>
        <w:contextualSpacing/>
        <w:rPr>
          <w:rFonts w:ascii="Arial" w:eastAsiaTheme="minorEastAsia" w:hAnsi="Arial" w:cs="Arial"/>
          <w:sz w:val="24"/>
          <w:szCs w:val="24"/>
        </w:rPr>
      </w:pPr>
      <w:r w:rsidRPr="000D6978">
        <w:rPr>
          <w:rFonts w:ascii="Arial" w:eastAsiaTheme="minorEastAsia" w:hAnsi="Arial" w:cs="Arial"/>
          <w:sz w:val="24"/>
          <w:szCs w:val="24"/>
        </w:rPr>
        <w:t xml:space="preserve">Spring Agriculture Trainings – Three weeks of basic and advanced trainings are offered annually to federal and state staff as well as Technical Service Providers (TSPs) (conservation districts and some NGOs). These trainings are led by NRCS and SCC and include field exercises and assessments of resource concerns and identification of BMPs to address those concerns.   “Basic” level training is provided to new staff.  “Advanced” level training is split into two groups: agronomy and engineering.  The advanced training runs concurrently, so more advanced staff may attend these trainings in concurrent years. </w:t>
      </w:r>
    </w:p>
    <w:p w14:paraId="7FAB27BF" w14:textId="77777777" w:rsidR="009C0838" w:rsidRPr="000D6978" w:rsidRDefault="009C0838" w:rsidP="0047218F">
      <w:pPr>
        <w:numPr>
          <w:ilvl w:val="0"/>
          <w:numId w:val="18"/>
        </w:numPr>
        <w:spacing w:line="240" w:lineRule="auto"/>
        <w:ind w:left="540"/>
        <w:contextualSpacing/>
        <w:rPr>
          <w:rFonts w:ascii="Arial" w:eastAsiaTheme="minorEastAsia" w:hAnsi="Arial" w:cs="Arial"/>
          <w:sz w:val="24"/>
          <w:szCs w:val="24"/>
        </w:rPr>
      </w:pPr>
      <w:r w:rsidRPr="000D6978">
        <w:rPr>
          <w:rFonts w:ascii="Arial" w:eastAsiaTheme="minorEastAsia" w:hAnsi="Arial" w:cs="Arial"/>
          <w:sz w:val="24"/>
          <w:szCs w:val="24"/>
        </w:rPr>
        <w:t>Manure Management Planning Facilitator Trainings – Manure Management Planning trainings have been offered annually in-person by Penn State Extension and DEP for conservation district staff who provide planning assistance via workshops and one-on-one.  This day-long training will be provided in web-based modules to conservation district staff and potentially others (consultants, NGOs, etc.).</w:t>
      </w:r>
    </w:p>
    <w:p w14:paraId="6420BA07" w14:textId="77777777" w:rsidR="009C0838" w:rsidRPr="000D6978" w:rsidRDefault="009C0838" w:rsidP="0047218F">
      <w:pPr>
        <w:numPr>
          <w:ilvl w:val="0"/>
          <w:numId w:val="18"/>
        </w:numPr>
        <w:spacing w:line="240" w:lineRule="auto"/>
        <w:ind w:left="540"/>
        <w:contextualSpacing/>
        <w:rPr>
          <w:rFonts w:ascii="Arial" w:eastAsiaTheme="minorEastAsia" w:hAnsi="Arial" w:cs="Arial"/>
          <w:sz w:val="24"/>
          <w:szCs w:val="24"/>
        </w:rPr>
      </w:pPr>
      <w:r w:rsidRPr="000D6978">
        <w:rPr>
          <w:rFonts w:ascii="Arial" w:eastAsiaTheme="minorEastAsia" w:hAnsi="Arial" w:cs="Arial"/>
          <w:sz w:val="24"/>
          <w:szCs w:val="24"/>
        </w:rPr>
        <w:t>Inspection Program Standard Operating Procedures (SOPs) – The Chesapeake Bay Agriculture Inspection Program is led by DEP and executed by conservation districts and DEP regional offices.  The SOP (BCW-INSP-018) provides guidance for inspection and collection of data. Training has been and will continue to be provided in web-based and in-person format.</w:t>
      </w:r>
    </w:p>
    <w:p w14:paraId="568D9142" w14:textId="77777777" w:rsidR="009C0838" w:rsidRPr="000D6978" w:rsidRDefault="009C0838" w:rsidP="0047218F">
      <w:pPr>
        <w:numPr>
          <w:ilvl w:val="0"/>
          <w:numId w:val="18"/>
        </w:numPr>
        <w:spacing w:line="240" w:lineRule="auto"/>
        <w:ind w:left="540"/>
        <w:contextualSpacing/>
        <w:rPr>
          <w:rFonts w:ascii="Arial" w:eastAsiaTheme="minorEastAsia" w:hAnsi="Arial" w:cs="Arial"/>
          <w:sz w:val="24"/>
          <w:szCs w:val="24"/>
        </w:rPr>
      </w:pPr>
      <w:r w:rsidRPr="000D6978">
        <w:rPr>
          <w:rFonts w:ascii="Arial" w:eastAsiaTheme="minorEastAsia" w:hAnsi="Arial" w:cs="Arial"/>
          <w:sz w:val="24"/>
          <w:szCs w:val="24"/>
        </w:rPr>
        <w:t>PA Agriculture Conservation Stewardship (PACS) Program – third-party verifiers are required to maintain Act 38 Nutrient Management Certification and participate in web-based and/or in-person training specific to on-site assessments and BMP verification.</w:t>
      </w:r>
    </w:p>
    <w:p w14:paraId="100A6E57" w14:textId="77777777" w:rsidR="009C0838" w:rsidRPr="000D6978" w:rsidRDefault="009C0838" w:rsidP="0047218F">
      <w:pPr>
        <w:numPr>
          <w:ilvl w:val="0"/>
          <w:numId w:val="18"/>
        </w:numPr>
        <w:spacing w:line="240" w:lineRule="auto"/>
        <w:ind w:left="540"/>
        <w:contextualSpacing/>
        <w:rPr>
          <w:rFonts w:ascii="Arial" w:eastAsiaTheme="minorEastAsia" w:hAnsi="Arial" w:cs="Arial"/>
          <w:sz w:val="24"/>
          <w:szCs w:val="24"/>
        </w:rPr>
      </w:pPr>
      <w:r w:rsidRPr="000D6978">
        <w:rPr>
          <w:rFonts w:ascii="Arial" w:eastAsiaTheme="minorEastAsia" w:hAnsi="Arial" w:cs="Arial"/>
          <w:sz w:val="24"/>
          <w:szCs w:val="24"/>
        </w:rPr>
        <w:t xml:space="preserve">Data Management - Additional SOPs and instructions will be finalized and provided to staff.  This guidance will specifically relate to data management using the PracticeKeeper geodatabase to track nutrient management and inspection outputs as well as BMPs.  Training has been and will continue to be provided in web-based and in-person format.  </w:t>
      </w:r>
    </w:p>
    <w:p w14:paraId="24BB28D6" w14:textId="71350B81" w:rsidR="009C0838" w:rsidRPr="000D6978" w:rsidRDefault="009C0838" w:rsidP="0047218F">
      <w:pPr>
        <w:numPr>
          <w:ilvl w:val="0"/>
          <w:numId w:val="18"/>
        </w:numPr>
        <w:spacing w:line="240" w:lineRule="auto"/>
        <w:ind w:left="540"/>
        <w:contextualSpacing/>
        <w:rPr>
          <w:rFonts w:ascii="Arial" w:eastAsiaTheme="minorEastAsia" w:hAnsi="Arial" w:cs="Arial"/>
          <w:sz w:val="24"/>
          <w:szCs w:val="24"/>
        </w:rPr>
      </w:pPr>
      <w:r w:rsidRPr="000D6978">
        <w:rPr>
          <w:rFonts w:ascii="Arial" w:eastAsiaTheme="minorEastAsia" w:hAnsi="Arial" w:cs="Arial"/>
          <w:sz w:val="24"/>
          <w:szCs w:val="24"/>
        </w:rPr>
        <w:t>Additional guidance and trainings will be provided to staff as developed.</w:t>
      </w:r>
    </w:p>
    <w:p w14:paraId="3B1A5336" w14:textId="77777777" w:rsidR="009C0838" w:rsidRPr="009C0838" w:rsidRDefault="009C0838" w:rsidP="009C0838">
      <w:pPr>
        <w:rPr>
          <w:rFonts w:ascii="Arial" w:eastAsiaTheme="minorEastAsia" w:hAnsi="Arial" w:cs="Arial"/>
          <w:color w:val="2F5496" w:themeColor="accent1" w:themeShade="BF"/>
          <w:sz w:val="24"/>
          <w:szCs w:val="24"/>
        </w:rPr>
      </w:pPr>
      <w:r w:rsidRPr="009C0838">
        <w:rPr>
          <w:rFonts w:ascii="Arial" w:eastAsiaTheme="minorEastAsia" w:hAnsi="Arial" w:cs="Arial"/>
          <w:sz w:val="24"/>
          <w:szCs w:val="24"/>
        </w:rPr>
        <w:br w:type="page"/>
      </w:r>
    </w:p>
    <w:p w14:paraId="6A5DC443" w14:textId="77777777" w:rsidR="009A3533" w:rsidRDefault="009A3533" w:rsidP="009A3533">
      <w:pPr>
        <w:spacing w:after="0" w:line="240" w:lineRule="auto"/>
        <w:rPr>
          <w:rFonts w:ascii="Arial" w:hAnsi="Arial" w:cs="Arial"/>
          <w:sz w:val="24"/>
          <w:szCs w:val="24"/>
        </w:rPr>
      </w:pPr>
    </w:p>
    <w:p w14:paraId="7ADC5AB2" w14:textId="5283F3F4" w:rsidR="00533FBB" w:rsidRPr="009A3533" w:rsidRDefault="007947B8" w:rsidP="009A3533">
      <w:pPr>
        <w:spacing w:after="0" w:line="240" w:lineRule="auto"/>
        <w:rPr>
          <w:rFonts w:ascii="Arial" w:hAnsi="Arial" w:cs="Arial"/>
          <w:sz w:val="24"/>
          <w:szCs w:val="24"/>
        </w:rPr>
      </w:pPr>
      <w:r>
        <w:rPr>
          <w:rFonts w:ascii="Arial" w:hAnsi="Arial" w:cs="Arial"/>
          <w:sz w:val="24"/>
          <w:szCs w:val="24"/>
        </w:rPr>
        <w:t>E</w:t>
      </w:r>
      <w:r w:rsidR="00533FBB" w:rsidRPr="009A3533">
        <w:rPr>
          <w:rFonts w:ascii="Arial" w:hAnsi="Arial" w:cs="Arial"/>
          <w:sz w:val="24"/>
          <w:szCs w:val="24"/>
        </w:rPr>
        <w:t>ach</w:t>
      </w:r>
      <w:r w:rsidR="008D0ED0">
        <w:rPr>
          <w:rFonts w:ascii="Arial" w:hAnsi="Arial" w:cs="Arial"/>
          <w:sz w:val="24"/>
          <w:szCs w:val="24"/>
        </w:rPr>
        <w:t xml:space="preserve"> </w:t>
      </w:r>
      <w:r w:rsidR="00CA4A72">
        <w:rPr>
          <w:rFonts w:ascii="Arial" w:hAnsi="Arial" w:cs="Arial"/>
          <w:sz w:val="24"/>
          <w:szCs w:val="24"/>
        </w:rPr>
        <w:t xml:space="preserve">priority </w:t>
      </w:r>
      <w:r w:rsidR="008D0ED0">
        <w:rPr>
          <w:rFonts w:ascii="Arial" w:hAnsi="Arial" w:cs="Arial"/>
          <w:sz w:val="24"/>
          <w:szCs w:val="24"/>
        </w:rPr>
        <w:t xml:space="preserve">Agriculture </w:t>
      </w:r>
      <w:r w:rsidR="00533FBB" w:rsidRPr="009A3533">
        <w:rPr>
          <w:rFonts w:ascii="Arial" w:hAnsi="Arial" w:cs="Arial"/>
          <w:sz w:val="24"/>
          <w:szCs w:val="24"/>
        </w:rPr>
        <w:t>BMP is</w:t>
      </w:r>
      <w:r w:rsidR="00CA4A72">
        <w:rPr>
          <w:rFonts w:ascii="Arial" w:hAnsi="Arial" w:cs="Arial"/>
          <w:sz w:val="24"/>
          <w:szCs w:val="24"/>
        </w:rPr>
        <w:t xml:space="preserve"> listed</w:t>
      </w:r>
      <w:r>
        <w:rPr>
          <w:rFonts w:ascii="Arial" w:hAnsi="Arial" w:cs="Arial"/>
          <w:sz w:val="24"/>
          <w:szCs w:val="24"/>
        </w:rPr>
        <w:t xml:space="preserve">, below, </w:t>
      </w:r>
      <w:r w:rsidR="00CA4A72">
        <w:rPr>
          <w:rFonts w:ascii="Arial" w:hAnsi="Arial" w:cs="Arial"/>
          <w:sz w:val="24"/>
          <w:szCs w:val="24"/>
        </w:rPr>
        <w:t>under the associated Agriculture WIP Priority Initiative (PI).  Each BMP is</w:t>
      </w:r>
      <w:r w:rsidR="00533FBB" w:rsidRPr="009A3533">
        <w:rPr>
          <w:rFonts w:ascii="Arial" w:hAnsi="Arial" w:cs="Arial"/>
          <w:sz w:val="24"/>
          <w:szCs w:val="24"/>
        </w:rPr>
        <w:t xml:space="preserve"> identified</w:t>
      </w:r>
      <w:r w:rsidR="00102A30">
        <w:rPr>
          <w:rFonts w:ascii="Arial" w:hAnsi="Arial" w:cs="Arial"/>
          <w:sz w:val="24"/>
          <w:szCs w:val="24"/>
        </w:rPr>
        <w:t xml:space="preserve"> </w:t>
      </w:r>
      <w:r w:rsidR="00B777D2">
        <w:rPr>
          <w:rFonts w:ascii="Arial" w:hAnsi="Arial" w:cs="Arial"/>
          <w:sz w:val="24"/>
          <w:szCs w:val="24"/>
        </w:rPr>
        <w:t>by the BMP</w:t>
      </w:r>
      <w:r w:rsidR="00102A30">
        <w:rPr>
          <w:rFonts w:ascii="Arial" w:hAnsi="Arial" w:cs="Arial"/>
          <w:sz w:val="24"/>
          <w:szCs w:val="24"/>
        </w:rPr>
        <w:t xml:space="preserve"> name used in the Chesapeake Bay Model</w:t>
      </w:r>
      <w:r w:rsidR="00EC44B8">
        <w:rPr>
          <w:rFonts w:ascii="Arial" w:hAnsi="Arial" w:cs="Arial"/>
          <w:sz w:val="24"/>
          <w:szCs w:val="24"/>
        </w:rPr>
        <w:t xml:space="preserve"> and described using the template created by experts at the Chesapeake Bay Program Office</w:t>
      </w:r>
      <w:r w:rsidR="00B777D2">
        <w:rPr>
          <w:rFonts w:ascii="Arial" w:hAnsi="Arial" w:cs="Arial"/>
          <w:sz w:val="24"/>
          <w:szCs w:val="24"/>
        </w:rPr>
        <w:t xml:space="preserve">.  </w:t>
      </w:r>
    </w:p>
    <w:p w14:paraId="76DDA0BC" w14:textId="77777777" w:rsidR="009A3533" w:rsidRDefault="009A3533" w:rsidP="003B05BB">
      <w:pPr>
        <w:pStyle w:val="Heading2"/>
        <w:spacing w:line="240" w:lineRule="auto"/>
        <w:rPr>
          <w:rFonts w:eastAsiaTheme="minorEastAsia"/>
        </w:rPr>
      </w:pPr>
    </w:p>
    <w:p w14:paraId="517DD2FC" w14:textId="4A98CDFD" w:rsidR="00834C20" w:rsidRPr="002D4BE8" w:rsidRDefault="00834C20" w:rsidP="003A3BAD">
      <w:pPr>
        <w:pStyle w:val="Heading3"/>
        <w:spacing w:before="0" w:line="240" w:lineRule="auto"/>
        <w:rPr>
          <w:rFonts w:ascii="Arial" w:eastAsiaTheme="minorEastAsia" w:hAnsi="Arial" w:cs="Arial"/>
          <w:b w:val="0"/>
          <w:sz w:val="28"/>
          <w:szCs w:val="28"/>
        </w:rPr>
      </w:pPr>
      <w:bookmarkStart w:id="14" w:name="_Toc17310303"/>
      <w:bookmarkEnd w:id="12"/>
      <w:r w:rsidRPr="002D4BE8">
        <w:rPr>
          <w:rFonts w:ascii="Arial" w:eastAsiaTheme="minorEastAsia" w:hAnsi="Arial" w:cs="Arial"/>
          <w:sz w:val="28"/>
          <w:szCs w:val="28"/>
        </w:rPr>
        <w:t>Priority Initiative 1:  Agricultural Compliance</w:t>
      </w:r>
      <w:bookmarkEnd w:id="14"/>
    </w:p>
    <w:p w14:paraId="00474A6C" w14:textId="77777777" w:rsidR="004658AE" w:rsidRPr="002D4BE8" w:rsidRDefault="004658AE" w:rsidP="00632051">
      <w:pPr>
        <w:pStyle w:val="NoSpacing"/>
        <w:rPr>
          <w:rFonts w:ascii="Arial" w:hAnsi="Arial" w:cs="Arial"/>
        </w:rPr>
      </w:pPr>
    </w:p>
    <w:p w14:paraId="0F8EFC65" w14:textId="357262DB" w:rsidR="00834C20" w:rsidRPr="00C9491B" w:rsidRDefault="00834C20" w:rsidP="009A3533">
      <w:pPr>
        <w:pStyle w:val="Heading5"/>
        <w:spacing w:before="0" w:line="240" w:lineRule="auto"/>
        <w:rPr>
          <w:rFonts w:ascii="Arial" w:eastAsiaTheme="minorEastAsia" w:hAnsi="Arial" w:cs="Arial"/>
          <w:b/>
          <w:sz w:val="24"/>
          <w:szCs w:val="24"/>
        </w:rPr>
      </w:pPr>
      <w:r w:rsidRPr="00C9491B">
        <w:rPr>
          <w:rFonts w:ascii="Arial" w:eastAsiaTheme="minorEastAsia" w:hAnsi="Arial" w:cs="Arial"/>
          <w:b/>
          <w:sz w:val="24"/>
          <w:szCs w:val="24"/>
        </w:rPr>
        <w:t>Nutrient Management – Core Nitrogen and Core Phosphorus</w:t>
      </w:r>
    </w:p>
    <w:p w14:paraId="0FBD38C5" w14:textId="77777777" w:rsidR="006A09DD" w:rsidRPr="00562F64" w:rsidRDefault="006A09DD" w:rsidP="00632051">
      <w:pPr>
        <w:pStyle w:val="NoSpacing"/>
        <w:rPr>
          <w:rFonts w:ascii="Arial" w:hAnsi="Arial" w:cs="Arial"/>
          <w:sz w:val="24"/>
          <w:szCs w:val="24"/>
        </w:rPr>
      </w:pPr>
    </w:p>
    <w:p w14:paraId="09FEFAA0" w14:textId="1AE51B9D"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BMP Type</w:t>
      </w:r>
      <w:r w:rsidRPr="00C9491B">
        <w:rPr>
          <w:rFonts w:ascii="Arial" w:hAnsi="Arial" w:cs="Arial"/>
          <w:sz w:val="24"/>
          <w:szCs w:val="24"/>
        </w:rPr>
        <w:t>:</w:t>
      </w:r>
      <w:r w:rsidRPr="00562F64">
        <w:rPr>
          <w:rFonts w:ascii="Arial" w:hAnsi="Arial" w:cs="Arial"/>
          <w:b/>
          <w:sz w:val="24"/>
          <w:szCs w:val="24"/>
        </w:rPr>
        <w:t xml:space="preserve"> </w:t>
      </w:r>
      <w:r w:rsidRPr="00562F64">
        <w:rPr>
          <w:rFonts w:ascii="Arial" w:hAnsi="Arial" w:cs="Arial"/>
          <w:sz w:val="24"/>
          <w:szCs w:val="24"/>
        </w:rPr>
        <w:t>Annual</w:t>
      </w:r>
      <w:r w:rsidR="009F0330">
        <w:rPr>
          <w:rFonts w:ascii="Arial" w:hAnsi="Arial" w:cs="Arial"/>
          <w:sz w:val="24"/>
          <w:szCs w:val="24"/>
        </w:rPr>
        <w:t>.</w:t>
      </w:r>
      <w:r w:rsidRPr="00562F64">
        <w:rPr>
          <w:rFonts w:ascii="Arial" w:hAnsi="Arial" w:cs="Arial"/>
          <w:sz w:val="24"/>
          <w:szCs w:val="24"/>
        </w:rPr>
        <w:t xml:space="preserve">  </w:t>
      </w:r>
      <w:r w:rsidR="00EC44B8">
        <w:rPr>
          <w:rFonts w:ascii="Arial" w:hAnsi="Arial" w:cs="Arial"/>
          <w:sz w:val="24"/>
          <w:szCs w:val="24"/>
        </w:rPr>
        <w:t>Nutrient Management Plans (NMPs) are 3-year plans; Manure Management Plans (MMPs) are 3-year+ plans.</w:t>
      </w:r>
    </w:p>
    <w:p w14:paraId="0CA02B94" w14:textId="77777777" w:rsidR="009A3533" w:rsidRPr="00562F64" w:rsidRDefault="009A3533" w:rsidP="009A3533">
      <w:pPr>
        <w:spacing w:after="0" w:line="240" w:lineRule="auto"/>
        <w:ind w:firstLine="720"/>
        <w:rPr>
          <w:rFonts w:ascii="Arial" w:hAnsi="Arial" w:cs="Arial"/>
          <w:b/>
          <w:sz w:val="24"/>
          <w:szCs w:val="24"/>
        </w:rPr>
      </w:pPr>
    </w:p>
    <w:p w14:paraId="22D3893D" w14:textId="77777777" w:rsidR="009A3533"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Program (Existing or New):</w:t>
      </w:r>
      <w:r w:rsidRPr="00562F64">
        <w:rPr>
          <w:rFonts w:ascii="Arial" w:hAnsi="Arial" w:cs="Arial"/>
          <w:b/>
          <w:sz w:val="24"/>
          <w:szCs w:val="24"/>
        </w:rPr>
        <w:t xml:space="preserve"> </w:t>
      </w:r>
      <w:r w:rsidRPr="00562F64">
        <w:rPr>
          <w:rFonts w:ascii="Arial" w:hAnsi="Arial" w:cs="Arial"/>
          <w:sz w:val="24"/>
          <w:szCs w:val="24"/>
        </w:rPr>
        <w:t xml:space="preserve">Existing (Act 38 Nutrient Management Program; Chesapeake Bay Ag Inspection Program; Chapter 91 Manure Management </w:t>
      </w:r>
    </w:p>
    <w:p w14:paraId="63032DF6" w14:textId="3962C669" w:rsidR="007B29DD" w:rsidRPr="00562F64" w:rsidRDefault="00632051" w:rsidP="009A3533">
      <w:pPr>
        <w:spacing w:after="0" w:line="240" w:lineRule="auto"/>
        <w:ind w:left="720"/>
        <w:rPr>
          <w:rFonts w:ascii="Arial" w:hAnsi="Arial" w:cs="Arial"/>
          <w:sz w:val="24"/>
          <w:szCs w:val="24"/>
        </w:rPr>
      </w:pPr>
      <w:bookmarkStart w:id="15" w:name="_Hlk535579882"/>
      <w:r w:rsidRPr="00562F64">
        <w:rPr>
          <w:rFonts w:ascii="Arial" w:hAnsi="Arial" w:cs="Arial"/>
          <w:sz w:val="24"/>
          <w:szCs w:val="24"/>
        </w:rPr>
        <w:t>Program); New</w:t>
      </w:r>
      <w:r w:rsidR="00D111E2" w:rsidRPr="00562F64">
        <w:rPr>
          <w:rFonts w:ascii="Arial" w:hAnsi="Arial" w:cs="Arial"/>
          <w:sz w:val="24"/>
          <w:szCs w:val="24"/>
        </w:rPr>
        <w:t xml:space="preserve"> (</w:t>
      </w:r>
      <w:r w:rsidR="00AB5B64">
        <w:rPr>
          <w:rFonts w:ascii="Arial" w:hAnsi="Arial" w:cs="Arial"/>
          <w:sz w:val="24"/>
          <w:szCs w:val="24"/>
        </w:rPr>
        <w:t xml:space="preserve">Pennsylvania </w:t>
      </w:r>
      <w:r w:rsidR="007B29DD" w:rsidRPr="00562F64">
        <w:rPr>
          <w:rFonts w:ascii="Arial" w:hAnsi="Arial" w:cs="Arial"/>
          <w:sz w:val="24"/>
          <w:szCs w:val="24"/>
        </w:rPr>
        <w:t>Ag</w:t>
      </w:r>
      <w:r w:rsidR="00D111E2" w:rsidRPr="00562F64">
        <w:rPr>
          <w:rFonts w:ascii="Arial" w:hAnsi="Arial" w:cs="Arial"/>
          <w:sz w:val="24"/>
          <w:szCs w:val="24"/>
        </w:rPr>
        <w:t>riculture</w:t>
      </w:r>
      <w:r w:rsidR="007B29DD" w:rsidRPr="00562F64">
        <w:rPr>
          <w:rFonts w:ascii="Arial" w:hAnsi="Arial" w:cs="Arial"/>
          <w:sz w:val="24"/>
          <w:szCs w:val="24"/>
        </w:rPr>
        <w:t xml:space="preserve"> Conservation Stewardship Program</w:t>
      </w:r>
      <w:bookmarkEnd w:id="15"/>
      <w:r w:rsidR="00D111E2" w:rsidRPr="00562F64">
        <w:rPr>
          <w:rFonts w:ascii="Arial" w:hAnsi="Arial" w:cs="Arial"/>
          <w:sz w:val="24"/>
          <w:szCs w:val="24"/>
        </w:rPr>
        <w:t xml:space="preserve"> (</w:t>
      </w:r>
      <w:r w:rsidR="00AB5B64">
        <w:rPr>
          <w:rFonts w:ascii="Arial" w:hAnsi="Arial" w:cs="Arial"/>
          <w:sz w:val="24"/>
          <w:szCs w:val="24"/>
        </w:rPr>
        <w:t>P</w:t>
      </w:r>
      <w:r w:rsidR="00D111E2" w:rsidRPr="00562F64">
        <w:rPr>
          <w:rFonts w:ascii="Arial" w:hAnsi="Arial" w:cs="Arial"/>
          <w:sz w:val="24"/>
          <w:szCs w:val="24"/>
        </w:rPr>
        <w:t>ACS)</w:t>
      </w:r>
      <w:r w:rsidR="007B29DD" w:rsidRPr="00562F64">
        <w:rPr>
          <w:rFonts w:ascii="Arial" w:hAnsi="Arial" w:cs="Arial"/>
          <w:sz w:val="24"/>
          <w:szCs w:val="24"/>
        </w:rPr>
        <w:t>)</w:t>
      </w:r>
      <w:r w:rsidR="009F0330">
        <w:rPr>
          <w:rFonts w:ascii="Arial" w:hAnsi="Arial" w:cs="Arial"/>
          <w:sz w:val="24"/>
          <w:szCs w:val="24"/>
        </w:rPr>
        <w:t>.</w:t>
      </w:r>
    </w:p>
    <w:p w14:paraId="6CD21885" w14:textId="77777777" w:rsidR="009A3533" w:rsidRPr="00562F64" w:rsidRDefault="009A3533" w:rsidP="009A3533">
      <w:pPr>
        <w:spacing w:after="0" w:line="240" w:lineRule="auto"/>
        <w:ind w:left="720"/>
        <w:rPr>
          <w:rFonts w:ascii="Arial" w:hAnsi="Arial" w:cs="Arial"/>
          <w:b/>
          <w:sz w:val="24"/>
          <w:szCs w:val="24"/>
        </w:rPr>
      </w:pPr>
    </w:p>
    <w:p w14:paraId="099A89AD" w14:textId="431D3E67"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 xml:space="preserve">What factors can cause the BMP to </w:t>
      </w:r>
      <w:r w:rsidR="00EC44B8">
        <w:rPr>
          <w:rFonts w:ascii="Arial" w:hAnsi="Arial" w:cs="Arial"/>
          <w:sz w:val="24"/>
          <w:szCs w:val="24"/>
          <w:u w:val="single"/>
        </w:rPr>
        <w:t>fail</w:t>
      </w:r>
      <w:r w:rsidR="00D63860">
        <w:rPr>
          <w:rFonts w:ascii="Arial" w:hAnsi="Arial" w:cs="Arial"/>
          <w:sz w:val="24"/>
          <w:szCs w:val="24"/>
          <w:u w:val="single"/>
        </w:rPr>
        <w:t>?</w:t>
      </w:r>
      <w:r w:rsidRPr="00562F64">
        <w:rPr>
          <w:rFonts w:ascii="Arial" w:hAnsi="Arial" w:cs="Arial"/>
          <w:sz w:val="24"/>
          <w:szCs w:val="24"/>
        </w:rPr>
        <w:t xml:space="preserve"> Annual Practice, relies on record-keeping and compliance with regulations (Act 38 and Chapter 91)</w:t>
      </w:r>
      <w:r w:rsidR="00D63860">
        <w:rPr>
          <w:rFonts w:ascii="Arial" w:hAnsi="Arial" w:cs="Arial"/>
          <w:sz w:val="24"/>
          <w:szCs w:val="24"/>
        </w:rPr>
        <w:t>.</w:t>
      </w:r>
    </w:p>
    <w:p w14:paraId="4C911FA7" w14:textId="77777777" w:rsidR="009A3533" w:rsidRPr="00562F64" w:rsidRDefault="009A3533" w:rsidP="009A3533">
      <w:pPr>
        <w:spacing w:after="0" w:line="240" w:lineRule="auto"/>
        <w:ind w:left="720"/>
        <w:rPr>
          <w:rFonts w:ascii="Arial" w:hAnsi="Arial" w:cs="Arial"/>
          <w:b/>
          <w:sz w:val="24"/>
          <w:szCs w:val="24"/>
        </w:rPr>
      </w:pPr>
    </w:p>
    <w:p w14:paraId="0AC0E552" w14:textId="3F3BF756"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Who does the verification?</w:t>
      </w:r>
      <w:r w:rsidRPr="00562F64">
        <w:rPr>
          <w:rFonts w:ascii="Arial" w:hAnsi="Arial" w:cs="Arial"/>
          <w:sz w:val="24"/>
          <w:szCs w:val="24"/>
        </w:rPr>
        <w:t xml:space="preserve"> Compliance Inspections performed by Conservation Districts (Act 38) and Conservation Districts and DEP (Chapter 91)</w:t>
      </w:r>
      <w:r w:rsidR="00784D42">
        <w:rPr>
          <w:rFonts w:ascii="Arial" w:hAnsi="Arial" w:cs="Arial"/>
          <w:sz w:val="24"/>
          <w:szCs w:val="24"/>
        </w:rPr>
        <w:t xml:space="preserve">, </w:t>
      </w:r>
      <w:r w:rsidRPr="00562F64">
        <w:rPr>
          <w:rFonts w:ascii="Arial" w:hAnsi="Arial" w:cs="Arial"/>
          <w:sz w:val="24"/>
          <w:szCs w:val="24"/>
        </w:rPr>
        <w:t>Penn State Extension (Surveys)</w:t>
      </w:r>
      <w:r w:rsidR="00784D42">
        <w:rPr>
          <w:rFonts w:ascii="Arial" w:hAnsi="Arial" w:cs="Arial"/>
          <w:sz w:val="24"/>
          <w:szCs w:val="24"/>
        </w:rPr>
        <w:t>,</w:t>
      </w:r>
      <w:r w:rsidRPr="00562F64">
        <w:rPr>
          <w:rFonts w:ascii="Arial" w:hAnsi="Arial" w:cs="Arial"/>
          <w:sz w:val="24"/>
          <w:szCs w:val="24"/>
        </w:rPr>
        <w:t xml:space="preserve"> Qualified third-party verifiers for the </w:t>
      </w:r>
      <w:r w:rsidR="00AB5B64">
        <w:rPr>
          <w:rFonts w:ascii="Arial" w:hAnsi="Arial" w:cs="Arial"/>
          <w:sz w:val="24"/>
          <w:szCs w:val="24"/>
        </w:rPr>
        <w:t>P</w:t>
      </w:r>
      <w:r w:rsidRPr="00562F64">
        <w:rPr>
          <w:rFonts w:ascii="Arial" w:hAnsi="Arial" w:cs="Arial"/>
          <w:sz w:val="24"/>
          <w:szCs w:val="24"/>
        </w:rPr>
        <w:t>ACS Program (Certified Commercial Planners- Ch. 91) NRCS 590</w:t>
      </w:r>
      <w:r w:rsidR="00784D42">
        <w:rPr>
          <w:rFonts w:ascii="Arial" w:hAnsi="Arial" w:cs="Arial"/>
          <w:sz w:val="24"/>
          <w:szCs w:val="24"/>
        </w:rPr>
        <w:t>.</w:t>
      </w:r>
    </w:p>
    <w:p w14:paraId="1B0529C1" w14:textId="77777777" w:rsidR="009A3533" w:rsidRPr="00562F64" w:rsidRDefault="009A3533" w:rsidP="009A3533">
      <w:pPr>
        <w:spacing w:after="0" w:line="240" w:lineRule="auto"/>
        <w:ind w:left="720"/>
        <w:rPr>
          <w:rFonts w:ascii="Arial" w:hAnsi="Arial" w:cs="Arial"/>
          <w:b/>
          <w:sz w:val="24"/>
          <w:szCs w:val="24"/>
        </w:rPr>
      </w:pPr>
    </w:p>
    <w:p w14:paraId="60404139" w14:textId="06360119"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How is it verified?</w:t>
      </w:r>
      <w:r w:rsidRPr="00562F64">
        <w:rPr>
          <w:rFonts w:ascii="Arial" w:hAnsi="Arial" w:cs="Arial"/>
          <w:b/>
          <w:sz w:val="24"/>
          <w:szCs w:val="24"/>
        </w:rPr>
        <w:t xml:space="preserve"> </w:t>
      </w:r>
      <w:r w:rsidRPr="00562F64">
        <w:rPr>
          <w:rFonts w:ascii="Arial" w:hAnsi="Arial" w:cs="Arial"/>
          <w:sz w:val="24"/>
          <w:szCs w:val="24"/>
        </w:rPr>
        <w:t xml:space="preserve">On-farm assessments (Act 38, Chapter 91, </w:t>
      </w:r>
      <w:r w:rsidR="006606B2">
        <w:rPr>
          <w:rFonts w:ascii="Arial" w:hAnsi="Arial" w:cs="Arial"/>
          <w:sz w:val="24"/>
          <w:szCs w:val="24"/>
        </w:rPr>
        <w:t>P</w:t>
      </w:r>
      <w:r w:rsidRPr="00562F64">
        <w:rPr>
          <w:rFonts w:ascii="Arial" w:hAnsi="Arial" w:cs="Arial"/>
          <w:sz w:val="24"/>
          <w:szCs w:val="24"/>
        </w:rPr>
        <w:t>ACS Program); Surveys</w:t>
      </w:r>
    </w:p>
    <w:p w14:paraId="489813B4" w14:textId="77777777" w:rsidR="009A3533" w:rsidRPr="00562F64" w:rsidRDefault="009A3533" w:rsidP="009A3533">
      <w:pPr>
        <w:spacing w:after="0" w:line="240" w:lineRule="auto"/>
        <w:ind w:left="720"/>
        <w:rPr>
          <w:rFonts w:ascii="Arial" w:hAnsi="Arial" w:cs="Arial"/>
          <w:b/>
          <w:sz w:val="24"/>
          <w:szCs w:val="24"/>
        </w:rPr>
      </w:pPr>
    </w:p>
    <w:p w14:paraId="248D573A" w14:textId="57C18490"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62F64">
        <w:rPr>
          <w:rFonts w:ascii="Arial" w:hAnsi="Arial" w:cs="Arial"/>
          <w:sz w:val="24"/>
          <w:szCs w:val="24"/>
        </w:rPr>
        <w:t xml:space="preserve"> Yes, via PA Nutrient Management Program Funds and EPA Chesapeake Bay Regulatory Accountability Program (CBRAP)</w:t>
      </w:r>
      <w:r w:rsidR="00784D42">
        <w:rPr>
          <w:rFonts w:ascii="Arial" w:hAnsi="Arial" w:cs="Arial"/>
          <w:sz w:val="24"/>
          <w:szCs w:val="24"/>
        </w:rPr>
        <w:t>.</w:t>
      </w:r>
    </w:p>
    <w:p w14:paraId="52FCEA3C" w14:textId="77777777" w:rsidR="009A3533" w:rsidRPr="00562F64" w:rsidRDefault="009A3533" w:rsidP="009A3533">
      <w:pPr>
        <w:spacing w:after="0" w:line="240" w:lineRule="auto"/>
        <w:ind w:left="720"/>
        <w:rPr>
          <w:rFonts w:ascii="Arial" w:hAnsi="Arial" w:cs="Arial"/>
          <w:b/>
          <w:sz w:val="24"/>
          <w:szCs w:val="24"/>
        </w:rPr>
      </w:pPr>
    </w:p>
    <w:p w14:paraId="6CA2DE38" w14:textId="1C41575B" w:rsidR="007B29DD" w:rsidRPr="00562F64" w:rsidRDefault="007B29DD" w:rsidP="00B5000E">
      <w:pPr>
        <w:spacing w:after="0" w:line="240" w:lineRule="auto"/>
        <w:ind w:left="720"/>
        <w:rPr>
          <w:rFonts w:ascii="Arial" w:hAnsi="Arial" w:cs="Arial"/>
          <w:sz w:val="24"/>
          <w:szCs w:val="24"/>
        </w:rPr>
      </w:pPr>
      <w:r w:rsidRPr="00C9491B">
        <w:rPr>
          <w:rFonts w:ascii="Arial" w:hAnsi="Arial" w:cs="Arial"/>
          <w:sz w:val="24"/>
          <w:szCs w:val="24"/>
          <w:u w:val="single"/>
        </w:rPr>
        <w:t>How often does it have to be verified/re-verified?</w:t>
      </w:r>
      <w:r w:rsidRPr="00562F64">
        <w:rPr>
          <w:rFonts w:ascii="Arial" w:hAnsi="Arial" w:cs="Arial"/>
          <w:sz w:val="24"/>
          <w:szCs w:val="24"/>
        </w:rPr>
        <w:t xml:space="preserve"> Inspections occur on the same operation once every year for CAOs and CAFOs (Act 38); once every 10 years for non-CAOs, non-CAFOs (Chapter 91).  As this is an annual practice, a percentage of the total plan coverage would need to be inspected and reported.  The rate of implementation would be assigned to the total known plan coverage.</w:t>
      </w:r>
    </w:p>
    <w:p w14:paraId="2A874F08" w14:textId="77777777" w:rsidR="009A3533" w:rsidRPr="00562F64" w:rsidRDefault="009A3533" w:rsidP="009A3533">
      <w:pPr>
        <w:spacing w:after="0" w:line="240" w:lineRule="auto"/>
        <w:ind w:left="720"/>
        <w:rPr>
          <w:rFonts w:ascii="Arial" w:hAnsi="Arial" w:cs="Arial"/>
          <w:b/>
          <w:sz w:val="24"/>
          <w:szCs w:val="24"/>
        </w:rPr>
      </w:pPr>
    </w:p>
    <w:p w14:paraId="6BDFBEC0" w14:textId="341D9407"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PA the next few years?</w:t>
      </w:r>
      <w:r w:rsidRPr="00562F64">
        <w:rPr>
          <w:rFonts w:ascii="Arial" w:hAnsi="Arial" w:cs="Arial"/>
          <w:sz w:val="24"/>
          <w:szCs w:val="24"/>
        </w:rPr>
        <w:t xml:space="preserve"> Building public and private </w:t>
      </w:r>
      <w:r w:rsidR="00D8696A">
        <w:rPr>
          <w:rFonts w:ascii="Arial" w:hAnsi="Arial" w:cs="Arial"/>
          <w:sz w:val="24"/>
          <w:szCs w:val="24"/>
        </w:rPr>
        <w:t xml:space="preserve">technical assistance </w:t>
      </w:r>
      <w:r w:rsidRPr="00562F64">
        <w:rPr>
          <w:rFonts w:ascii="Arial" w:hAnsi="Arial" w:cs="Arial"/>
          <w:sz w:val="24"/>
          <w:szCs w:val="24"/>
        </w:rPr>
        <w:t xml:space="preserve">capacity </w:t>
      </w:r>
      <w:r w:rsidR="00D8696A">
        <w:rPr>
          <w:rFonts w:ascii="Arial" w:hAnsi="Arial" w:cs="Arial"/>
          <w:sz w:val="24"/>
          <w:szCs w:val="24"/>
        </w:rPr>
        <w:t xml:space="preserve">for plan development and BMP implementation </w:t>
      </w:r>
      <w:r w:rsidRPr="00562F64">
        <w:rPr>
          <w:rFonts w:ascii="Arial" w:hAnsi="Arial" w:cs="Arial"/>
          <w:sz w:val="24"/>
          <w:szCs w:val="24"/>
        </w:rPr>
        <w:t>to ensure compliance with existing regulations</w:t>
      </w:r>
      <w:r w:rsidR="00D8696A">
        <w:rPr>
          <w:rFonts w:ascii="Arial" w:hAnsi="Arial" w:cs="Arial"/>
          <w:sz w:val="24"/>
          <w:szCs w:val="24"/>
        </w:rPr>
        <w:t>.</w:t>
      </w:r>
    </w:p>
    <w:p w14:paraId="3C011D93" w14:textId="04761CBC" w:rsidR="009A3533" w:rsidRDefault="009A3533" w:rsidP="00632051">
      <w:pPr>
        <w:pStyle w:val="NoSpacing"/>
        <w:rPr>
          <w:rFonts w:ascii="Arial" w:hAnsi="Arial" w:cs="Arial"/>
          <w:sz w:val="24"/>
          <w:szCs w:val="24"/>
        </w:rPr>
      </w:pPr>
    </w:p>
    <w:p w14:paraId="423910CB" w14:textId="224613F0" w:rsidR="0045799D" w:rsidRDefault="0045799D" w:rsidP="00632051">
      <w:pPr>
        <w:pStyle w:val="NoSpacing"/>
        <w:rPr>
          <w:rFonts w:ascii="Arial" w:hAnsi="Arial" w:cs="Arial"/>
          <w:sz w:val="24"/>
          <w:szCs w:val="24"/>
        </w:rPr>
      </w:pPr>
    </w:p>
    <w:p w14:paraId="5F9DBEFD" w14:textId="49FEC310" w:rsidR="00834C20" w:rsidRPr="00C9491B" w:rsidRDefault="00834C20" w:rsidP="009A3533">
      <w:pPr>
        <w:pStyle w:val="Heading5"/>
        <w:spacing w:before="0" w:line="240" w:lineRule="auto"/>
        <w:rPr>
          <w:rFonts w:ascii="Arial" w:eastAsiaTheme="minorEastAsia" w:hAnsi="Arial" w:cs="Arial"/>
          <w:b/>
          <w:sz w:val="24"/>
          <w:szCs w:val="24"/>
        </w:rPr>
      </w:pPr>
      <w:r w:rsidRPr="00C9491B">
        <w:rPr>
          <w:rFonts w:ascii="Arial" w:eastAsiaTheme="minorEastAsia" w:hAnsi="Arial" w:cs="Arial"/>
          <w:b/>
          <w:sz w:val="24"/>
          <w:szCs w:val="24"/>
        </w:rPr>
        <w:lastRenderedPageBreak/>
        <w:t>Manure Transport</w:t>
      </w:r>
    </w:p>
    <w:p w14:paraId="4D8E0EA3" w14:textId="77777777" w:rsidR="004658AE" w:rsidRPr="00562F64" w:rsidRDefault="004658AE" w:rsidP="00632051">
      <w:pPr>
        <w:pStyle w:val="NoSpacing"/>
        <w:rPr>
          <w:rFonts w:ascii="Arial" w:hAnsi="Arial" w:cs="Arial"/>
          <w:sz w:val="24"/>
          <w:szCs w:val="24"/>
        </w:rPr>
      </w:pPr>
    </w:p>
    <w:p w14:paraId="69CC73FD" w14:textId="77777777" w:rsidR="007B29DD" w:rsidRPr="00562F64" w:rsidRDefault="007B29DD" w:rsidP="009A3533">
      <w:pPr>
        <w:spacing w:after="0" w:line="240" w:lineRule="auto"/>
        <w:ind w:firstLine="720"/>
        <w:rPr>
          <w:rFonts w:ascii="Arial" w:hAnsi="Arial" w:cs="Arial"/>
          <w:sz w:val="24"/>
          <w:szCs w:val="24"/>
        </w:rPr>
      </w:pPr>
      <w:r w:rsidRPr="00C9491B">
        <w:rPr>
          <w:rFonts w:ascii="Arial" w:hAnsi="Arial" w:cs="Arial"/>
          <w:sz w:val="24"/>
          <w:szCs w:val="24"/>
          <w:u w:val="single"/>
        </w:rPr>
        <w:t>BMP Type:</w:t>
      </w:r>
      <w:r w:rsidRPr="00562F64">
        <w:rPr>
          <w:rFonts w:ascii="Arial" w:hAnsi="Arial" w:cs="Arial"/>
          <w:b/>
          <w:sz w:val="24"/>
          <w:szCs w:val="24"/>
        </w:rPr>
        <w:t xml:space="preserve"> </w:t>
      </w:r>
      <w:r w:rsidRPr="00562F64">
        <w:rPr>
          <w:rFonts w:ascii="Arial" w:hAnsi="Arial" w:cs="Arial"/>
          <w:sz w:val="24"/>
          <w:szCs w:val="24"/>
        </w:rPr>
        <w:t>Annual</w:t>
      </w:r>
    </w:p>
    <w:p w14:paraId="3365A13E" w14:textId="77777777" w:rsidR="009A3533" w:rsidRPr="00562F64" w:rsidRDefault="009A3533" w:rsidP="009A3533">
      <w:pPr>
        <w:spacing w:after="0" w:line="240" w:lineRule="auto"/>
        <w:ind w:firstLine="720"/>
        <w:rPr>
          <w:rFonts w:ascii="Arial" w:hAnsi="Arial" w:cs="Arial"/>
          <w:b/>
          <w:sz w:val="24"/>
          <w:szCs w:val="24"/>
        </w:rPr>
      </w:pPr>
    </w:p>
    <w:p w14:paraId="1521BBEF" w14:textId="77777777"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Program (Existing or New):</w:t>
      </w:r>
      <w:r w:rsidRPr="00562F64">
        <w:rPr>
          <w:rFonts w:ascii="Arial" w:hAnsi="Arial" w:cs="Arial"/>
          <w:b/>
          <w:sz w:val="24"/>
          <w:szCs w:val="24"/>
        </w:rPr>
        <w:t xml:space="preserve"> </w:t>
      </w:r>
      <w:r w:rsidRPr="00562F64">
        <w:rPr>
          <w:rFonts w:ascii="Arial" w:hAnsi="Arial" w:cs="Arial"/>
          <w:sz w:val="24"/>
          <w:szCs w:val="24"/>
        </w:rPr>
        <w:t>Existing (Act 38 – Nutrient Management Program; Act 49 – Commercial Manure Haulers and Brokers)</w:t>
      </w:r>
    </w:p>
    <w:p w14:paraId="3DB8D7DD" w14:textId="77777777" w:rsidR="009A3533" w:rsidRPr="00562F64" w:rsidRDefault="009A3533" w:rsidP="009A3533">
      <w:pPr>
        <w:spacing w:after="0" w:line="240" w:lineRule="auto"/>
        <w:ind w:left="720"/>
        <w:rPr>
          <w:rFonts w:ascii="Arial" w:hAnsi="Arial" w:cs="Arial"/>
          <w:b/>
          <w:sz w:val="24"/>
          <w:szCs w:val="24"/>
        </w:rPr>
      </w:pPr>
    </w:p>
    <w:p w14:paraId="34E6569C" w14:textId="5CE7A52F"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62F64">
        <w:rPr>
          <w:rFonts w:ascii="Arial" w:hAnsi="Arial" w:cs="Arial"/>
          <w:sz w:val="24"/>
          <w:szCs w:val="24"/>
        </w:rPr>
        <w:t xml:space="preserve"> Annual Practice, relies on ability to obtain/review Nutrient Balance Sheets (NBS) and records.</w:t>
      </w:r>
    </w:p>
    <w:p w14:paraId="209F04C3" w14:textId="77777777" w:rsidR="009A3533" w:rsidRPr="00562F64" w:rsidRDefault="009A3533" w:rsidP="009A3533">
      <w:pPr>
        <w:spacing w:after="0" w:line="240" w:lineRule="auto"/>
        <w:ind w:left="720"/>
        <w:rPr>
          <w:rFonts w:ascii="Arial" w:hAnsi="Arial" w:cs="Arial"/>
          <w:b/>
          <w:sz w:val="24"/>
          <w:szCs w:val="24"/>
        </w:rPr>
      </w:pPr>
    </w:p>
    <w:p w14:paraId="1731B74B" w14:textId="7D7315EE"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Who does the verification?</w:t>
      </w:r>
      <w:r w:rsidRPr="00562F64">
        <w:rPr>
          <w:rFonts w:ascii="Arial" w:hAnsi="Arial" w:cs="Arial"/>
          <w:sz w:val="24"/>
          <w:szCs w:val="24"/>
        </w:rPr>
        <w:t xml:space="preserve"> P</w:t>
      </w:r>
      <w:r w:rsidR="00D111E2" w:rsidRPr="00562F64">
        <w:rPr>
          <w:rFonts w:ascii="Arial" w:hAnsi="Arial" w:cs="Arial"/>
          <w:sz w:val="24"/>
          <w:szCs w:val="24"/>
        </w:rPr>
        <w:t xml:space="preserve">ennsylvania </w:t>
      </w:r>
      <w:r w:rsidRPr="00562F64">
        <w:rPr>
          <w:rFonts w:ascii="Arial" w:hAnsi="Arial" w:cs="Arial"/>
          <w:sz w:val="24"/>
          <w:szCs w:val="24"/>
        </w:rPr>
        <w:t>D</w:t>
      </w:r>
      <w:r w:rsidR="00D111E2" w:rsidRPr="00562F64">
        <w:rPr>
          <w:rFonts w:ascii="Arial" w:hAnsi="Arial" w:cs="Arial"/>
          <w:sz w:val="24"/>
          <w:szCs w:val="24"/>
        </w:rPr>
        <w:t xml:space="preserve">epartment of </w:t>
      </w:r>
      <w:r w:rsidRPr="00562F64">
        <w:rPr>
          <w:rFonts w:ascii="Arial" w:hAnsi="Arial" w:cs="Arial"/>
          <w:sz w:val="24"/>
          <w:szCs w:val="24"/>
        </w:rPr>
        <w:t>A</w:t>
      </w:r>
      <w:r w:rsidR="00D111E2" w:rsidRPr="00562F64">
        <w:rPr>
          <w:rFonts w:ascii="Arial" w:hAnsi="Arial" w:cs="Arial"/>
          <w:sz w:val="24"/>
          <w:szCs w:val="24"/>
        </w:rPr>
        <w:t>griculture</w:t>
      </w:r>
      <w:r w:rsidR="003F2FAB">
        <w:rPr>
          <w:rFonts w:ascii="Arial" w:hAnsi="Arial" w:cs="Arial"/>
          <w:sz w:val="24"/>
          <w:szCs w:val="24"/>
        </w:rPr>
        <w:t xml:space="preserve"> </w:t>
      </w:r>
      <w:r w:rsidR="00D111E2" w:rsidRPr="00562F64">
        <w:rPr>
          <w:rFonts w:ascii="Arial" w:hAnsi="Arial" w:cs="Arial"/>
          <w:sz w:val="24"/>
          <w:szCs w:val="24"/>
        </w:rPr>
        <w:t>(PDA)</w:t>
      </w:r>
      <w:r w:rsidRPr="00562F64">
        <w:rPr>
          <w:rFonts w:ascii="Arial" w:hAnsi="Arial" w:cs="Arial"/>
          <w:sz w:val="24"/>
          <w:szCs w:val="24"/>
        </w:rPr>
        <w:t>/S</w:t>
      </w:r>
      <w:r w:rsidR="00D111E2" w:rsidRPr="00562F64">
        <w:rPr>
          <w:rFonts w:ascii="Arial" w:hAnsi="Arial" w:cs="Arial"/>
          <w:sz w:val="24"/>
          <w:szCs w:val="24"/>
        </w:rPr>
        <w:t>tate Conservation Commission (S</w:t>
      </w:r>
      <w:r w:rsidRPr="00562F64">
        <w:rPr>
          <w:rFonts w:ascii="Arial" w:hAnsi="Arial" w:cs="Arial"/>
          <w:sz w:val="24"/>
          <w:szCs w:val="24"/>
        </w:rPr>
        <w:t>CC</w:t>
      </w:r>
      <w:r w:rsidR="00D111E2" w:rsidRPr="00562F64">
        <w:rPr>
          <w:rFonts w:ascii="Arial" w:hAnsi="Arial" w:cs="Arial"/>
          <w:sz w:val="24"/>
          <w:szCs w:val="24"/>
        </w:rPr>
        <w:t>)</w:t>
      </w:r>
      <w:r w:rsidRPr="00562F64">
        <w:rPr>
          <w:rFonts w:ascii="Arial" w:hAnsi="Arial" w:cs="Arial"/>
          <w:sz w:val="24"/>
          <w:szCs w:val="24"/>
        </w:rPr>
        <w:t xml:space="preserve"> via Manure Hauler/Broker Program Inspections, Conservation Districts via NBS technical reviews, PSU survey</w:t>
      </w:r>
    </w:p>
    <w:p w14:paraId="31720321" w14:textId="77777777" w:rsidR="00D67BFC" w:rsidRPr="00562F64" w:rsidRDefault="00D67BFC" w:rsidP="009A3533">
      <w:pPr>
        <w:spacing w:after="0" w:line="240" w:lineRule="auto"/>
        <w:ind w:left="720"/>
        <w:rPr>
          <w:rFonts w:ascii="Arial" w:hAnsi="Arial" w:cs="Arial"/>
          <w:b/>
          <w:sz w:val="24"/>
          <w:szCs w:val="24"/>
        </w:rPr>
      </w:pPr>
    </w:p>
    <w:p w14:paraId="737ECB4C" w14:textId="3711658F"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How is it verified?</w:t>
      </w:r>
      <w:r w:rsidRPr="00562F64">
        <w:rPr>
          <w:rFonts w:ascii="Arial" w:hAnsi="Arial" w:cs="Arial"/>
          <w:b/>
          <w:sz w:val="24"/>
          <w:szCs w:val="24"/>
        </w:rPr>
        <w:t xml:space="preserve"> </w:t>
      </w:r>
      <w:r w:rsidRPr="00562F64">
        <w:rPr>
          <w:rFonts w:ascii="Arial" w:hAnsi="Arial" w:cs="Arial"/>
          <w:sz w:val="24"/>
          <w:szCs w:val="24"/>
        </w:rPr>
        <w:t>Records reviews/on-site hauler or broker inspections (mushroom industry on receiving end, survey method)</w:t>
      </w:r>
    </w:p>
    <w:p w14:paraId="4FA91A63" w14:textId="77777777" w:rsidR="00D67BFC" w:rsidRPr="00562F64" w:rsidRDefault="00D67BFC" w:rsidP="009A3533">
      <w:pPr>
        <w:spacing w:after="0" w:line="240" w:lineRule="auto"/>
        <w:ind w:left="720"/>
        <w:rPr>
          <w:rFonts w:ascii="Arial" w:hAnsi="Arial" w:cs="Arial"/>
          <w:b/>
          <w:sz w:val="24"/>
          <w:szCs w:val="24"/>
        </w:rPr>
      </w:pPr>
    </w:p>
    <w:p w14:paraId="52206C22" w14:textId="7DEEDD34"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62F64">
        <w:rPr>
          <w:rFonts w:ascii="Arial" w:hAnsi="Arial" w:cs="Arial"/>
          <w:sz w:val="24"/>
          <w:szCs w:val="24"/>
        </w:rPr>
        <w:t xml:space="preserve"> Limited, via Nutrient Management Program Fund.</w:t>
      </w:r>
    </w:p>
    <w:p w14:paraId="5A70AA67" w14:textId="77777777" w:rsidR="00D67BFC" w:rsidRPr="00562F64" w:rsidRDefault="00D67BFC" w:rsidP="009A3533">
      <w:pPr>
        <w:spacing w:after="0" w:line="240" w:lineRule="auto"/>
        <w:ind w:left="720"/>
        <w:rPr>
          <w:rFonts w:ascii="Arial" w:hAnsi="Arial" w:cs="Arial"/>
          <w:b/>
          <w:sz w:val="24"/>
          <w:szCs w:val="24"/>
        </w:rPr>
      </w:pPr>
    </w:p>
    <w:p w14:paraId="19BE7F16" w14:textId="2566239B"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How often does it have to be verified/re-verified?</w:t>
      </w:r>
      <w:r w:rsidRPr="00562F64">
        <w:rPr>
          <w:rFonts w:ascii="Arial" w:hAnsi="Arial" w:cs="Arial"/>
          <w:sz w:val="24"/>
          <w:szCs w:val="24"/>
        </w:rPr>
        <w:t xml:space="preserve"> Annual practice would need to be reported on an annual basis</w:t>
      </w:r>
    </w:p>
    <w:p w14:paraId="2F86597E" w14:textId="77777777" w:rsidR="00D67BFC" w:rsidRPr="00562F64" w:rsidRDefault="00D67BFC" w:rsidP="009A3533">
      <w:pPr>
        <w:spacing w:after="0" w:line="240" w:lineRule="auto"/>
        <w:ind w:left="720"/>
        <w:rPr>
          <w:rFonts w:ascii="Arial" w:hAnsi="Arial" w:cs="Arial"/>
          <w:b/>
          <w:sz w:val="24"/>
          <w:szCs w:val="24"/>
        </w:rPr>
      </w:pPr>
    </w:p>
    <w:p w14:paraId="7B407D3C" w14:textId="4FBCFDE0"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PA the next few years?</w:t>
      </w:r>
      <w:r w:rsidRPr="00562F64">
        <w:rPr>
          <w:rFonts w:ascii="Arial" w:hAnsi="Arial" w:cs="Arial"/>
          <w:sz w:val="24"/>
          <w:szCs w:val="24"/>
        </w:rPr>
        <w:t xml:space="preserve"> </w:t>
      </w:r>
      <w:r w:rsidR="00EF46E4">
        <w:rPr>
          <w:rFonts w:ascii="Arial" w:hAnsi="Arial" w:cs="Arial"/>
          <w:sz w:val="24"/>
          <w:szCs w:val="24"/>
        </w:rPr>
        <w:t>Regular</w:t>
      </w:r>
      <w:r w:rsidRPr="00562F64">
        <w:rPr>
          <w:rFonts w:ascii="Arial" w:hAnsi="Arial" w:cs="Arial"/>
          <w:sz w:val="24"/>
          <w:szCs w:val="24"/>
        </w:rPr>
        <w:t xml:space="preserve"> record submission </w:t>
      </w:r>
      <w:r w:rsidR="00EF46E4">
        <w:rPr>
          <w:rFonts w:ascii="Arial" w:hAnsi="Arial" w:cs="Arial"/>
          <w:sz w:val="24"/>
          <w:szCs w:val="24"/>
        </w:rPr>
        <w:t xml:space="preserve">to the Department of Agriculture </w:t>
      </w:r>
      <w:r w:rsidRPr="00562F64">
        <w:rPr>
          <w:rFonts w:ascii="Arial" w:hAnsi="Arial" w:cs="Arial"/>
          <w:sz w:val="24"/>
          <w:szCs w:val="24"/>
        </w:rPr>
        <w:t>from Brokers and Manure Haulers</w:t>
      </w:r>
      <w:r w:rsidR="00297E3B">
        <w:rPr>
          <w:rFonts w:ascii="Arial" w:hAnsi="Arial" w:cs="Arial"/>
          <w:sz w:val="24"/>
          <w:szCs w:val="24"/>
        </w:rPr>
        <w:t>.</w:t>
      </w:r>
    </w:p>
    <w:p w14:paraId="0F56CE79" w14:textId="77777777" w:rsidR="00D67BFC" w:rsidRPr="00562F64" w:rsidRDefault="00D67BFC" w:rsidP="00632051">
      <w:pPr>
        <w:pStyle w:val="NoSpacing"/>
        <w:rPr>
          <w:rFonts w:ascii="Arial" w:hAnsi="Arial" w:cs="Arial"/>
          <w:sz w:val="24"/>
          <w:szCs w:val="24"/>
        </w:rPr>
      </w:pPr>
    </w:p>
    <w:p w14:paraId="41B4D391" w14:textId="5023FABC" w:rsidR="00834C20" w:rsidRPr="00C9491B" w:rsidRDefault="00834C20" w:rsidP="009A3533">
      <w:pPr>
        <w:pStyle w:val="Heading5"/>
        <w:spacing w:before="0" w:line="240" w:lineRule="auto"/>
        <w:rPr>
          <w:rFonts w:ascii="Arial" w:eastAsiaTheme="minorEastAsia" w:hAnsi="Arial" w:cs="Arial"/>
          <w:b/>
          <w:sz w:val="24"/>
          <w:szCs w:val="24"/>
        </w:rPr>
      </w:pPr>
      <w:r w:rsidRPr="00C9491B">
        <w:rPr>
          <w:rFonts w:ascii="Arial" w:eastAsiaTheme="minorEastAsia" w:hAnsi="Arial" w:cs="Arial"/>
          <w:b/>
          <w:sz w:val="24"/>
          <w:szCs w:val="24"/>
        </w:rPr>
        <w:t>Soil Conservation and Water Quality Plans (i.e. PA Ag E&amp;S/Conservation Plans)</w:t>
      </w:r>
    </w:p>
    <w:p w14:paraId="5E37BB75" w14:textId="77777777" w:rsidR="00D67BFC" w:rsidRPr="00562F64" w:rsidRDefault="00D67BFC" w:rsidP="00632051">
      <w:pPr>
        <w:pStyle w:val="NoSpacing"/>
        <w:rPr>
          <w:rFonts w:ascii="Arial" w:hAnsi="Arial" w:cs="Arial"/>
          <w:sz w:val="24"/>
          <w:szCs w:val="24"/>
        </w:rPr>
      </w:pPr>
    </w:p>
    <w:p w14:paraId="18BDB907" w14:textId="103BB913" w:rsidR="007B29DD" w:rsidRPr="00562F64" w:rsidRDefault="007B29DD" w:rsidP="009A3533">
      <w:pPr>
        <w:spacing w:after="0" w:line="240" w:lineRule="auto"/>
        <w:ind w:firstLine="720"/>
        <w:rPr>
          <w:rFonts w:ascii="Arial" w:hAnsi="Arial" w:cs="Arial"/>
          <w:sz w:val="24"/>
          <w:szCs w:val="24"/>
        </w:rPr>
      </w:pPr>
      <w:r w:rsidRPr="00C9491B">
        <w:rPr>
          <w:rFonts w:ascii="Arial" w:hAnsi="Arial" w:cs="Arial"/>
          <w:sz w:val="24"/>
          <w:szCs w:val="24"/>
          <w:u w:val="single"/>
        </w:rPr>
        <w:t>BMP Type:</w:t>
      </w:r>
      <w:r w:rsidRPr="00562F64">
        <w:rPr>
          <w:rFonts w:ascii="Arial" w:hAnsi="Arial" w:cs="Arial"/>
          <w:b/>
          <w:sz w:val="24"/>
          <w:szCs w:val="24"/>
        </w:rPr>
        <w:t xml:space="preserve"> </w:t>
      </w:r>
      <w:r w:rsidRPr="00562F64">
        <w:rPr>
          <w:rFonts w:ascii="Arial" w:hAnsi="Arial" w:cs="Arial"/>
          <w:sz w:val="24"/>
          <w:szCs w:val="24"/>
        </w:rPr>
        <w:t>Annual</w:t>
      </w:r>
    </w:p>
    <w:p w14:paraId="1E0451AD" w14:textId="77777777" w:rsidR="00D67BFC" w:rsidRPr="00562F64" w:rsidRDefault="00D67BFC" w:rsidP="009A3533">
      <w:pPr>
        <w:spacing w:after="0" w:line="240" w:lineRule="auto"/>
        <w:ind w:firstLine="720"/>
        <w:rPr>
          <w:rFonts w:ascii="Arial" w:hAnsi="Arial" w:cs="Arial"/>
          <w:b/>
          <w:sz w:val="24"/>
          <w:szCs w:val="24"/>
        </w:rPr>
      </w:pPr>
    </w:p>
    <w:p w14:paraId="15905133" w14:textId="4229FC86"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Program (Existing or New):</w:t>
      </w:r>
      <w:r w:rsidRPr="00562F64">
        <w:rPr>
          <w:rFonts w:ascii="Arial" w:hAnsi="Arial" w:cs="Arial"/>
          <w:b/>
          <w:sz w:val="24"/>
          <w:szCs w:val="24"/>
        </w:rPr>
        <w:t xml:space="preserve"> </w:t>
      </w:r>
      <w:r w:rsidRPr="00562F64">
        <w:rPr>
          <w:rFonts w:ascii="Arial" w:hAnsi="Arial" w:cs="Arial"/>
          <w:sz w:val="24"/>
          <w:szCs w:val="24"/>
        </w:rPr>
        <w:t>Existing (Act 38 Nutrient Management Program; Chesapeake Bay Ag Inspection Program; Chapter 102 Erosion and Sedimentation Control); New (</w:t>
      </w:r>
      <w:r w:rsidR="00AB5B64">
        <w:rPr>
          <w:rFonts w:ascii="Arial" w:hAnsi="Arial" w:cs="Arial"/>
          <w:sz w:val="24"/>
          <w:szCs w:val="24"/>
        </w:rPr>
        <w:t xml:space="preserve">PA </w:t>
      </w:r>
      <w:r w:rsidRPr="00562F64">
        <w:rPr>
          <w:rFonts w:ascii="Arial" w:hAnsi="Arial" w:cs="Arial"/>
          <w:sz w:val="24"/>
          <w:szCs w:val="24"/>
        </w:rPr>
        <w:t>Ag Conservation Stewardship Program)</w:t>
      </w:r>
    </w:p>
    <w:p w14:paraId="74616E83" w14:textId="77777777" w:rsidR="00D67BFC" w:rsidRPr="00562F64" w:rsidRDefault="00D67BFC" w:rsidP="009A3533">
      <w:pPr>
        <w:spacing w:after="0" w:line="240" w:lineRule="auto"/>
        <w:ind w:left="720"/>
        <w:rPr>
          <w:rFonts w:ascii="Arial" w:hAnsi="Arial" w:cs="Arial"/>
          <w:b/>
          <w:sz w:val="24"/>
          <w:szCs w:val="24"/>
        </w:rPr>
      </w:pPr>
    </w:p>
    <w:p w14:paraId="61F64E01" w14:textId="425C9232"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62F64">
        <w:rPr>
          <w:rFonts w:ascii="Arial" w:hAnsi="Arial" w:cs="Arial"/>
          <w:sz w:val="24"/>
          <w:szCs w:val="24"/>
        </w:rPr>
        <w:t xml:space="preserve"> Annual Practice, relies on record-keeping and compliance with regulations (Act 38 and Chapter 102), verification for plan</w:t>
      </w:r>
      <w:r w:rsidR="00D111E2" w:rsidRPr="00562F64">
        <w:rPr>
          <w:rFonts w:ascii="Arial" w:hAnsi="Arial" w:cs="Arial"/>
          <w:sz w:val="24"/>
          <w:szCs w:val="24"/>
        </w:rPr>
        <w:t xml:space="preserve">, </w:t>
      </w:r>
      <w:r w:rsidRPr="00562F64">
        <w:rPr>
          <w:rFonts w:ascii="Arial" w:hAnsi="Arial" w:cs="Arial"/>
          <w:sz w:val="24"/>
          <w:szCs w:val="24"/>
        </w:rPr>
        <w:t>not implementation of plan</w:t>
      </w:r>
      <w:r w:rsidR="00D111E2" w:rsidRPr="00562F64">
        <w:rPr>
          <w:rFonts w:ascii="Arial" w:hAnsi="Arial" w:cs="Arial"/>
          <w:sz w:val="24"/>
          <w:szCs w:val="24"/>
        </w:rPr>
        <w:t>.</w:t>
      </w:r>
    </w:p>
    <w:p w14:paraId="2F53507A" w14:textId="77777777" w:rsidR="00D67BFC" w:rsidRPr="00562F64" w:rsidRDefault="00D67BFC" w:rsidP="009A3533">
      <w:pPr>
        <w:spacing w:after="0" w:line="240" w:lineRule="auto"/>
        <w:ind w:left="720"/>
        <w:rPr>
          <w:rFonts w:ascii="Arial" w:hAnsi="Arial" w:cs="Arial"/>
          <w:b/>
          <w:sz w:val="24"/>
          <w:szCs w:val="24"/>
        </w:rPr>
      </w:pPr>
    </w:p>
    <w:p w14:paraId="53DD56FF" w14:textId="2A776DF6"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Who does the verification?</w:t>
      </w:r>
      <w:r w:rsidRPr="00562F64">
        <w:rPr>
          <w:rFonts w:ascii="Arial" w:hAnsi="Arial" w:cs="Arial"/>
          <w:sz w:val="24"/>
          <w:szCs w:val="24"/>
        </w:rPr>
        <w:t xml:space="preserve"> Compliance Inspections performed by Conservation Districts (Act 38) and Conservation Districts and DEP (Ag Inspection Program). Penn State Extension (Surveys).  Qualified third-party verifiers for the </w:t>
      </w:r>
      <w:r w:rsidR="00AB5B64">
        <w:rPr>
          <w:rFonts w:ascii="Arial" w:hAnsi="Arial" w:cs="Arial"/>
          <w:sz w:val="24"/>
          <w:szCs w:val="24"/>
        </w:rPr>
        <w:t>P</w:t>
      </w:r>
      <w:r w:rsidRPr="00562F64">
        <w:rPr>
          <w:rFonts w:ascii="Arial" w:hAnsi="Arial" w:cs="Arial"/>
          <w:sz w:val="24"/>
          <w:szCs w:val="24"/>
        </w:rPr>
        <w:t>ACS Program</w:t>
      </w:r>
      <w:r w:rsidR="00C53774">
        <w:rPr>
          <w:rFonts w:ascii="Arial" w:hAnsi="Arial" w:cs="Arial"/>
          <w:sz w:val="24"/>
          <w:szCs w:val="24"/>
        </w:rPr>
        <w:t>,</w:t>
      </w:r>
      <w:r w:rsidRPr="00562F64">
        <w:rPr>
          <w:rFonts w:ascii="Arial" w:hAnsi="Arial" w:cs="Arial"/>
          <w:sz w:val="24"/>
          <w:szCs w:val="24"/>
        </w:rPr>
        <w:t xml:space="preserve"> NRCS- check implementation</w:t>
      </w:r>
      <w:r w:rsidR="00C53774">
        <w:rPr>
          <w:rFonts w:ascii="Arial" w:hAnsi="Arial" w:cs="Arial"/>
          <w:sz w:val="24"/>
          <w:szCs w:val="24"/>
        </w:rPr>
        <w:t>.</w:t>
      </w:r>
    </w:p>
    <w:p w14:paraId="6C16A106" w14:textId="77777777" w:rsidR="00D67BFC" w:rsidRPr="00562F64" w:rsidRDefault="00D67BFC" w:rsidP="009A3533">
      <w:pPr>
        <w:spacing w:after="0" w:line="240" w:lineRule="auto"/>
        <w:ind w:firstLine="720"/>
        <w:rPr>
          <w:rFonts w:ascii="Arial" w:hAnsi="Arial" w:cs="Arial"/>
          <w:b/>
          <w:sz w:val="24"/>
          <w:szCs w:val="24"/>
        </w:rPr>
      </w:pPr>
    </w:p>
    <w:p w14:paraId="440F4D7A" w14:textId="42C239CE" w:rsidR="00EE2FF9" w:rsidRDefault="007B29DD" w:rsidP="009A3533">
      <w:pPr>
        <w:spacing w:after="0" w:line="240" w:lineRule="auto"/>
        <w:ind w:firstLine="720"/>
        <w:rPr>
          <w:rFonts w:ascii="Arial" w:hAnsi="Arial" w:cs="Arial"/>
          <w:sz w:val="24"/>
          <w:szCs w:val="24"/>
        </w:rPr>
      </w:pPr>
      <w:r w:rsidRPr="00C9491B">
        <w:rPr>
          <w:rFonts w:ascii="Arial" w:hAnsi="Arial" w:cs="Arial"/>
          <w:sz w:val="24"/>
          <w:szCs w:val="24"/>
          <w:u w:val="single"/>
        </w:rPr>
        <w:t>How is it verified?</w:t>
      </w:r>
      <w:r w:rsidRPr="00562F64">
        <w:rPr>
          <w:rFonts w:ascii="Arial" w:hAnsi="Arial" w:cs="Arial"/>
          <w:b/>
          <w:sz w:val="24"/>
          <w:szCs w:val="24"/>
        </w:rPr>
        <w:t xml:space="preserve"> </w:t>
      </w:r>
      <w:r w:rsidRPr="00562F64">
        <w:rPr>
          <w:rFonts w:ascii="Arial" w:hAnsi="Arial" w:cs="Arial"/>
          <w:sz w:val="24"/>
          <w:szCs w:val="24"/>
        </w:rPr>
        <w:t>On-farm assessments; Surveys</w:t>
      </w:r>
    </w:p>
    <w:p w14:paraId="7EE4B25F" w14:textId="5E217195" w:rsidR="007B29DD" w:rsidRPr="00562F64" w:rsidRDefault="007B29DD" w:rsidP="009A3533">
      <w:pPr>
        <w:spacing w:after="0" w:line="240" w:lineRule="auto"/>
        <w:ind w:firstLine="720"/>
        <w:rPr>
          <w:rFonts w:ascii="Arial" w:hAnsi="Arial" w:cs="Arial"/>
          <w:sz w:val="24"/>
          <w:szCs w:val="24"/>
        </w:rPr>
      </w:pPr>
      <w:r w:rsidRPr="00562F64">
        <w:rPr>
          <w:rFonts w:ascii="Arial" w:hAnsi="Arial" w:cs="Arial"/>
          <w:sz w:val="24"/>
          <w:szCs w:val="24"/>
        </w:rPr>
        <w:t xml:space="preserve"> </w:t>
      </w:r>
    </w:p>
    <w:p w14:paraId="482DB25D" w14:textId="77777777"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lastRenderedPageBreak/>
        <w:t>Do resources exist to support verification techniques?</w:t>
      </w:r>
      <w:r w:rsidRPr="00562F64">
        <w:rPr>
          <w:rFonts w:ascii="Arial" w:hAnsi="Arial" w:cs="Arial"/>
          <w:sz w:val="24"/>
          <w:szCs w:val="24"/>
        </w:rPr>
        <w:t xml:space="preserve"> Yes, via PA Nutrient Management Program Funds and EPA Chesapeake Bay Regulatory Accountability Program (CBRAP)</w:t>
      </w:r>
    </w:p>
    <w:p w14:paraId="30A59BA8" w14:textId="77777777" w:rsidR="00D67BFC" w:rsidRPr="00562F64" w:rsidRDefault="00D67BFC" w:rsidP="009A3533">
      <w:pPr>
        <w:spacing w:after="0" w:line="240" w:lineRule="auto"/>
        <w:ind w:left="720"/>
        <w:rPr>
          <w:rFonts w:ascii="Arial" w:hAnsi="Arial" w:cs="Arial"/>
          <w:b/>
          <w:sz w:val="24"/>
          <w:szCs w:val="24"/>
        </w:rPr>
      </w:pPr>
    </w:p>
    <w:p w14:paraId="2231C79F" w14:textId="3B2C6182"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How often does it have to be verified/re-verified?</w:t>
      </w:r>
      <w:r w:rsidRPr="00562F64">
        <w:rPr>
          <w:rFonts w:ascii="Arial" w:hAnsi="Arial" w:cs="Arial"/>
          <w:sz w:val="24"/>
          <w:szCs w:val="24"/>
        </w:rPr>
        <w:t xml:space="preserve"> Inspections occur on the same operation once every year for CAOs and CAFOs (Act 38); once every 10 years for non-CAOs, non-CAFOs (Chapter</w:t>
      </w:r>
      <w:r w:rsidR="00E24688" w:rsidRPr="00562F64">
        <w:rPr>
          <w:rFonts w:ascii="Arial" w:hAnsi="Arial" w:cs="Arial"/>
          <w:sz w:val="24"/>
          <w:szCs w:val="24"/>
        </w:rPr>
        <w:t xml:space="preserve"> 91 and</w:t>
      </w:r>
      <w:r w:rsidRPr="00562F64">
        <w:rPr>
          <w:rFonts w:ascii="Arial" w:hAnsi="Arial" w:cs="Arial"/>
          <w:sz w:val="24"/>
          <w:szCs w:val="24"/>
        </w:rPr>
        <w:t xml:space="preserve"> 102)</w:t>
      </w:r>
    </w:p>
    <w:p w14:paraId="378EBB3A" w14:textId="77777777" w:rsidR="00D67BFC" w:rsidRPr="00562F64" w:rsidRDefault="00D67BFC" w:rsidP="009A3533">
      <w:pPr>
        <w:spacing w:after="0" w:line="240" w:lineRule="auto"/>
        <w:ind w:left="720"/>
        <w:rPr>
          <w:rFonts w:ascii="Arial" w:hAnsi="Arial" w:cs="Arial"/>
          <w:b/>
          <w:sz w:val="24"/>
          <w:szCs w:val="24"/>
        </w:rPr>
      </w:pPr>
    </w:p>
    <w:p w14:paraId="6AC06C57" w14:textId="5C51574B"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PA the next few years?</w:t>
      </w:r>
      <w:r w:rsidRPr="00562F64">
        <w:rPr>
          <w:rFonts w:ascii="Arial" w:hAnsi="Arial" w:cs="Arial"/>
          <w:sz w:val="24"/>
          <w:szCs w:val="24"/>
        </w:rPr>
        <w:t xml:space="preserve"> Building public and private capacity to ensure compliance with existing regulations and verify thousands of BMPs per year. Increase funding for BMP implementation and to ensure continued </w:t>
      </w:r>
      <w:r w:rsidR="008770BF" w:rsidRPr="00562F64">
        <w:rPr>
          <w:rFonts w:ascii="Arial" w:hAnsi="Arial" w:cs="Arial"/>
          <w:sz w:val="24"/>
          <w:szCs w:val="24"/>
        </w:rPr>
        <w:t>Operation and Maintenance (O&amp;M)</w:t>
      </w:r>
      <w:r w:rsidRPr="00562F64">
        <w:rPr>
          <w:rFonts w:ascii="Arial" w:hAnsi="Arial" w:cs="Arial"/>
          <w:sz w:val="24"/>
          <w:szCs w:val="24"/>
        </w:rPr>
        <w:t>. Incentivize reporting of implementation.</w:t>
      </w:r>
    </w:p>
    <w:p w14:paraId="285114CF" w14:textId="77777777" w:rsidR="00D67BFC" w:rsidRPr="00562F64" w:rsidRDefault="00D67BFC" w:rsidP="00632051">
      <w:pPr>
        <w:pStyle w:val="NoSpacing"/>
        <w:rPr>
          <w:rFonts w:ascii="Arial" w:hAnsi="Arial" w:cs="Arial"/>
          <w:sz w:val="24"/>
          <w:szCs w:val="24"/>
        </w:rPr>
      </w:pPr>
    </w:p>
    <w:p w14:paraId="51252B7B" w14:textId="79B177E2" w:rsidR="00834C20" w:rsidRPr="00C9491B" w:rsidRDefault="00834C20" w:rsidP="009A3533">
      <w:pPr>
        <w:pStyle w:val="Heading5"/>
        <w:spacing w:before="0" w:line="240" w:lineRule="auto"/>
        <w:rPr>
          <w:rFonts w:ascii="Arial" w:eastAsiaTheme="minorEastAsia" w:hAnsi="Arial" w:cs="Arial"/>
          <w:b/>
          <w:sz w:val="24"/>
          <w:szCs w:val="24"/>
        </w:rPr>
      </w:pPr>
      <w:r w:rsidRPr="00C9491B">
        <w:rPr>
          <w:rFonts w:ascii="Arial" w:eastAsiaTheme="minorEastAsia" w:hAnsi="Arial" w:cs="Arial"/>
          <w:b/>
          <w:sz w:val="24"/>
          <w:szCs w:val="24"/>
        </w:rPr>
        <w:t>Barnyard Runoff Controls and Loafing Lot Management</w:t>
      </w:r>
    </w:p>
    <w:p w14:paraId="6BE40F8B" w14:textId="77777777" w:rsidR="00D67BFC" w:rsidRPr="00562F64" w:rsidRDefault="00D67BFC" w:rsidP="00632051">
      <w:pPr>
        <w:pStyle w:val="NoSpacing"/>
        <w:rPr>
          <w:rFonts w:ascii="Arial" w:hAnsi="Arial" w:cs="Arial"/>
          <w:sz w:val="24"/>
          <w:szCs w:val="24"/>
        </w:rPr>
      </w:pPr>
    </w:p>
    <w:p w14:paraId="41F08066" w14:textId="49981ED8" w:rsidR="007B29DD" w:rsidRPr="00562F64" w:rsidRDefault="007B29DD" w:rsidP="009A3533">
      <w:pPr>
        <w:spacing w:after="0" w:line="240" w:lineRule="auto"/>
        <w:ind w:firstLine="720"/>
        <w:rPr>
          <w:rFonts w:ascii="Arial" w:hAnsi="Arial" w:cs="Arial"/>
          <w:sz w:val="24"/>
          <w:szCs w:val="24"/>
        </w:rPr>
      </w:pPr>
      <w:r w:rsidRPr="00C9491B">
        <w:rPr>
          <w:rFonts w:ascii="Arial" w:hAnsi="Arial" w:cs="Arial"/>
          <w:sz w:val="24"/>
          <w:szCs w:val="24"/>
          <w:u w:val="single"/>
        </w:rPr>
        <w:t>BMP Type</w:t>
      </w:r>
      <w:r w:rsidRPr="00562F64">
        <w:rPr>
          <w:rFonts w:ascii="Arial" w:hAnsi="Arial" w:cs="Arial"/>
          <w:b/>
          <w:sz w:val="24"/>
          <w:szCs w:val="24"/>
        </w:rPr>
        <w:t xml:space="preserve">: </w:t>
      </w:r>
      <w:r w:rsidRPr="00562F64">
        <w:rPr>
          <w:rFonts w:ascii="Arial" w:hAnsi="Arial" w:cs="Arial"/>
          <w:sz w:val="24"/>
          <w:szCs w:val="24"/>
        </w:rPr>
        <w:t>Multi-Year</w:t>
      </w:r>
    </w:p>
    <w:p w14:paraId="42122F84" w14:textId="77777777" w:rsidR="00D67BFC" w:rsidRPr="00562F64" w:rsidRDefault="00D67BFC" w:rsidP="009A3533">
      <w:pPr>
        <w:spacing w:after="0" w:line="240" w:lineRule="auto"/>
        <w:ind w:firstLine="720"/>
        <w:rPr>
          <w:rFonts w:ascii="Arial" w:hAnsi="Arial" w:cs="Arial"/>
          <w:b/>
          <w:sz w:val="24"/>
          <w:szCs w:val="24"/>
        </w:rPr>
      </w:pPr>
    </w:p>
    <w:p w14:paraId="6CD302B3" w14:textId="7C8C6353"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Program (Existing or New):</w:t>
      </w:r>
      <w:r w:rsidRPr="00562F64">
        <w:rPr>
          <w:rFonts w:ascii="Arial" w:hAnsi="Arial" w:cs="Arial"/>
          <w:b/>
          <w:sz w:val="24"/>
          <w:szCs w:val="24"/>
        </w:rPr>
        <w:t xml:space="preserve"> </w:t>
      </w:r>
      <w:r w:rsidRPr="00562F64">
        <w:rPr>
          <w:rFonts w:ascii="Arial" w:hAnsi="Arial" w:cs="Arial"/>
          <w:sz w:val="24"/>
          <w:szCs w:val="24"/>
        </w:rPr>
        <w:t>Existing (Chapter 91 and Chapter 102 – Animal Concentration Area/Animal Heavy Use Area Management; Act 38 – Nutrient Management Program, Chapter 92 - NPDES); New (</w:t>
      </w:r>
      <w:r w:rsidR="00AB5B64">
        <w:rPr>
          <w:rFonts w:ascii="Arial" w:hAnsi="Arial" w:cs="Arial"/>
          <w:sz w:val="24"/>
          <w:szCs w:val="24"/>
        </w:rPr>
        <w:t xml:space="preserve">PA </w:t>
      </w:r>
      <w:r w:rsidRPr="00562F64">
        <w:rPr>
          <w:rFonts w:ascii="Arial" w:hAnsi="Arial" w:cs="Arial"/>
          <w:sz w:val="24"/>
          <w:szCs w:val="24"/>
        </w:rPr>
        <w:t>Ag Conservation Stewardship Program)</w:t>
      </w:r>
    </w:p>
    <w:p w14:paraId="106E26E8" w14:textId="77777777" w:rsidR="00D67BFC" w:rsidRPr="00562F64" w:rsidRDefault="00D67BFC" w:rsidP="009A3533">
      <w:pPr>
        <w:spacing w:after="0" w:line="240" w:lineRule="auto"/>
        <w:ind w:firstLine="720"/>
        <w:rPr>
          <w:rFonts w:ascii="Arial" w:hAnsi="Arial" w:cs="Arial"/>
          <w:b/>
          <w:sz w:val="24"/>
          <w:szCs w:val="24"/>
        </w:rPr>
      </w:pPr>
    </w:p>
    <w:p w14:paraId="15F830F2" w14:textId="3B1ADBC7" w:rsidR="007B29DD" w:rsidRPr="00562F64" w:rsidRDefault="007B29DD" w:rsidP="00D67BFC">
      <w:pPr>
        <w:spacing w:after="0"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62F64">
        <w:rPr>
          <w:rFonts w:ascii="Arial" w:hAnsi="Arial" w:cs="Arial"/>
          <w:sz w:val="24"/>
          <w:szCs w:val="24"/>
        </w:rPr>
        <w:t xml:space="preserve"> Improper O&amp;M and management of animals</w:t>
      </w:r>
    </w:p>
    <w:p w14:paraId="63DA4420" w14:textId="77777777" w:rsidR="00D67BFC" w:rsidRPr="00562F64" w:rsidRDefault="00D67BFC" w:rsidP="009A3533">
      <w:pPr>
        <w:spacing w:after="0" w:line="240" w:lineRule="auto"/>
        <w:ind w:left="720"/>
        <w:rPr>
          <w:rFonts w:ascii="Arial" w:hAnsi="Arial" w:cs="Arial"/>
          <w:b/>
          <w:sz w:val="24"/>
          <w:szCs w:val="24"/>
        </w:rPr>
      </w:pPr>
    </w:p>
    <w:p w14:paraId="0CA0B036" w14:textId="36D224BF"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Who does the verification?</w:t>
      </w:r>
      <w:r w:rsidRPr="00562F64">
        <w:rPr>
          <w:rFonts w:ascii="Arial" w:hAnsi="Arial" w:cs="Arial"/>
          <w:sz w:val="24"/>
          <w:szCs w:val="24"/>
        </w:rPr>
        <w:t xml:space="preserve"> NRCS (EQIP); Conservation Districts and DEP via Act 38, NPDES CAFO, and Chesapeake Bay Ag Inspection Programs; Qualified third-party verifiers for the </w:t>
      </w:r>
      <w:r w:rsidR="00AB5B64">
        <w:rPr>
          <w:rFonts w:ascii="Arial" w:hAnsi="Arial" w:cs="Arial"/>
          <w:sz w:val="24"/>
          <w:szCs w:val="24"/>
        </w:rPr>
        <w:t>P</w:t>
      </w:r>
      <w:r w:rsidRPr="00562F64">
        <w:rPr>
          <w:rFonts w:ascii="Arial" w:hAnsi="Arial" w:cs="Arial"/>
          <w:sz w:val="24"/>
          <w:szCs w:val="24"/>
        </w:rPr>
        <w:t>ACS Program, PSU Survey</w:t>
      </w:r>
    </w:p>
    <w:p w14:paraId="55AFFADE" w14:textId="77777777" w:rsidR="00D67BFC" w:rsidRPr="00562F64" w:rsidRDefault="00D67BFC" w:rsidP="009A3533">
      <w:pPr>
        <w:spacing w:after="0" w:line="240" w:lineRule="auto"/>
        <w:ind w:firstLine="720"/>
        <w:rPr>
          <w:rFonts w:ascii="Arial" w:hAnsi="Arial" w:cs="Arial"/>
          <w:b/>
          <w:sz w:val="24"/>
          <w:szCs w:val="24"/>
        </w:rPr>
      </w:pPr>
    </w:p>
    <w:p w14:paraId="620E6E15" w14:textId="36D88835" w:rsidR="007B29DD" w:rsidRPr="00562F64" w:rsidRDefault="007B29DD" w:rsidP="009A3533">
      <w:pPr>
        <w:spacing w:after="0" w:line="240" w:lineRule="auto"/>
        <w:ind w:firstLine="720"/>
        <w:rPr>
          <w:rFonts w:ascii="Arial" w:hAnsi="Arial" w:cs="Arial"/>
          <w:sz w:val="24"/>
          <w:szCs w:val="24"/>
        </w:rPr>
      </w:pPr>
      <w:r w:rsidRPr="00C9491B">
        <w:rPr>
          <w:rFonts w:ascii="Arial" w:hAnsi="Arial" w:cs="Arial"/>
          <w:sz w:val="24"/>
          <w:szCs w:val="24"/>
          <w:u w:val="single"/>
        </w:rPr>
        <w:t>How is it verified?</w:t>
      </w:r>
      <w:r w:rsidRPr="00562F64">
        <w:rPr>
          <w:rFonts w:ascii="Arial" w:hAnsi="Arial" w:cs="Arial"/>
          <w:b/>
          <w:sz w:val="24"/>
          <w:szCs w:val="24"/>
        </w:rPr>
        <w:t xml:space="preserve"> </w:t>
      </w:r>
      <w:r w:rsidRPr="00562F64">
        <w:rPr>
          <w:rFonts w:ascii="Arial" w:hAnsi="Arial" w:cs="Arial"/>
          <w:sz w:val="24"/>
          <w:szCs w:val="24"/>
        </w:rPr>
        <w:t xml:space="preserve">Visual </w:t>
      </w:r>
      <w:r w:rsidR="00EC44B8">
        <w:rPr>
          <w:rFonts w:ascii="Arial" w:hAnsi="Arial" w:cs="Arial"/>
          <w:sz w:val="24"/>
          <w:szCs w:val="24"/>
        </w:rPr>
        <w:t>Assessment</w:t>
      </w:r>
    </w:p>
    <w:p w14:paraId="0CCF748D" w14:textId="77777777" w:rsidR="00D67BFC" w:rsidRPr="00562F64" w:rsidRDefault="00D67BFC" w:rsidP="009A3533">
      <w:pPr>
        <w:spacing w:after="0" w:line="240" w:lineRule="auto"/>
        <w:ind w:left="720"/>
        <w:rPr>
          <w:rFonts w:ascii="Arial" w:hAnsi="Arial" w:cs="Arial"/>
          <w:b/>
          <w:sz w:val="24"/>
          <w:szCs w:val="24"/>
        </w:rPr>
      </w:pPr>
    </w:p>
    <w:p w14:paraId="075582A1" w14:textId="00199355"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62F64">
        <w:rPr>
          <w:rFonts w:ascii="Arial" w:hAnsi="Arial" w:cs="Arial"/>
          <w:sz w:val="24"/>
          <w:szCs w:val="24"/>
        </w:rPr>
        <w:t xml:space="preserve"> Potentially. Visual </w:t>
      </w:r>
      <w:r w:rsidR="00C21EB7">
        <w:rPr>
          <w:rFonts w:ascii="Arial" w:hAnsi="Arial" w:cs="Arial"/>
          <w:sz w:val="24"/>
          <w:szCs w:val="24"/>
        </w:rPr>
        <w:t>Assessment</w:t>
      </w:r>
      <w:r w:rsidRPr="00562F64">
        <w:rPr>
          <w:rFonts w:ascii="Arial" w:hAnsi="Arial" w:cs="Arial"/>
          <w:sz w:val="24"/>
          <w:szCs w:val="24"/>
        </w:rPr>
        <w:t xml:space="preserve"> would increase time necessary to perform </w:t>
      </w:r>
      <w:r w:rsidR="00CE5D1C">
        <w:rPr>
          <w:rFonts w:ascii="Arial" w:hAnsi="Arial" w:cs="Arial"/>
          <w:sz w:val="24"/>
          <w:szCs w:val="24"/>
        </w:rPr>
        <w:t>an On-farm</w:t>
      </w:r>
      <w:r w:rsidR="00EC44B8">
        <w:rPr>
          <w:rFonts w:ascii="Arial" w:hAnsi="Arial" w:cs="Arial"/>
          <w:sz w:val="24"/>
          <w:szCs w:val="24"/>
        </w:rPr>
        <w:t xml:space="preserve"> assessment or</w:t>
      </w:r>
      <w:r w:rsidR="00CE5D1C">
        <w:rPr>
          <w:rFonts w:ascii="Arial" w:hAnsi="Arial" w:cs="Arial"/>
          <w:sz w:val="24"/>
          <w:szCs w:val="24"/>
        </w:rPr>
        <w:t xml:space="preserve"> </w:t>
      </w:r>
      <w:r w:rsidRPr="00562F64">
        <w:rPr>
          <w:rFonts w:ascii="Arial" w:hAnsi="Arial" w:cs="Arial"/>
          <w:sz w:val="24"/>
          <w:szCs w:val="24"/>
        </w:rPr>
        <w:t>inspection.</w:t>
      </w:r>
    </w:p>
    <w:p w14:paraId="3EDA436D" w14:textId="77777777" w:rsidR="00D67BFC" w:rsidRPr="00562F64" w:rsidRDefault="00D67BFC" w:rsidP="009A3533">
      <w:pPr>
        <w:spacing w:after="0" w:line="240" w:lineRule="auto"/>
        <w:ind w:left="720"/>
        <w:rPr>
          <w:rFonts w:ascii="Arial" w:hAnsi="Arial" w:cs="Arial"/>
          <w:b/>
          <w:sz w:val="24"/>
          <w:szCs w:val="24"/>
        </w:rPr>
      </w:pPr>
    </w:p>
    <w:p w14:paraId="51D8F931" w14:textId="0DB6F4CE"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How often does it have to be verified/re-verified?</w:t>
      </w:r>
      <w:r w:rsidRPr="00B5000E">
        <w:rPr>
          <w:rFonts w:ascii="Arial" w:hAnsi="Arial" w:cs="Arial"/>
          <w:sz w:val="24"/>
          <w:szCs w:val="24"/>
        </w:rPr>
        <w:t xml:space="preserve"> </w:t>
      </w:r>
      <w:r w:rsidRPr="00562F64">
        <w:rPr>
          <w:rFonts w:ascii="Arial" w:hAnsi="Arial" w:cs="Arial"/>
          <w:sz w:val="24"/>
          <w:szCs w:val="24"/>
        </w:rPr>
        <w:t>Once every 10 years.  (Resource Improvements = once every 5 years)</w:t>
      </w:r>
    </w:p>
    <w:p w14:paraId="4114A48D" w14:textId="77777777" w:rsidR="00D67BFC" w:rsidRPr="00562F64" w:rsidRDefault="00D67BFC" w:rsidP="009A3533">
      <w:pPr>
        <w:spacing w:after="0" w:line="240" w:lineRule="auto"/>
        <w:ind w:left="720"/>
        <w:rPr>
          <w:rFonts w:ascii="Arial" w:hAnsi="Arial" w:cs="Arial"/>
          <w:b/>
          <w:sz w:val="24"/>
          <w:szCs w:val="24"/>
        </w:rPr>
      </w:pPr>
    </w:p>
    <w:p w14:paraId="7614C3BB" w14:textId="5659761A" w:rsidR="007B29DD" w:rsidRPr="00562F64" w:rsidRDefault="007B29DD" w:rsidP="009A3533">
      <w:pPr>
        <w:spacing w:after="0"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PA the next few years?</w:t>
      </w:r>
      <w:r w:rsidRPr="00562F64">
        <w:rPr>
          <w:rFonts w:ascii="Arial" w:hAnsi="Arial" w:cs="Arial"/>
          <w:sz w:val="24"/>
          <w:szCs w:val="24"/>
        </w:rPr>
        <w:t xml:space="preserve"> Building public and private capacity to ensure compliance with existing regulations and verify thousands of BMPs per year.</w:t>
      </w:r>
    </w:p>
    <w:p w14:paraId="7E6779C8" w14:textId="36BFBABE" w:rsidR="0047218F" w:rsidRDefault="0047218F">
      <w:pPr>
        <w:rPr>
          <w:rFonts w:ascii="Arial" w:hAnsi="Arial" w:cs="Arial"/>
          <w:sz w:val="24"/>
          <w:szCs w:val="24"/>
        </w:rPr>
      </w:pPr>
      <w:r>
        <w:rPr>
          <w:rFonts w:ascii="Arial" w:hAnsi="Arial" w:cs="Arial"/>
          <w:sz w:val="24"/>
          <w:szCs w:val="24"/>
        </w:rPr>
        <w:br w:type="page"/>
      </w:r>
    </w:p>
    <w:p w14:paraId="62B7F87F" w14:textId="7C31CFF0" w:rsidR="00834C20" w:rsidRPr="002D4BE8" w:rsidRDefault="00834C20" w:rsidP="003B05BB">
      <w:pPr>
        <w:pStyle w:val="Heading3"/>
        <w:spacing w:line="240" w:lineRule="auto"/>
        <w:rPr>
          <w:rFonts w:ascii="Arial" w:eastAsiaTheme="minorEastAsia" w:hAnsi="Arial" w:cs="Arial"/>
          <w:b w:val="0"/>
          <w:sz w:val="28"/>
          <w:szCs w:val="28"/>
        </w:rPr>
      </w:pPr>
      <w:bookmarkStart w:id="16" w:name="_Toc17310304"/>
      <w:r w:rsidRPr="002D4BE8">
        <w:rPr>
          <w:rFonts w:ascii="Arial" w:eastAsiaTheme="minorEastAsia" w:hAnsi="Arial" w:cs="Arial"/>
          <w:sz w:val="28"/>
          <w:szCs w:val="28"/>
        </w:rPr>
        <w:lastRenderedPageBreak/>
        <w:t>Priority Initiative 2</w:t>
      </w:r>
      <w:r w:rsidR="009D0604">
        <w:rPr>
          <w:rFonts w:ascii="Arial" w:eastAsiaTheme="minorEastAsia" w:hAnsi="Arial" w:cs="Arial"/>
          <w:sz w:val="28"/>
          <w:szCs w:val="28"/>
        </w:rPr>
        <w:t>a</w:t>
      </w:r>
      <w:r w:rsidRPr="002D4BE8">
        <w:rPr>
          <w:rFonts w:ascii="Arial" w:eastAsiaTheme="minorEastAsia" w:hAnsi="Arial" w:cs="Arial"/>
          <w:sz w:val="28"/>
          <w:szCs w:val="28"/>
        </w:rPr>
        <w:t xml:space="preserve">:  Soil Health:  </w:t>
      </w:r>
      <w:r w:rsidR="00B870C6" w:rsidRPr="002D4BE8">
        <w:rPr>
          <w:rFonts w:ascii="Arial" w:eastAsiaTheme="minorEastAsia" w:hAnsi="Arial" w:cs="Arial"/>
          <w:sz w:val="28"/>
          <w:szCs w:val="28"/>
        </w:rPr>
        <w:t>Residue Management</w:t>
      </w:r>
      <w:bookmarkEnd w:id="16"/>
    </w:p>
    <w:p w14:paraId="582D6E88" w14:textId="77777777" w:rsidR="00D304EF" w:rsidRPr="00562F64" w:rsidRDefault="00D304EF" w:rsidP="00632051">
      <w:pPr>
        <w:pStyle w:val="NoSpacing"/>
        <w:rPr>
          <w:rFonts w:ascii="Arial" w:hAnsi="Arial" w:cs="Arial"/>
          <w:sz w:val="24"/>
          <w:szCs w:val="24"/>
        </w:rPr>
      </w:pPr>
    </w:p>
    <w:p w14:paraId="110F56F5" w14:textId="5956174F" w:rsidR="00834C20" w:rsidRDefault="00834C20"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Tillage Practices, to include Conservation Tillage and High Residue Management (No-till)</w:t>
      </w:r>
    </w:p>
    <w:p w14:paraId="56C90BFD" w14:textId="77777777" w:rsidR="00C14CF4" w:rsidRPr="00C9491B" w:rsidRDefault="00C14CF4" w:rsidP="00C9491B"/>
    <w:p w14:paraId="0626658B" w14:textId="77777777" w:rsidR="002A39E3" w:rsidRPr="00562F64" w:rsidRDefault="002A39E3"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62F64">
        <w:rPr>
          <w:rFonts w:ascii="Arial" w:hAnsi="Arial" w:cs="Arial"/>
          <w:b/>
          <w:sz w:val="24"/>
          <w:szCs w:val="24"/>
        </w:rPr>
        <w:t xml:space="preserve"> </w:t>
      </w:r>
      <w:r w:rsidRPr="00562F64">
        <w:rPr>
          <w:rFonts w:ascii="Arial" w:hAnsi="Arial" w:cs="Arial"/>
          <w:sz w:val="24"/>
          <w:szCs w:val="24"/>
        </w:rPr>
        <w:t>Annual</w:t>
      </w:r>
    </w:p>
    <w:p w14:paraId="6EEA6167" w14:textId="0C5356C7" w:rsidR="002A39E3" w:rsidRPr="00562F64" w:rsidRDefault="002A39E3" w:rsidP="003B05BB">
      <w:pPr>
        <w:spacing w:line="240" w:lineRule="auto"/>
        <w:ind w:left="720"/>
        <w:rPr>
          <w:rFonts w:ascii="Arial" w:hAnsi="Arial" w:cs="Arial"/>
          <w:sz w:val="24"/>
          <w:szCs w:val="24"/>
        </w:rPr>
      </w:pPr>
      <w:r w:rsidRPr="00C9491B">
        <w:rPr>
          <w:rFonts w:ascii="Arial" w:hAnsi="Arial" w:cs="Arial"/>
          <w:sz w:val="24"/>
          <w:szCs w:val="24"/>
          <w:u w:val="single"/>
        </w:rPr>
        <w:t>Program (Existing or New):</w:t>
      </w:r>
      <w:r w:rsidRPr="00562F64">
        <w:rPr>
          <w:rFonts w:ascii="Arial" w:hAnsi="Arial" w:cs="Arial"/>
          <w:b/>
          <w:sz w:val="24"/>
          <w:szCs w:val="24"/>
        </w:rPr>
        <w:t xml:space="preserve"> </w:t>
      </w:r>
      <w:r w:rsidRPr="00562F64">
        <w:rPr>
          <w:rFonts w:ascii="Arial" w:hAnsi="Arial" w:cs="Arial"/>
          <w:sz w:val="24"/>
          <w:szCs w:val="24"/>
        </w:rPr>
        <w:t xml:space="preserve">Existing (Resource </w:t>
      </w:r>
      <w:r w:rsidR="00AB5B64">
        <w:rPr>
          <w:rFonts w:ascii="Arial" w:hAnsi="Arial" w:cs="Arial"/>
          <w:sz w:val="24"/>
          <w:szCs w:val="24"/>
        </w:rPr>
        <w:t>Enhancement and Protection</w:t>
      </w:r>
      <w:r w:rsidRPr="00562F64">
        <w:rPr>
          <w:rFonts w:ascii="Arial" w:hAnsi="Arial" w:cs="Arial"/>
          <w:sz w:val="24"/>
          <w:szCs w:val="24"/>
        </w:rPr>
        <w:t xml:space="preserve">- REAP; Transect Survey); </w:t>
      </w:r>
    </w:p>
    <w:p w14:paraId="2AE6C979" w14:textId="030CD71B" w:rsidR="002A39E3" w:rsidRPr="00562F64" w:rsidRDefault="002A39E3" w:rsidP="003B05BB">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62F64">
        <w:rPr>
          <w:rFonts w:ascii="Arial" w:hAnsi="Arial" w:cs="Arial"/>
          <w:sz w:val="24"/>
          <w:szCs w:val="24"/>
        </w:rPr>
        <w:t xml:space="preserve"> Annual Practice, relies on implementation that year, as well as weather/climate.</w:t>
      </w:r>
    </w:p>
    <w:p w14:paraId="16BA8A1F" w14:textId="77777777" w:rsidR="002A39E3" w:rsidRPr="00562F64" w:rsidRDefault="002A39E3" w:rsidP="003B05BB">
      <w:pPr>
        <w:spacing w:line="240" w:lineRule="auto"/>
        <w:ind w:left="720"/>
        <w:rPr>
          <w:rFonts w:ascii="Arial" w:hAnsi="Arial" w:cs="Arial"/>
          <w:sz w:val="24"/>
          <w:szCs w:val="24"/>
        </w:rPr>
      </w:pPr>
      <w:r w:rsidRPr="00C9491B">
        <w:rPr>
          <w:rFonts w:ascii="Arial" w:hAnsi="Arial" w:cs="Arial"/>
          <w:sz w:val="24"/>
          <w:szCs w:val="24"/>
          <w:u w:val="single"/>
        </w:rPr>
        <w:t>Who does the verification?</w:t>
      </w:r>
      <w:r w:rsidRPr="00562F64">
        <w:rPr>
          <w:rFonts w:ascii="Arial" w:hAnsi="Arial" w:cs="Arial"/>
          <w:sz w:val="24"/>
          <w:szCs w:val="24"/>
        </w:rPr>
        <w:t xml:space="preserve"> Capital RC&amp;D, along with the CDs, run the transect study program since 2014</w:t>
      </w:r>
    </w:p>
    <w:p w14:paraId="0B542586" w14:textId="77777777" w:rsidR="002A39E3" w:rsidRPr="00562F64" w:rsidRDefault="002A39E3" w:rsidP="003B05BB">
      <w:pPr>
        <w:spacing w:line="240" w:lineRule="auto"/>
        <w:ind w:left="720"/>
        <w:rPr>
          <w:rFonts w:ascii="Arial" w:hAnsi="Arial" w:cs="Arial"/>
          <w:sz w:val="24"/>
          <w:szCs w:val="24"/>
        </w:rPr>
      </w:pPr>
      <w:r w:rsidRPr="00C9491B">
        <w:rPr>
          <w:rFonts w:ascii="Arial" w:hAnsi="Arial" w:cs="Arial"/>
          <w:sz w:val="24"/>
          <w:szCs w:val="24"/>
          <w:u w:val="single"/>
        </w:rPr>
        <w:t>How is it verified?</w:t>
      </w:r>
      <w:r w:rsidRPr="00562F64">
        <w:rPr>
          <w:rFonts w:ascii="Arial" w:hAnsi="Arial" w:cs="Arial"/>
          <w:b/>
          <w:sz w:val="24"/>
          <w:szCs w:val="24"/>
        </w:rPr>
        <w:t xml:space="preserve"> </w:t>
      </w:r>
      <w:r w:rsidRPr="00562F64">
        <w:rPr>
          <w:rFonts w:ascii="Arial" w:hAnsi="Arial" w:cs="Arial"/>
          <w:sz w:val="24"/>
          <w:szCs w:val="24"/>
        </w:rPr>
        <w:t xml:space="preserve">Follow CBP/CTIC survey protocol, Farmer survey/question during inspection to add confidence to transect survey, </w:t>
      </w:r>
    </w:p>
    <w:p w14:paraId="733003A6" w14:textId="77777777" w:rsidR="002A39E3" w:rsidRPr="00562F64" w:rsidRDefault="002A39E3"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62F64">
        <w:rPr>
          <w:rFonts w:ascii="Arial" w:hAnsi="Arial" w:cs="Arial"/>
          <w:sz w:val="24"/>
          <w:szCs w:val="24"/>
        </w:rPr>
        <w:t xml:space="preserve"> Yes, via the EPA Chesapeake Bay Regulatory Accountability Program funding.  </w:t>
      </w:r>
    </w:p>
    <w:p w14:paraId="35515BE4" w14:textId="77777777" w:rsidR="002A39E3" w:rsidRPr="00562F64" w:rsidRDefault="002A39E3"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be verified/re-verified?</w:t>
      </w:r>
      <w:r w:rsidRPr="00562F64">
        <w:rPr>
          <w:rFonts w:ascii="Arial" w:hAnsi="Arial" w:cs="Arial"/>
          <w:sz w:val="24"/>
          <w:szCs w:val="24"/>
        </w:rPr>
        <w:t xml:space="preserve"> Annual practice would need to be reported on an annual basis</w:t>
      </w:r>
    </w:p>
    <w:p w14:paraId="7D343FAF" w14:textId="6BB5F053" w:rsidR="00834C20" w:rsidRPr="00562F64" w:rsidRDefault="002A39E3" w:rsidP="003B05BB">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PA the next few years?</w:t>
      </w:r>
      <w:r w:rsidRPr="00562F64">
        <w:rPr>
          <w:rFonts w:ascii="Arial" w:hAnsi="Arial" w:cs="Arial"/>
          <w:sz w:val="24"/>
          <w:szCs w:val="24"/>
        </w:rPr>
        <w:t xml:space="preserve"> Increase data set for lands known to practice</w:t>
      </w:r>
      <w:r w:rsidR="003B05BB" w:rsidRPr="00562F64">
        <w:rPr>
          <w:rFonts w:ascii="Arial" w:hAnsi="Arial" w:cs="Arial"/>
          <w:sz w:val="24"/>
          <w:szCs w:val="24"/>
        </w:rPr>
        <w:t xml:space="preserve"> conservation tillage/no-till. </w:t>
      </w:r>
    </w:p>
    <w:p w14:paraId="3DD187A1" w14:textId="77777777" w:rsidR="006B0143" w:rsidRPr="00562F64" w:rsidRDefault="006B0143" w:rsidP="00632051">
      <w:pPr>
        <w:pStyle w:val="NoSpacing"/>
        <w:rPr>
          <w:rFonts w:ascii="Arial" w:hAnsi="Arial" w:cs="Arial"/>
          <w:sz w:val="24"/>
          <w:szCs w:val="24"/>
        </w:rPr>
      </w:pPr>
    </w:p>
    <w:p w14:paraId="587C1FFF" w14:textId="4B352F44" w:rsidR="00834C20" w:rsidRPr="002D4BE8" w:rsidRDefault="00834C20" w:rsidP="003B05BB">
      <w:pPr>
        <w:pStyle w:val="Heading3"/>
        <w:spacing w:line="240" w:lineRule="auto"/>
        <w:rPr>
          <w:rFonts w:ascii="Arial" w:eastAsiaTheme="minorEastAsia" w:hAnsi="Arial" w:cs="Arial"/>
          <w:b w:val="0"/>
          <w:sz w:val="28"/>
          <w:szCs w:val="28"/>
        </w:rPr>
      </w:pPr>
      <w:bookmarkStart w:id="17" w:name="_Toc17310305"/>
      <w:r w:rsidRPr="002D4BE8">
        <w:rPr>
          <w:rFonts w:ascii="Arial" w:eastAsiaTheme="minorEastAsia" w:hAnsi="Arial" w:cs="Arial"/>
          <w:sz w:val="28"/>
          <w:szCs w:val="28"/>
        </w:rPr>
        <w:t xml:space="preserve">Priority Initiative </w:t>
      </w:r>
      <w:r w:rsidR="00027AB0">
        <w:rPr>
          <w:rFonts w:ascii="Arial" w:eastAsiaTheme="minorEastAsia" w:hAnsi="Arial" w:cs="Arial"/>
          <w:sz w:val="28"/>
          <w:szCs w:val="28"/>
        </w:rPr>
        <w:t>2b</w:t>
      </w:r>
      <w:r w:rsidRPr="002D4BE8">
        <w:rPr>
          <w:rFonts w:ascii="Arial" w:eastAsiaTheme="minorEastAsia" w:hAnsi="Arial" w:cs="Arial"/>
          <w:sz w:val="28"/>
          <w:szCs w:val="28"/>
        </w:rPr>
        <w:t xml:space="preserve">:  Soil Health: </w:t>
      </w:r>
      <w:r w:rsidR="00B870C6" w:rsidRPr="002D4BE8">
        <w:rPr>
          <w:rFonts w:ascii="Arial" w:eastAsiaTheme="minorEastAsia" w:hAnsi="Arial" w:cs="Arial"/>
          <w:sz w:val="28"/>
          <w:szCs w:val="28"/>
        </w:rPr>
        <w:t>Cover Crops</w:t>
      </w:r>
      <w:bookmarkEnd w:id="17"/>
    </w:p>
    <w:p w14:paraId="3F4D12B8" w14:textId="77777777" w:rsidR="00D304EF" w:rsidRPr="00562F64" w:rsidRDefault="00D304EF" w:rsidP="00815039">
      <w:pPr>
        <w:pStyle w:val="NoSpacing"/>
        <w:rPr>
          <w:rFonts w:ascii="Arial" w:hAnsi="Arial" w:cs="Arial"/>
          <w:sz w:val="24"/>
          <w:szCs w:val="24"/>
        </w:rPr>
      </w:pPr>
    </w:p>
    <w:p w14:paraId="51D89929" w14:textId="20A77AD7" w:rsidR="00834C20" w:rsidRPr="00C9491B" w:rsidRDefault="005F3D39" w:rsidP="003B05BB">
      <w:pPr>
        <w:pStyle w:val="Heading5"/>
        <w:spacing w:line="240" w:lineRule="auto"/>
        <w:rPr>
          <w:rFonts w:ascii="Arial" w:eastAsiaTheme="minorEastAsia" w:hAnsi="Arial" w:cs="Arial"/>
          <w:b/>
          <w:sz w:val="24"/>
          <w:szCs w:val="24"/>
        </w:rPr>
      </w:pPr>
      <w:bookmarkStart w:id="18" w:name="_Hlk3968968"/>
      <w:r w:rsidRPr="00C9491B">
        <w:rPr>
          <w:rFonts w:ascii="Arial" w:eastAsiaTheme="minorEastAsia" w:hAnsi="Arial" w:cs="Arial"/>
          <w:b/>
          <w:sz w:val="24"/>
          <w:szCs w:val="24"/>
        </w:rPr>
        <w:t>Cover Crop – Traditional</w:t>
      </w:r>
    </w:p>
    <w:p w14:paraId="3A33CC17" w14:textId="77777777" w:rsidR="00787117" w:rsidRPr="00C9491B" w:rsidRDefault="00787117" w:rsidP="00815039">
      <w:pPr>
        <w:pStyle w:val="NoSpacing"/>
        <w:rPr>
          <w:rFonts w:ascii="Arial" w:hAnsi="Arial" w:cs="Arial"/>
          <w:b/>
          <w:sz w:val="24"/>
          <w:szCs w:val="24"/>
        </w:rPr>
      </w:pPr>
    </w:p>
    <w:p w14:paraId="4528068A" w14:textId="77777777" w:rsidR="006F3417" w:rsidRPr="00562F64" w:rsidRDefault="006F3417"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62F64">
        <w:rPr>
          <w:rFonts w:ascii="Arial" w:hAnsi="Arial" w:cs="Arial"/>
          <w:b/>
          <w:sz w:val="24"/>
          <w:szCs w:val="24"/>
        </w:rPr>
        <w:t xml:space="preserve"> </w:t>
      </w:r>
      <w:r w:rsidRPr="00562F64">
        <w:rPr>
          <w:rFonts w:ascii="Arial" w:hAnsi="Arial" w:cs="Arial"/>
          <w:sz w:val="24"/>
          <w:szCs w:val="24"/>
        </w:rPr>
        <w:t>Annual</w:t>
      </w:r>
    </w:p>
    <w:p w14:paraId="3642F374" w14:textId="3C9D0473"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Program (Existing or New):</w:t>
      </w:r>
      <w:r w:rsidRPr="00562F64">
        <w:rPr>
          <w:rFonts w:ascii="Arial" w:hAnsi="Arial" w:cs="Arial"/>
          <w:b/>
          <w:sz w:val="24"/>
          <w:szCs w:val="24"/>
        </w:rPr>
        <w:t xml:space="preserve"> </w:t>
      </w:r>
      <w:r w:rsidRPr="00562F64">
        <w:rPr>
          <w:rFonts w:ascii="Arial" w:hAnsi="Arial" w:cs="Arial"/>
          <w:sz w:val="24"/>
          <w:szCs w:val="24"/>
        </w:rPr>
        <w:t xml:space="preserve">Existing </w:t>
      </w:r>
      <w:r w:rsidR="005F3D39" w:rsidRPr="00562F64">
        <w:rPr>
          <w:rFonts w:ascii="Arial" w:hAnsi="Arial" w:cs="Arial"/>
          <w:sz w:val="24"/>
          <w:szCs w:val="24"/>
        </w:rPr>
        <w:t>(Transect Survey)</w:t>
      </w:r>
    </w:p>
    <w:p w14:paraId="48299A5F" w14:textId="77777777"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62F64">
        <w:rPr>
          <w:rFonts w:ascii="Arial" w:hAnsi="Arial" w:cs="Arial"/>
          <w:sz w:val="24"/>
          <w:szCs w:val="24"/>
        </w:rPr>
        <w:t xml:space="preserve"> Annual Practice, relies on implementation that year, as well as weather/climate.</w:t>
      </w:r>
    </w:p>
    <w:p w14:paraId="3E51F936" w14:textId="77777777"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Who does the verification?</w:t>
      </w:r>
      <w:r w:rsidRPr="00562F64">
        <w:rPr>
          <w:rFonts w:ascii="Arial" w:hAnsi="Arial" w:cs="Arial"/>
          <w:sz w:val="24"/>
          <w:szCs w:val="24"/>
        </w:rPr>
        <w:t xml:space="preserve"> Capital RC&amp;D, along with the CDs, run the transect study program since 2014</w:t>
      </w:r>
    </w:p>
    <w:p w14:paraId="49B6D0E6" w14:textId="77777777" w:rsidR="006F3417" w:rsidRPr="00562F64" w:rsidRDefault="006F3417" w:rsidP="003B05BB">
      <w:pPr>
        <w:spacing w:line="240" w:lineRule="auto"/>
        <w:ind w:firstLine="720"/>
        <w:rPr>
          <w:rFonts w:ascii="Arial" w:hAnsi="Arial" w:cs="Arial"/>
          <w:sz w:val="24"/>
          <w:szCs w:val="24"/>
        </w:rPr>
      </w:pPr>
      <w:r w:rsidRPr="00C9491B">
        <w:rPr>
          <w:rFonts w:ascii="Arial" w:hAnsi="Arial" w:cs="Arial"/>
          <w:sz w:val="24"/>
          <w:szCs w:val="24"/>
          <w:u w:val="single"/>
        </w:rPr>
        <w:t>How is it verified?</w:t>
      </w:r>
      <w:r w:rsidRPr="00562F64">
        <w:rPr>
          <w:rFonts w:ascii="Arial" w:hAnsi="Arial" w:cs="Arial"/>
          <w:b/>
          <w:sz w:val="24"/>
          <w:szCs w:val="24"/>
        </w:rPr>
        <w:t xml:space="preserve"> </w:t>
      </w:r>
      <w:r w:rsidRPr="00562F64">
        <w:rPr>
          <w:rFonts w:ascii="Arial" w:hAnsi="Arial" w:cs="Arial"/>
          <w:sz w:val="24"/>
          <w:szCs w:val="24"/>
        </w:rPr>
        <w:t>Follow CBP/CTIC survey protocol</w:t>
      </w:r>
    </w:p>
    <w:p w14:paraId="076C0863" w14:textId="77777777"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62F64">
        <w:rPr>
          <w:rFonts w:ascii="Arial" w:hAnsi="Arial" w:cs="Arial"/>
          <w:sz w:val="24"/>
          <w:szCs w:val="24"/>
        </w:rPr>
        <w:t xml:space="preserve"> Yes, via the EPA Chesapeake Bay Regulatory Accountability Program funding.  </w:t>
      </w:r>
    </w:p>
    <w:p w14:paraId="18CFC67C" w14:textId="77777777"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be verified/re-verified?</w:t>
      </w:r>
      <w:r w:rsidRPr="00562F64">
        <w:rPr>
          <w:rFonts w:ascii="Arial" w:hAnsi="Arial" w:cs="Arial"/>
          <w:sz w:val="24"/>
          <w:szCs w:val="24"/>
        </w:rPr>
        <w:t xml:space="preserve"> Annual practice would need to be reported on an annual basis</w:t>
      </w:r>
    </w:p>
    <w:p w14:paraId="6E3CDB8A" w14:textId="7A653215" w:rsidR="002D4BE8" w:rsidRPr="00562F64" w:rsidRDefault="006F3417" w:rsidP="002D4BE8">
      <w:pPr>
        <w:spacing w:line="240" w:lineRule="auto"/>
        <w:ind w:left="720"/>
        <w:rPr>
          <w:rFonts w:ascii="Arial" w:hAnsi="Arial" w:cs="Arial"/>
          <w:sz w:val="24"/>
          <w:szCs w:val="24"/>
        </w:rPr>
      </w:pPr>
      <w:r w:rsidRPr="00C9491B">
        <w:rPr>
          <w:rFonts w:ascii="Arial" w:hAnsi="Arial" w:cs="Arial"/>
          <w:sz w:val="24"/>
          <w:szCs w:val="24"/>
          <w:u w:val="single"/>
        </w:rPr>
        <w:lastRenderedPageBreak/>
        <w:t>What actions could help support better verification for the practice in PA the next few years?</w:t>
      </w:r>
      <w:r w:rsidRPr="00562F64">
        <w:rPr>
          <w:rFonts w:ascii="Arial" w:hAnsi="Arial" w:cs="Arial"/>
          <w:sz w:val="24"/>
          <w:szCs w:val="24"/>
        </w:rPr>
        <w:t xml:space="preserve"> </w:t>
      </w:r>
      <w:r w:rsidR="002D4BE8" w:rsidRPr="00562F64">
        <w:rPr>
          <w:rFonts w:ascii="Arial" w:hAnsi="Arial" w:cs="Arial"/>
          <w:sz w:val="24"/>
          <w:szCs w:val="24"/>
        </w:rPr>
        <w:t>Provide funding and support</w:t>
      </w:r>
      <w:r w:rsidR="00562F64" w:rsidRPr="00562F64">
        <w:rPr>
          <w:rFonts w:ascii="Arial" w:hAnsi="Arial" w:cs="Arial"/>
          <w:sz w:val="24"/>
          <w:szCs w:val="24"/>
        </w:rPr>
        <w:t xml:space="preserve"> for continuation and development of additional methodologies for traditional</w:t>
      </w:r>
      <w:r w:rsidR="002D4BE8" w:rsidRPr="00562F64">
        <w:rPr>
          <w:rFonts w:ascii="Arial" w:hAnsi="Arial" w:cs="Arial"/>
          <w:sz w:val="24"/>
          <w:szCs w:val="24"/>
        </w:rPr>
        <w:t xml:space="preserve"> cover crop data collection and reporting </w:t>
      </w:r>
      <w:r w:rsidR="00562F64" w:rsidRPr="00562F64">
        <w:rPr>
          <w:rFonts w:ascii="Arial" w:hAnsi="Arial" w:cs="Arial"/>
          <w:sz w:val="24"/>
          <w:szCs w:val="24"/>
        </w:rPr>
        <w:t xml:space="preserve">to </w:t>
      </w:r>
      <w:r w:rsidR="002D4BE8" w:rsidRPr="00562F64">
        <w:rPr>
          <w:rFonts w:ascii="Arial" w:hAnsi="Arial" w:cs="Arial"/>
          <w:sz w:val="24"/>
          <w:szCs w:val="24"/>
        </w:rPr>
        <w:t xml:space="preserve">ensure </w:t>
      </w:r>
      <w:r w:rsidR="00562F64" w:rsidRPr="00562F64">
        <w:rPr>
          <w:rFonts w:ascii="Arial" w:hAnsi="Arial" w:cs="Arial"/>
          <w:sz w:val="24"/>
          <w:szCs w:val="24"/>
        </w:rPr>
        <w:t>crediting of practices</w:t>
      </w:r>
      <w:r w:rsidR="002D4BE8" w:rsidRPr="00562F64">
        <w:rPr>
          <w:rFonts w:ascii="Arial" w:hAnsi="Arial" w:cs="Arial"/>
          <w:sz w:val="24"/>
          <w:szCs w:val="24"/>
        </w:rPr>
        <w:t>.</w:t>
      </w:r>
    </w:p>
    <w:p w14:paraId="162A9084" w14:textId="77777777" w:rsidR="002D4BE8" w:rsidRPr="00562F64" w:rsidRDefault="002D4BE8" w:rsidP="002D4BE8">
      <w:pPr>
        <w:pStyle w:val="NoSpacing"/>
        <w:rPr>
          <w:rFonts w:ascii="Arial" w:hAnsi="Arial" w:cs="Arial"/>
          <w:sz w:val="24"/>
          <w:szCs w:val="24"/>
        </w:rPr>
      </w:pPr>
    </w:p>
    <w:bookmarkEnd w:id="18"/>
    <w:p w14:paraId="1745626F" w14:textId="190DE7ED" w:rsidR="005F3D39" w:rsidRPr="00C9491B" w:rsidRDefault="005F3D39" w:rsidP="005F3D39">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Cover Crop – Commodity</w:t>
      </w:r>
    </w:p>
    <w:p w14:paraId="5BDDF9EA" w14:textId="77777777" w:rsidR="005F3D39" w:rsidRPr="00562F64" w:rsidRDefault="005F3D39" w:rsidP="005F3D39">
      <w:pPr>
        <w:pStyle w:val="NoSpacing"/>
        <w:rPr>
          <w:rFonts w:ascii="Arial" w:hAnsi="Arial" w:cs="Arial"/>
          <w:sz w:val="24"/>
          <w:szCs w:val="24"/>
        </w:rPr>
      </w:pPr>
    </w:p>
    <w:p w14:paraId="6DC96BAF" w14:textId="77777777" w:rsidR="005F3D39" w:rsidRPr="00562F64" w:rsidRDefault="005F3D39" w:rsidP="005F3D39">
      <w:pPr>
        <w:spacing w:line="240" w:lineRule="auto"/>
        <w:ind w:firstLine="720"/>
        <w:rPr>
          <w:rFonts w:ascii="Arial" w:hAnsi="Arial" w:cs="Arial"/>
          <w:sz w:val="24"/>
          <w:szCs w:val="24"/>
        </w:rPr>
      </w:pPr>
      <w:r w:rsidRPr="00C9491B">
        <w:rPr>
          <w:rFonts w:ascii="Arial" w:hAnsi="Arial" w:cs="Arial"/>
          <w:sz w:val="24"/>
          <w:szCs w:val="24"/>
          <w:u w:val="single"/>
        </w:rPr>
        <w:t>BMP Type:</w:t>
      </w:r>
      <w:r w:rsidRPr="00562F64">
        <w:rPr>
          <w:rFonts w:ascii="Arial" w:hAnsi="Arial" w:cs="Arial"/>
          <w:b/>
          <w:sz w:val="24"/>
          <w:szCs w:val="24"/>
        </w:rPr>
        <w:t xml:space="preserve"> </w:t>
      </w:r>
      <w:r w:rsidRPr="00562F64">
        <w:rPr>
          <w:rFonts w:ascii="Arial" w:hAnsi="Arial" w:cs="Arial"/>
          <w:sz w:val="24"/>
          <w:szCs w:val="24"/>
        </w:rPr>
        <w:t>Annual</w:t>
      </w:r>
    </w:p>
    <w:p w14:paraId="04105DFB" w14:textId="53E9BE6A" w:rsidR="005F3D39" w:rsidRPr="00562F64" w:rsidRDefault="005F3D39" w:rsidP="005F3D39">
      <w:pPr>
        <w:spacing w:line="240" w:lineRule="auto"/>
        <w:ind w:left="720"/>
        <w:rPr>
          <w:rFonts w:ascii="Arial" w:hAnsi="Arial" w:cs="Arial"/>
          <w:sz w:val="24"/>
          <w:szCs w:val="24"/>
        </w:rPr>
      </w:pPr>
      <w:r w:rsidRPr="00C9491B">
        <w:rPr>
          <w:rFonts w:ascii="Arial" w:hAnsi="Arial" w:cs="Arial"/>
          <w:sz w:val="24"/>
          <w:szCs w:val="24"/>
          <w:u w:val="single"/>
        </w:rPr>
        <w:t>Program (Existing or New):</w:t>
      </w:r>
      <w:r w:rsidRPr="00562F64">
        <w:rPr>
          <w:rFonts w:ascii="Arial" w:hAnsi="Arial" w:cs="Arial"/>
          <w:b/>
          <w:sz w:val="24"/>
          <w:szCs w:val="24"/>
        </w:rPr>
        <w:t xml:space="preserve"> </w:t>
      </w:r>
      <w:r w:rsidRPr="00562F64">
        <w:rPr>
          <w:rFonts w:ascii="Arial" w:hAnsi="Arial" w:cs="Arial"/>
          <w:sz w:val="24"/>
          <w:szCs w:val="24"/>
        </w:rPr>
        <w:t xml:space="preserve">Existing (Resource </w:t>
      </w:r>
      <w:r w:rsidR="002D4BE8" w:rsidRPr="00562F64">
        <w:rPr>
          <w:rFonts w:ascii="Arial" w:hAnsi="Arial" w:cs="Arial"/>
          <w:sz w:val="24"/>
          <w:szCs w:val="24"/>
        </w:rPr>
        <w:t>Enhancement</w:t>
      </w:r>
      <w:r w:rsidRPr="00562F64">
        <w:rPr>
          <w:rFonts w:ascii="Arial" w:hAnsi="Arial" w:cs="Arial"/>
          <w:sz w:val="24"/>
          <w:szCs w:val="24"/>
        </w:rPr>
        <w:t xml:space="preserve"> and </w:t>
      </w:r>
      <w:r w:rsidR="002D4BE8" w:rsidRPr="00562F64">
        <w:rPr>
          <w:rFonts w:ascii="Arial" w:hAnsi="Arial" w:cs="Arial"/>
          <w:sz w:val="24"/>
          <w:szCs w:val="24"/>
        </w:rPr>
        <w:t>Protection</w:t>
      </w:r>
      <w:r w:rsidRPr="00562F64">
        <w:rPr>
          <w:rFonts w:ascii="Arial" w:hAnsi="Arial" w:cs="Arial"/>
          <w:sz w:val="24"/>
          <w:szCs w:val="24"/>
        </w:rPr>
        <w:t xml:space="preserve"> – REAP) </w:t>
      </w:r>
    </w:p>
    <w:p w14:paraId="02F222E1" w14:textId="77777777" w:rsidR="005F3D39" w:rsidRPr="00562F64" w:rsidRDefault="005F3D39" w:rsidP="005F3D39">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62F64">
        <w:rPr>
          <w:rFonts w:ascii="Arial" w:hAnsi="Arial" w:cs="Arial"/>
          <w:sz w:val="24"/>
          <w:szCs w:val="24"/>
        </w:rPr>
        <w:t xml:space="preserve"> Annual Practice, relies on implementation that year, as well as weather/climate.</w:t>
      </w:r>
    </w:p>
    <w:p w14:paraId="1E30CA29" w14:textId="77777777" w:rsidR="005F3D39" w:rsidRPr="00562F64" w:rsidRDefault="005F3D39" w:rsidP="005F3D39">
      <w:pPr>
        <w:spacing w:line="240" w:lineRule="auto"/>
        <w:ind w:left="720"/>
        <w:rPr>
          <w:rFonts w:ascii="Arial" w:hAnsi="Arial" w:cs="Arial"/>
          <w:sz w:val="24"/>
          <w:szCs w:val="24"/>
        </w:rPr>
      </w:pPr>
      <w:r w:rsidRPr="00C9491B">
        <w:rPr>
          <w:rFonts w:ascii="Arial" w:hAnsi="Arial" w:cs="Arial"/>
          <w:sz w:val="24"/>
          <w:szCs w:val="24"/>
          <w:u w:val="single"/>
        </w:rPr>
        <w:t>Who does the verification?</w:t>
      </w:r>
      <w:r w:rsidRPr="00562F64">
        <w:rPr>
          <w:rFonts w:ascii="Arial" w:hAnsi="Arial" w:cs="Arial"/>
          <w:sz w:val="24"/>
          <w:szCs w:val="24"/>
        </w:rPr>
        <w:t xml:space="preserve"> Capital RC&amp;D, along with the CDs, run the transect study program since 2014</w:t>
      </w:r>
    </w:p>
    <w:p w14:paraId="50C8581E" w14:textId="77777777" w:rsidR="005F3D39" w:rsidRPr="00562F64" w:rsidRDefault="005F3D39" w:rsidP="005F3D39">
      <w:pPr>
        <w:spacing w:line="240" w:lineRule="auto"/>
        <w:ind w:firstLine="720"/>
        <w:rPr>
          <w:rFonts w:ascii="Arial" w:hAnsi="Arial" w:cs="Arial"/>
          <w:sz w:val="24"/>
          <w:szCs w:val="24"/>
        </w:rPr>
      </w:pPr>
      <w:r w:rsidRPr="00C9491B">
        <w:rPr>
          <w:rFonts w:ascii="Arial" w:hAnsi="Arial" w:cs="Arial"/>
          <w:sz w:val="24"/>
          <w:szCs w:val="24"/>
          <w:u w:val="single"/>
        </w:rPr>
        <w:t>How is it verified?</w:t>
      </w:r>
      <w:r w:rsidRPr="00562F64">
        <w:rPr>
          <w:rFonts w:ascii="Arial" w:hAnsi="Arial" w:cs="Arial"/>
          <w:b/>
          <w:sz w:val="24"/>
          <w:szCs w:val="24"/>
        </w:rPr>
        <w:t xml:space="preserve"> </w:t>
      </w:r>
      <w:r w:rsidRPr="00562F64">
        <w:rPr>
          <w:rFonts w:ascii="Arial" w:hAnsi="Arial" w:cs="Arial"/>
          <w:sz w:val="24"/>
          <w:szCs w:val="24"/>
        </w:rPr>
        <w:t>Follow CBP/CTIC survey protocol</w:t>
      </w:r>
    </w:p>
    <w:p w14:paraId="30E963D8" w14:textId="77777777" w:rsidR="005F3D39" w:rsidRPr="00562F64" w:rsidRDefault="005F3D39" w:rsidP="005F3D39">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62F64">
        <w:rPr>
          <w:rFonts w:ascii="Arial" w:hAnsi="Arial" w:cs="Arial"/>
          <w:sz w:val="24"/>
          <w:szCs w:val="24"/>
        </w:rPr>
        <w:t xml:space="preserve"> Yes, via the EPA Chesapeake Bay Regulatory Accountability Program funding.  </w:t>
      </w:r>
    </w:p>
    <w:p w14:paraId="04A8335C" w14:textId="77777777" w:rsidR="005F3D39" w:rsidRPr="00562F64" w:rsidRDefault="005F3D39" w:rsidP="005F3D39">
      <w:pPr>
        <w:spacing w:line="240" w:lineRule="auto"/>
        <w:ind w:left="720"/>
        <w:rPr>
          <w:rFonts w:ascii="Arial" w:hAnsi="Arial" w:cs="Arial"/>
          <w:sz w:val="24"/>
          <w:szCs w:val="24"/>
        </w:rPr>
      </w:pPr>
      <w:r w:rsidRPr="00C9491B">
        <w:rPr>
          <w:rFonts w:ascii="Arial" w:hAnsi="Arial" w:cs="Arial"/>
          <w:sz w:val="24"/>
          <w:szCs w:val="24"/>
          <w:u w:val="single"/>
        </w:rPr>
        <w:t>How often does it have to be verified/re-verified?</w:t>
      </w:r>
      <w:r w:rsidRPr="00562F64">
        <w:rPr>
          <w:rFonts w:ascii="Arial" w:hAnsi="Arial" w:cs="Arial"/>
          <w:sz w:val="24"/>
          <w:szCs w:val="24"/>
        </w:rPr>
        <w:t xml:space="preserve"> Annual practice would need to be reported on an annual basis</w:t>
      </w:r>
    </w:p>
    <w:p w14:paraId="43C6F463" w14:textId="77777777" w:rsidR="005F3D39" w:rsidRPr="00562F64" w:rsidRDefault="005F3D39" w:rsidP="005F3D39">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PA the next few years?</w:t>
      </w:r>
      <w:r w:rsidRPr="00562F64">
        <w:rPr>
          <w:rFonts w:ascii="Arial" w:hAnsi="Arial" w:cs="Arial"/>
          <w:sz w:val="24"/>
          <w:szCs w:val="24"/>
        </w:rPr>
        <w:t xml:space="preserve"> </w:t>
      </w:r>
      <w:bookmarkStart w:id="19" w:name="_Hlk3969525"/>
      <w:r w:rsidRPr="00562F64">
        <w:rPr>
          <w:rFonts w:ascii="Arial" w:hAnsi="Arial" w:cs="Arial"/>
          <w:sz w:val="24"/>
          <w:szCs w:val="24"/>
        </w:rPr>
        <w:t>Provide funding and support for development of methodology for commodity cover crop data collection and reporting and ensure CBP approval of methodology.</w:t>
      </w:r>
    </w:p>
    <w:bookmarkEnd w:id="19"/>
    <w:p w14:paraId="0D58E56C" w14:textId="77777777" w:rsidR="005F3D39" w:rsidRPr="00562F64" w:rsidRDefault="005F3D39" w:rsidP="00815039">
      <w:pPr>
        <w:pStyle w:val="NoSpacing"/>
        <w:rPr>
          <w:rFonts w:ascii="Arial" w:hAnsi="Arial" w:cs="Arial"/>
          <w:sz w:val="24"/>
          <w:szCs w:val="24"/>
        </w:rPr>
      </w:pPr>
    </w:p>
    <w:p w14:paraId="1449B8CF" w14:textId="35F2ADDC" w:rsidR="00834C20" w:rsidRPr="002D4BE8" w:rsidRDefault="00834C20" w:rsidP="003B05BB">
      <w:pPr>
        <w:pStyle w:val="Heading3"/>
        <w:spacing w:line="240" w:lineRule="auto"/>
        <w:rPr>
          <w:rFonts w:ascii="Arial" w:eastAsiaTheme="minorEastAsia" w:hAnsi="Arial" w:cs="Arial"/>
          <w:b w:val="0"/>
          <w:sz w:val="28"/>
          <w:szCs w:val="28"/>
        </w:rPr>
      </w:pPr>
      <w:bookmarkStart w:id="20" w:name="_Toc17310306"/>
      <w:r w:rsidRPr="002D4BE8">
        <w:rPr>
          <w:rFonts w:ascii="Arial" w:eastAsiaTheme="minorEastAsia" w:hAnsi="Arial" w:cs="Arial"/>
          <w:sz w:val="28"/>
          <w:szCs w:val="28"/>
        </w:rPr>
        <w:t xml:space="preserve">Priority Initiative </w:t>
      </w:r>
      <w:r w:rsidR="00027AB0">
        <w:rPr>
          <w:rFonts w:ascii="Arial" w:eastAsiaTheme="minorEastAsia" w:hAnsi="Arial" w:cs="Arial"/>
          <w:sz w:val="28"/>
          <w:szCs w:val="28"/>
        </w:rPr>
        <w:t>2c</w:t>
      </w:r>
      <w:r w:rsidRPr="002D4BE8">
        <w:rPr>
          <w:rFonts w:ascii="Arial" w:eastAsiaTheme="minorEastAsia" w:hAnsi="Arial" w:cs="Arial"/>
          <w:sz w:val="28"/>
          <w:szCs w:val="28"/>
        </w:rPr>
        <w:t xml:space="preserve">:  Soil Health: </w:t>
      </w:r>
      <w:r w:rsidR="00B870C6" w:rsidRPr="002D4BE8">
        <w:rPr>
          <w:rFonts w:ascii="Arial" w:eastAsiaTheme="minorEastAsia" w:hAnsi="Arial" w:cs="Arial"/>
          <w:sz w:val="28"/>
          <w:szCs w:val="28"/>
        </w:rPr>
        <w:t>Prescribed Grazing</w:t>
      </w:r>
      <w:bookmarkEnd w:id="20"/>
    </w:p>
    <w:p w14:paraId="5B77203E" w14:textId="77777777" w:rsidR="00D304EF" w:rsidRPr="00562F64" w:rsidRDefault="00D304EF" w:rsidP="00815039">
      <w:pPr>
        <w:pStyle w:val="NoSpacing"/>
        <w:rPr>
          <w:rFonts w:ascii="Arial" w:hAnsi="Arial" w:cs="Arial"/>
          <w:sz w:val="24"/>
          <w:szCs w:val="24"/>
        </w:rPr>
      </w:pPr>
    </w:p>
    <w:p w14:paraId="19A1F391" w14:textId="041CC8B6" w:rsidR="00834C20" w:rsidRPr="00C9491B" w:rsidRDefault="00834C20"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Rotational/Prescribed Grazing (to include Resource Improvement)</w:t>
      </w:r>
    </w:p>
    <w:p w14:paraId="5F4CADF4" w14:textId="77777777" w:rsidR="00D304EF" w:rsidRPr="00C9491B" w:rsidRDefault="00D304EF" w:rsidP="00815039">
      <w:pPr>
        <w:pStyle w:val="NoSpacing"/>
        <w:rPr>
          <w:rFonts w:ascii="Arial" w:hAnsi="Arial" w:cs="Arial"/>
          <w:b/>
          <w:sz w:val="24"/>
          <w:szCs w:val="24"/>
        </w:rPr>
      </w:pPr>
    </w:p>
    <w:p w14:paraId="3E490B85" w14:textId="77777777" w:rsidR="006F3417" w:rsidRPr="00562F64" w:rsidRDefault="006F3417"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62F64">
        <w:rPr>
          <w:rFonts w:ascii="Arial" w:hAnsi="Arial" w:cs="Arial"/>
          <w:b/>
          <w:sz w:val="24"/>
          <w:szCs w:val="24"/>
        </w:rPr>
        <w:t xml:space="preserve"> </w:t>
      </w:r>
      <w:r w:rsidRPr="00562F64">
        <w:rPr>
          <w:rFonts w:ascii="Arial" w:hAnsi="Arial" w:cs="Arial"/>
          <w:sz w:val="24"/>
          <w:szCs w:val="24"/>
        </w:rPr>
        <w:t>Annual</w:t>
      </w:r>
    </w:p>
    <w:p w14:paraId="40CA8CBA" w14:textId="1A43B02B" w:rsidR="006F3417" w:rsidRPr="00562F64" w:rsidRDefault="006F3417" w:rsidP="00D304EF">
      <w:pPr>
        <w:spacing w:line="240" w:lineRule="auto"/>
        <w:ind w:left="720"/>
        <w:rPr>
          <w:rFonts w:ascii="Arial" w:hAnsi="Arial" w:cs="Arial"/>
          <w:sz w:val="24"/>
          <w:szCs w:val="24"/>
        </w:rPr>
      </w:pPr>
      <w:r w:rsidRPr="00C9491B">
        <w:rPr>
          <w:rFonts w:ascii="Arial" w:hAnsi="Arial" w:cs="Arial"/>
          <w:sz w:val="24"/>
          <w:szCs w:val="24"/>
          <w:u w:val="single"/>
        </w:rPr>
        <w:t>Program (Existing or New):</w:t>
      </w:r>
      <w:r w:rsidRPr="00562F64">
        <w:rPr>
          <w:rFonts w:ascii="Arial" w:hAnsi="Arial" w:cs="Arial"/>
          <w:b/>
          <w:sz w:val="24"/>
          <w:szCs w:val="24"/>
        </w:rPr>
        <w:t xml:space="preserve"> </w:t>
      </w:r>
      <w:r w:rsidRPr="00562F64">
        <w:rPr>
          <w:rFonts w:ascii="Arial" w:hAnsi="Arial" w:cs="Arial"/>
          <w:sz w:val="24"/>
          <w:szCs w:val="24"/>
        </w:rPr>
        <w:t>Existing; New (</w:t>
      </w:r>
      <w:r w:rsidR="00AB5B64">
        <w:rPr>
          <w:rFonts w:ascii="Arial" w:hAnsi="Arial" w:cs="Arial"/>
          <w:sz w:val="24"/>
          <w:szCs w:val="24"/>
        </w:rPr>
        <w:t xml:space="preserve">PA </w:t>
      </w:r>
      <w:r w:rsidRPr="00562F64">
        <w:rPr>
          <w:rFonts w:ascii="Arial" w:hAnsi="Arial" w:cs="Arial"/>
          <w:sz w:val="24"/>
          <w:szCs w:val="24"/>
        </w:rPr>
        <w:t>Ag Conservation Stewardship Program)</w:t>
      </w:r>
    </w:p>
    <w:p w14:paraId="6134A9A4" w14:textId="77777777" w:rsidR="006F3417" w:rsidRPr="00562F64" w:rsidRDefault="006F3417" w:rsidP="00D304EF">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62F64">
        <w:rPr>
          <w:rFonts w:ascii="Arial" w:hAnsi="Arial" w:cs="Arial"/>
          <w:sz w:val="24"/>
          <w:szCs w:val="24"/>
        </w:rPr>
        <w:t xml:space="preserve"> Annual Practice, relies on implementation that year.</w:t>
      </w:r>
    </w:p>
    <w:p w14:paraId="53FAB6C3" w14:textId="163A23D2"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Who does the verification?</w:t>
      </w:r>
      <w:r w:rsidRPr="00562F64">
        <w:rPr>
          <w:rFonts w:ascii="Arial" w:hAnsi="Arial" w:cs="Arial"/>
          <w:sz w:val="24"/>
          <w:szCs w:val="24"/>
        </w:rPr>
        <w:t xml:space="preserve"> NRCS (Grazing Plans); Conservation Districts and DEP via Act 38 and Chesapeake Bay Ag Inspection Programs; Qualified third-party verifiers for </w:t>
      </w:r>
      <w:r w:rsidR="00AB5B64">
        <w:rPr>
          <w:rFonts w:ascii="Arial" w:hAnsi="Arial" w:cs="Arial"/>
          <w:sz w:val="24"/>
          <w:szCs w:val="24"/>
        </w:rPr>
        <w:t>P</w:t>
      </w:r>
      <w:r w:rsidRPr="00562F64">
        <w:rPr>
          <w:rFonts w:ascii="Arial" w:hAnsi="Arial" w:cs="Arial"/>
          <w:sz w:val="24"/>
          <w:szCs w:val="24"/>
        </w:rPr>
        <w:t>ACS Program</w:t>
      </w:r>
    </w:p>
    <w:p w14:paraId="0A18D779" w14:textId="77777777" w:rsidR="006F3417" w:rsidRPr="00562F64" w:rsidRDefault="006F3417" w:rsidP="003B05BB">
      <w:pPr>
        <w:spacing w:line="240" w:lineRule="auto"/>
        <w:ind w:firstLine="720"/>
        <w:rPr>
          <w:rFonts w:ascii="Arial" w:hAnsi="Arial" w:cs="Arial"/>
          <w:sz w:val="24"/>
          <w:szCs w:val="24"/>
        </w:rPr>
      </w:pPr>
      <w:r w:rsidRPr="00C9491B">
        <w:rPr>
          <w:rFonts w:ascii="Arial" w:hAnsi="Arial" w:cs="Arial"/>
          <w:sz w:val="24"/>
          <w:szCs w:val="24"/>
          <w:u w:val="single"/>
        </w:rPr>
        <w:t>How is it verified?</w:t>
      </w:r>
      <w:r w:rsidRPr="00562F64">
        <w:rPr>
          <w:rFonts w:ascii="Arial" w:hAnsi="Arial" w:cs="Arial"/>
          <w:b/>
          <w:sz w:val="24"/>
          <w:szCs w:val="24"/>
        </w:rPr>
        <w:t xml:space="preserve"> </w:t>
      </w:r>
      <w:r w:rsidRPr="00562F64">
        <w:rPr>
          <w:rFonts w:ascii="Arial" w:hAnsi="Arial" w:cs="Arial"/>
          <w:sz w:val="24"/>
          <w:szCs w:val="24"/>
        </w:rPr>
        <w:t>Review of</w:t>
      </w:r>
      <w:r w:rsidRPr="00562F64">
        <w:rPr>
          <w:rFonts w:ascii="Arial" w:hAnsi="Arial" w:cs="Arial"/>
          <w:b/>
          <w:sz w:val="24"/>
          <w:szCs w:val="24"/>
        </w:rPr>
        <w:t xml:space="preserve"> </w:t>
      </w:r>
      <w:r w:rsidRPr="00562F64">
        <w:rPr>
          <w:rFonts w:ascii="Arial" w:hAnsi="Arial" w:cs="Arial"/>
          <w:sz w:val="24"/>
          <w:szCs w:val="24"/>
        </w:rPr>
        <w:t>Visual Inspection; Records Review, as applicable</w:t>
      </w:r>
    </w:p>
    <w:p w14:paraId="36F3DAF2" w14:textId="77777777"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lastRenderedPageBreak/>
        <w:t>Do resources exist to support verification techniques?</w:t>
      </w:r>
      <w:r w:rsidRPr="00562F64">
        <w:rPr>
          <w:rFonts w:ascii="Arial" w:hAnsi="Arial" w:cs="Arial"/>
          <w:sz w:val="24"/>
          <w:szCs w:val="24"/>
        </w:rPr>
        <w:t xml:space="preserve"> Potentially. More data needs to be collected to understand the full universe of implementation.</w:t>
      </w:r>
    </w:p>
    <w:p w14:paraId="16A993F7" w14:textId="77777777"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be verified/re-verified?</w:t>
      </w:r>
      <w:r w:rsidRPr="00562F64">
        <w:rPr>
          <w:rFonts w:ascii="Arial" w:hAnsi="Arial" w:cs="Arial"/>
          <w:sz w:val="24"/>
          <w:szCs w:val="24"/>
        </w:rPr>
        <w:t xml:space="preserve"> Annual practice would need to be reported on an annual basis</w:t>
      </w:r>
    </w:p>
    <w:p w14:paraId="76BA7F63" w14:textId="4F2D16EA" w:rsidR="006B0143" w:rsidRDefault="006F3417" w:rsidP="00027AB0">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PA the next few years?</w:t>
      </w:r>
      <w:r w:rsidRPr="00562F64">
        <w:rPr>
          <w:rFonts w:ascii="Arial" w:hAnsi="Arial" w:cs="Arial"/>
          <w:sz w:val="24"/>
          <w:szCs w:val="24"/>
        </w:rPr>
        <w:t xml:space="preserve"> Increase data set for lands known to practice rotational/prescribed grazing. Building public and private capacity to ensure compliance with existing regulations and ver</w:t>
      </w:r>
      <w:r w:rsidR="008770BF" w:rsidRPr="00562F64">
        <w:rPr>
          <w:rFonts w:ascii="Arial" w:hAnsi="Arial" w:cs="Arial"/>
          <w:sz w:val="24"/>
          <w:szCs w:val="24"/>
        </w:rPr>
        <w:t>ify thousands of BMPs per year.</w:t>
      </w:r>
    </w:p>
    <w:p w14:paraId="0FD4FA15" w14:textId="77777777" w:rsidR="00027AB0" w:rsidRPr="00562F64" w:rsidRDefault="00027AB0" w:rsidP="00027AB0">
      <w:pPr>
        <w:spacing w:line="240" w:lineRule="auto"/>
        <w:ind w:left="720"/>
        <w:rPr>
          <w:rFonts w:ascii="Arial" w:hAnsi="Arial" w:cs="Arial"/>
          <w:sz w:val="24"/>
          <w:szCs w:val="24"/>
        </w:rPr>
      </w:pPr>
    </w:p>
    <w:p w14:paraId="325E3E45" w14:textId="2034A6A1" w:rsidR="00834C20" w:rsidRPr="002D4BE8" w:rsidRDefault="00834C20" w:rsidP="003B05BB">
      <w:pPr>
        <w:pStyle w:val="Heading3"/>
        <w:spacing w:line="240" w:lineRule="auto"/>
        <w:rPr>
          <w:rFonts w:ascii="Arial" w:eastAsiaTheme="minorEastAsia" w:hAnsi="Arial" w:cs="Arial"/>
          <w:b w:val="0"/>
          <w:sz w:val="28"/>
          <w:szCs w:val="28"/>
        </w:rPr>
      </w:pPr>
      <w:bookmarkStart w:id="21" w:name="_Toc17310307"/>
      <w:r w:rsidRPr="002D4BE8">
        <w:rPr>
          <w:rFonts w:ascii="Arial" w:eastAsiaTheme="minorEastAsia" w:hAnsi="Arial" w:cs="Arial"/>
          <w:sz w:val="28"/>
          <w:szCs w:val="28"/>
        </w:rPr>
        <w:t xml:space="preserve">Priority Initiative </w:t>
      </w:r>
      <w:r w:rsidR="00027AB0">
        <w:rPr>
          <w:rFonts w:ascii="Arial" w:eastAsiaTheme="minorEastAsia" w:hAnsi="Arial" w:cs="Arial"/>
          <w:sz w:val="28"/>
          <w:szCs w:val="28"/>
        </w:rPr>
        <w:t>3</w:t>
      </w:r>
      <w:r w:rsidRPr="002D4BE8">
        <w:rPr>
          <w:rFonts w:ascii="Arial" w:eastAsiaTheme="minorEastAsia" w:hAnsi="Arial" w:cs="Arial"/>
          <w:sz w:val="28"/>
          <w:szCs w:val="28"/>
        </w:rPr>
        <w:t xml:space="preserve">: </w:t>
      </w:r>
      <w:r w:rsidR="00B870C6" w:rsidRPr="002D4BE8">
        <w:rPr>
          <w:rFonts w:ascii="Arial" w:eastAsiaTheme="minorEastAsia" w:hAnsi="Arial" w:cs="Arial"/>
          <w:sz w:val="28"/>
          <w:szCs w:val="28"/>
        </w:rPr>
        <w:t>Enhanced Nutrient Management</w:t>
      </w:r>
      <w:bookmarkEnd w:id="21"/>
      <w:r w:rsidR="00B870C6" w:rsidRPr="002D4BE8">
        <w:rPr>
          <w:rFonts w:ascii="Arial" w:eastAsiaTheme="minorEastAsia" w:hAnsi="Arial" w:cs="Arial"/>
          <w:sz w:val="28"/>
          <w:szCs w:val="28"/>
        </w:rPr>
        <w:t xml:space="preserve"> </w:t>
      </w:r>
      <w:r w:rsidR="00027AB0">
        <w:rPr>
          <w:rFonts w:ascii="Arial" w:eastAsiaTheme="minorEastAsia" w:hAnsi="Arial" w:cs="Arial"/>
          <w:sz w:val="28"/>
          <w:szCs w:val="28"/>
        </w:rPr>
        <w:t xml:space="preserve"> </w:t>
      </w:r>
    </w:p>
    <w:p w14:paraId="419FD555" w14:textId="77777777" w:rsidR="00D304EF" w:rsidRPr="00562F64" w:rsidRDefault="00D304EF" w:rsidP="00815039">
      <w:pPr>
        <w:pStyle w:val="NoSpacing"/>
        <w:rPr>
          <w:rFonts w:ascii="Arial" w:hAnsi="Arial" w:cs="Arial"/>
          <w:sz w:val="24"/>
          <w:szCs w:val="24"/>
        </w:rPr>
      </w:pPr>
    </w:p>
    <w:p w14:paraId="455E3581" w14:textId="2BC7EB6E" w:rsidR="00834C20" w:rsidRPr="00C9491B" w:rsidRDefault="00834C20"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Nutrient Management – Supplemental Nitrogen and Phosphorus</w:t>
      </w:r>
    </w:p>
    <w:p w14:paraId="2F9FB4BA" w14:textId="77777777" w:rsidR="00D304EF" w:rsidRPr="00562F64" w:rsidRDefault="00D304EF" w:rsidP="00815039">
      <w:pPr>
        <w:pStyle w:val="NoSpacing"/>
        <w:rPr>
          <w:rFonts w:ascii="Arial" w:hAnsi="Arial" w:cs="Arial"/>
          <w:sz w:val="24"/>
          <w:szCs w:val="24"/>
        </w:rPr>
      </w:pPr>
    </w:p>
    <w:p w14:paraId="6DF00F68" w14:textId="77777777" w:rsidR="006F3417" w:rsidRPr="00562F64" w:rsidRDefault="006F3417"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C9491B">
        <w:rPr>
          <w:rFonts w:ascii="Arial" w:hAnsi="Arial" w:cs="Arial"/>
          <w:sz w:val="24"/>
          <w:szCs w:val="24"/>
        </w:rPr>
        <w:t xml:space="preserve"> </w:t>
      </w:r>
      <w:r w:rsidRPr="00562F64">
        <w:rPr>
          <w:rFonts w:ascii="Arial" w:hAnsi="Arial" w:cs="Arial"/>
          <w:sz w:val="24"/>
          <w:szCs w:val="24"/>
        </w:rPr>
        <w:t>Annual</w:t>
      </w:r>
    </w:p>
    <w:p w14:paraId="56F14455" w14:textId="0DF422E4"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Program (Existing or New):</w:t>
      </w:r>
      <w:r w:rsidRPr="00562F64">
        <w:rPr>
          <w:rFonts w:ascii="Arial" w:hAnsi="Arial" w:cs="Arial"/>
          <w:b/>
          <w:sz w:val="24"/>
          <w:szCs w:val="24"/>
        </w:rPr>
        <w:t xml:space="preserve"> </w:t>
      </w:r>
      <w:r w:rsidRPr="00562F64">
        <w:rPr>
          <w:rFonts w:ascii="Arial" w:hAnsi="Arial" w:cs="Arial"/>
          <w:sz w:val="24"/>
          <w:szCs w:val="24"/>
        </w:rPr>
        <w:t>Existing (Act 38 Nutrient Management Program; Chesapeake Bay Ag Inspection Program); New (</w:t>
      </w:r>
      <w:r w:rsidR="00AB5B64">
        <w:rPr>
          <w:rFonts w:ascii="Arial" w:hAnsi="Arial" w:cs="Arial"/>
          <w:sz w:val="24"/>
          <w:szCs w:val="24"/>
        </w:rPr>
        <w:t xml:space="preserve">PA </w:t>
      </w:r>
      <w:r w:rsidRPr="00562F64">
        <w:rPr>
          <w:rFonts w:ascii="Arial" w:hAnsi="Arial" w:cs="Arial"/>
          <w:sz w:val="24"/>
          <w:szCs w:val="24"/>
        </w:rPr>
        <w:t>Ag Conservation Stewardship Program, 4-R Nutrient Stewardship)</w:t>
      </w:r>
    </w:p>
    <w:p w14:paraId="5DFB6AC8" w14:textId="77777777"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62F64">
        <w:rPr>
          <w:rFonts w:ascii="Arial" w:hAnsi="Arial" w:cs="Arial"/>
          <w:sz w:val="24"/>
          <w:szCs w:val="24"/>
        </w:rPr>
        <w:t xml:space="preserve"> Annual Practice, relies on record-keeping and voluntary implementation of “enhanced” Nutrient Management BMPs</w:t>
      </w:r>
    </w:p>
    <w:p w14:paraId="559325F7" w14:textId="69EB4C28"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Who does the verification?</w:t>
      </w:r>
      <w:r w:rsidRPr="00562F64">
        <w:rPr>
          <w:rFonts w:ascii="Arial" w:hAnsi="Arial" w:cs="Arial"/>
          <w:sz w:val="24"/>
          <w:szCs w:val="24"/>
        </w:rPr>
        <w:t xml:space="preserve"> Penn State Extension (surveys); Qualified third-party verifiers for the </w:t>
      </w:r>
      <w:r w:rsidR="00AB5B64">
        <w:rPr>
          <w:rFonts w:ascii="Arial" w:hAnsi="Arial" w:cs="Arial"/>
          <w:sz w:val="24"/>
          <w:szCs w:val="24"/>
        </w:rPr>
        <w:t>P</w:t>
      </w:r>
      <w:r w:rsidRPr="00562F64">
        <w:rPr>
          <w:rFonts w:ascii="Arial" w:hAnsi="Arial" w:cs="Arial"/>
          <w:sz w:val="24"/>
          <w:szCs w:val="24"/>
        </w:rPr>
        <w:t>ACS Program and other grant-funded programs (4R Nutrient Stewardship)</w:t>
      </w:r>
    </w:p>
    <w:p w14:paraId="5381EAB5" w14:textId="77777777" w:rsidR="006F3417" w:rsidRPr="00562F64" w:rsidRDefault="006F3417" w:rsidP="003B05BB">
      <w:pPr>
        <w:spacing w:line="240" w:lineRule="auto"/>
        <w:ind w:firstLine="720"/>
        <w:rPr>
          <w:rFonts w:ascii="Arial" w:hAnsi="Arial" w:cs="Arial"/>
          <w:sz w:val="24"/>
          <w:szCs w:val="24"/>
        </w:rPr>
      </w:pPr>
      <w:r w:rsidRPr="00C9491B">
        <w:rPr>
          <w:rFonts w:ascii="Arial" w:hAnsi="Arial" w:cs="Arial"/>
          <w:sz w:val="24"/>
          <w:szCs w:val="24"/>
          <w:u w:val="single"/>
        </w:rPr>
        <w:t>How is it verified?</w:t>
      </w:r>
      <w:r w:rsidRPr="00562F64">
        <w:rPr>
          <w:rFonts w:ascii="Arial" w:hAnsi="Arial" w:cs="Arial"/>
          <w:b/>
          <w:sz w:val="24"/>
          <w:szCs w:val="24"/>
        </w:rPr>
        <w:t xml:space="preserve"> </w:t>
      </w:r>
      <w:r w:rsidRPr="00562F64">
        <w:rPr>
          <w:rFonts w:ascii="Arial" w:hAnsi="Arial" w:cs="Arial"/>
          <w:sz w:val="24"/>
          <w:szCs w:val="24"/>
        </w:rPr>
        <w:t>On-farm assessments and surveys</w:t>
      </w:r>
    </w:p>
    <w:p w14:paraId="78C3837E" w14:textId="77777777"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62F64">
        <w:rPr>
          <w:rFonts w:ascii="Arial" w:hAnsi="Arial" w:cs="Arial"/>
          <w:sz w:val="24"/>
          <w:szCs w:val="24"/>
        </w:rPr>
        <w:t xml:space="preserve"> Potentially.  Funding will need to be provided to ensure continued farm surveys and assessments.</w:t>
      </w:r>
    </w:p>
    <w:p w14:paraId="13948C8A" w14:textId="77777777"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be verified/re-verified?</w:t>
      </w:r>
      <w:r w:rsidRPr="00562F64">
        <w:rPr>
          <w:rFonts w:ascii="Arial" w:hAnsi="Arial" w:cs="Arial"/>
          <w:sz w:val="24"/>
          <w:szCs w:val="24"/>
        </w:rPr>
        <w:t xml:space="preserve"> As this is an annual practice, a percentage of the total plan coverage would need to be inspected and reported.  The rate of implementation would be assigned to the total known plan coverage.</w:t>
      </w:r>
    </w:p>
    <w:p w14:paraId="0C63D7E9" w14:textId="08AA5E8E" w:rsidR="006F3417"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PA the next few years?</w:t>
      </w:r>
      <w:r w:rsidRPr="00562F64">
        <w:rPr>
          <w:rFonts w:ascii="Arial" w:hAnsi="Arial" w:cs="Arial"/>
          <w:sz w:val="24"/>
          <w:szCs w:val="24"/>
        </w:rPr>
        <w:t xml:space="preserve"> Increasing education and awareness of “enhanced” nutrient management practices; increasing incentives for adoption and reporting of enhanced practices</w:t>
      </w:r>
    </w:p>
    <w:p w14:paraId="0AFA15AD" w14:textId="090EB0BB" w:rsidR="009C17F0" w:rsidRDefault="009C17F0">
      <w:pPr>
        <w:rPr>
          <w:rFonts w:ascii="Arial" w:hAnsi="Arial" w:cs="Arial"/>
          <w:sz w:val="24"/>
          <w:szCs w:val="24"/>
        </w:rPr>
      </w:pPr>
      <w:r>
        <w:rPr>
          <w:rFonts w:ascii="Arial" w:hAnsi="Arial" w:cs="Arial"/>
          <w:sz w:val="24"/>
          <w:szCs w:val="24"/>
        </w:rPr>
        <w:br w:type="page"/>
      </w:r>
    </w:p>
    <w:p w14:paraId="54D1E080" w14:textId="58FF6FD8" w:rsidR="00027AB0" w:rsidRPr="002D4BE8" w:rsidRDefault="00027AB0" w:rsidP="00027AB0">
      <w:pPr>
        <w:pStyle w:val="Heading3"/>
        <w:spacing w:line="240" w:lineRule="auto"/>
        <w:rPr>
          <w:rFonts w:ascii="Arial" w:eastAsiaTheme="minorEastAsia" w:hAnsi="Arial" w:cs="Arial"/>
          <w:b w:val="0"/>
          <w:sz w:val="28"/>
          <w:szCs w:val="28"/>
        </w:rPr>
      </w:pPr>
      <w:bookmarkStart w:id="22" w:name="_Toc17310308"/>
      <w:r w:rsidRPr="002D4BE8">
        <w:rPr>
          <w:rFonts w:ascii="Arial" w:eastAsiaTheme="minorEastAsia" w:hAnsi="Arial" w:cs="Arial"/>
          <w:sz w:val="28"/>
          <w:szCs w:val="28"/>
        </w:rPr>
        <w:lastRenderedPageBreak/>
        <w:t xml:space="preserve">Priority Initiative </w:t>
      </w:r>
      <w:r>
        <w:rPr>
          <w:rFonts w:ascii="Arial" w:eastAsiaTheme="minorEastAsia" w:hAnsi="Arial" w:cs="Arial"/>
          <w:sz w:val="28"/>
          <w:szCs w:val="28"/>
        </w:rPr>
        <w:t>4</w:t>
      </w:r>
      <w:r w:rsidRPr="002D4BE8">
        <w:rPr>
          <w:rFonts w:ascii="Arial" w:eastAsiaTheme="minorEastAsia" w:hAnsi="Arial" w:cs="Arial"/>
          <w:sz w:val="28"/>
          <w:szCs w:val="28"/>
        </w:rPr>
        <w:t>: Animal Waste Management Systems (AWMS)</w:t>
      </w:r>
      <w:bookmarkEnd w:id="22"/>
    </w:p>
    <w:p w14:paraId="74F48DB0" w14:textId="77777777" w:rsidR="00D304EF" w:rsidRPr="00562F64" w:rsidRDefault="00D304EF" w:rsidP="00815039">
      <w:pPr>
        <w:pStyle w:val="NoSpacing"/>
        <w:rPr>
          <w:rFonts w:ascii="Arial" w:hAnsi="Arial" w:cs="Arial"/>
          <w:sz w:val="24"/>
          <w:szCs w:val="24"/>
        </w:rPr>
      </w:pPr>
    </w:p>
    <w:p w14:paraId="0F2DE1AE" w14:textId="1CE50E47" w:rsidR="00834C20" w:rsidRPr="00C9491B" w:rsidRDefault="00834C20"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Animal Waste Management Systems</w:t>
      </w:r>
    </w:p>
    <w:p w14:paraId="1A6170F1" w14:textId="77777777" w:rsidR="00D304EF" w:rsidRPr="00562F64" w:rsidRDefault="00D304EF" w:rsidP="00815039">
      <w:pPr>
        <w:pStyle w:val="NoSpacing"/>
        <w:rPr>
          <w:rFonts w:ascii="Arial" w:hAnsi="Arial" w:cs="Arial"/>
          <w:sz w:val="24"/>
          <w:szCs w:val="24"/>
        </w:rPr>
      </w:pPr>
    </w:p>
    <w:p w14:paraId="2A9D7E1C" w14:textId="77777777" w:rsidR="006F3417" w:rsidRPr="00562F64" w:rsidRDefault="006F3417"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C9491B">
        <w:rPr>
          <w:rFonts w:ascii="Arial" w:hAnsi="Arial" w:cs="Arial"/>
          <w:sz w:val="24"/>
          <w:szCs w:val="24"/>
        </w:rPr>
        <w:t>:</w:t>
      </w:r>
      <w:r w:rsidRPr="00562F64">
        <w:rPr>
          <w:rFonts w:ascii="Arial" w:hAnsi="Arial" w:cs="Arial"/>
          <w:b/>
          <w:sz w:val="24"/>
          <w:szCs w:val="24"/>
        </w:rPr>
        <w:t xml:space="preserve"> </w:t>
      </w:r>
      <w:r w:rsidRPr="00562F64">
        <w:rPr>
          <w:rFonts w:ascii="Arial" w:hAnsi="Arial" w:cs="Arial"/>
          <w:sz w:val="24"/>
          <w:szCs w:val="24"/>
        </w:rPr>
        <w:t>Multi-Year</w:t>
      </w:r>
    </w:p>
    <w:p w14:paraId="03F7BBB5" w14:textId="3F444A14"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Program (Existing or New):</w:t>
      </w:r>
      <w:r w:rsidRPr="00562F64">
        <w:rPr>
          <w:rFonts w:ascii="Arial" w:hAnsi="Arial" w:cs="Arial"/>
          <w:b/>
          <w:sz w:val="24"/>
          <w:szCs w:val="24"/>
        </w:rPr>
        <w:t xml:space="preserve"> </w:t>
      </w:r>
      <w:r w:rsidRPr="00562F64">
        <w:rPr>
          <w:rFonts w:ascii="Arial" w:hAnsi="Arial" w:cs="Arial"/>
          <w:sz w:val="24"/>
          <w:szCs w:val="24"/>
        </w:rPr>
        <w:t>Existing (NRCS, PA Act 38, PA Chapter 91, Chapter 92</w:t>
      </w:r>
      <w:r w:rsidR="00E24688" w:rsidRPr="00562F64">
        <w:rPr>
          <w:rFonts w:ascii="Arial" w:hAnsi="Arial" w:cs="Arial"/>
          <w:sz w:val="24"/>
          <w:szCs w:val="24"/>
        </w:rPr>
        <w:t>a</w:t>
      </w:r>
      <w:r w:rsidRPr="00562F64">
        <w:rPr>
          <w:rFonts w:ascii="Arial" w:hAnsi="Arial" w:cs="Arial"/>
          <w:sz w:val="24"/>
          <w:szCs w:val="24"/>
        </w:rPr>
        <w:t>); New (</w:t>
      </w:r>
      <w:r w:rsidR="00AB5B64">
        <w:rPr>
          <w:rFonts w:ascii="Arial" w:hAnsi="Arial" w:cs="Arial"/>
          <w:sz w:val="24"/>
          <w:szCs w:val="24"/>
        </w:rPr>
        <w:t xml:space="preserve">PA </w:t>
      </w:r>
      <w:r w:rsidRPr="00562F64">
        <w:rPr>
          <w:rFonts w:ascii="Arial" w:hAnsi="Arial" w:cs="Arial"/>
          <w:sz w:val="24"/>
          <w:szCs w:val="24"/>
        </w:rPr>
        <w:t>Ag Conservation Stewardship Program)</w:t>
      </w:r>
    </w:p>
    <w:p w14:paraId="6B758BD3" w14:textId="77777777" w:rsidR="006F3417" w:rsidRPr="00562F64" w:rsidRDefault="006F3417" w:rsidP="003B05BB">
      <w:pPr>
        <w:spacing w:line="240" w:lineRule="auto"/>
        <w:ind w:firstLine="720"/>
        <w:rPr>
          <w:rFonts w:ascii="Arial" w:hAnsi="Arial" w:cs="Arial"/>
          <w:sz w:val="24"/>
          <w:szCs w:val="24"/>
        </w:rPr>
      </w:pPr>
      <w:r w:rsidRPr="00C9491B">
        <w:rPr>
          <w:rFonts w:ascii="Arial" w:hAnsi="Arial" w:cs="Arial"/>
          <w:sz w:val="24"/>
          <w:szCs w:val="24"/>
          <w:u w:val="single"/>
        </w:rPr>
        <w:t>What factors can cause the BMP to fail?</w:t>
      </w:r>
      <w:r w:rsidRPr="00562F64">
        <w:rPr>
          <w:rFonts w:ascii="Arial" w:hAnsi="Arial" w:cs="Arial"/>
          <w:sz w:val="24"/>
          <w:szCs w:val="24"/>
        </w:rPr>
        <w:t xml:space="preserve"> Improper O&amp;M</w:t>
      </w:r>
    </w:p>
    <w:p w14:paraId="73C08353" w14:textId="6888850C"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Who does the verification?</w:t>
      </w:r>
      <w:r w:rsidRPr="00562F64">
        <w:rPr>
          <w:rFonts w:ascii="Arial" w:hAnsi="Arial" w:cs="Arial"/>
          <w:sz w:val="24"/>
          <w:szCs w:val="24"/>
        </w:rPr>
        <w:t xml:space="preserve"> NRCS (EQIP); Conservation Districts and DEP via Act 38, NPDES CAFO, and Chesapeake Bay Ag Inspection Programs; Penn State Extension (survey); Qualified third-party verifiers for the </w:t>
      </w:r>
      <w:r w:rsidR="00AB5B64">
        <w:rPr>
          <w:rFonts w:ascii="Arial" w:hAnsi="Arial" w:cs="Arial"/>
          <w:sz w:val="24"/>
          <w:szCs w:val="24"/>
        </w:rPr>
        <w:t>P</w:t>
      </w:r>
      <w:r w:rsidRPr="00562F64">
        <w:rPr>
          <w:rFonts w:ascii="Arial" w:hAnsi="Arial" w:cs="Arial"/>
          <w:sz w:val="24"/>
          <w:szCs w:val="24"/>
        </w:rPr>
        <w:t>ACS Program</w:t>
      </w:r>
    </w:p>
    <w:p w14:paraId="75C28EAC" w14:textId="5864FE8A" w:rsidR="006F3417" w:rsidRPr="00562F64" w:rsidRDefault="006F3417" w:rsidP="00D304EF">
      <w:pPr>
        <w:spacing w:line="240" w:lineRule="auto"/>
        <w:ind w:left="720"/>
        <w:rPr>
          <w:rFonts w:ascii="Arial" w:hAnsi="Arial" w:cs="Arial"/>
          <w:sz w:val="24"/>
          <w:szCs w:val="24"/>
        </w:rPr>
      </w:pPr>
      <w:r w:rsidRPr="00C9491B">
        <w:rPr>
          <w:rFonts w:ascii="Arial" w:hAnsi="Arial" w:cs="Arial"/>
          <w:sz w:val="24"/>
          <w:szCs w:val="24"/>
          <w:u w:val="single"/>
        </w:rPr>
        <w:t>How is it verified?</w:t>
      </w:r>
      <w:r w:rsidRPr="00562F64">
        <w:rPr>
          <w:rFonts w:ascii="Arial" w:hAnsi="Arial" w:cs="Arial"/>
          <w:b/>
          <w:sz w:val="24"/>
          <w:szCs w:val="24"/>
        </w:rPr>
        <w:t xml:space="preserve"> </w:t>
      </w:r>
      <w:r w:rsidRPr="00562F64">
        <w:rPr>
          <w:rFonts w:ascii="Arial" w:hAnsi="Arial" w:cs="Arial"/>
          <w:sz w:val="24"/>
          <w:szCs w:val="24"/>
        </w:rPr>
        <w:t xml:space="preserve">Visual </w:t>
      </w:r>
      <w:r w:rsidR="007D6684">
        <w:rPr>
          <w:rFonts w:ascii="Arial" w:hAnsi="Arial" w:cs="Arial"/>
          <w:sz w:val="24"/>
          <w:szCs w:val="24"/>
        </w:rPr>
        <w:t>Assessment</w:t>
      </w:r>
      <w:r w:rsidRPr="00562F64">
        <w:rPr>
          <w:rFonts w:ascii="Arial" w:hAnsi="Arial" w:cs="Arial"/>
          <w:sz w:val="24"/>
          <w:szCs w:val="24"/>
        </w:rPr>
        <w:t xml:space="preserve"> / </w:t>
      </w:r>
      <w:bookmarkStart w:id="23" w:name="_Hlk518643475"/>
      <w:r w:rsidRPr="00562F64">
        <w:rPr>
          <w:rFonts w:ascii="Arial" w:hAnsi="Arial" w:cs="Arial"/>
          <w:sz w:val="24"/>
          <w:szCs w:val="24"/>
        </w:rPr>
        <w:t>Survey w/ statistically valid QA/QC spot-check</w:t>
      </w:r>
      <w:bookmarkEnd w:id="23"/>
    </w:p>
    <w:p w14:paraId="441EBEEC" w14:textId="3585E487"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62F64">
        <w:rPr>
          <w:rFonts w:ascii="Arial" w:hAnsi="Arial" w:cs="Arial"/>
          <w:sz w:val="24"/>
          <w:szCs w:val="24"/>
        </w:rPr>
        <w:t xml:space="preserve"> Potentially. Visual </w:t>
      </w:r>
      <w:r w:rsidR="007D6684">
        <w:rPr>
          <w:rFonts w:ascii="Arial" w:hAnsi="Arial" w:cs="Arial"/>
          <w:sz w:val="24"/>
          <w:szCs w:val="24"/>
        </w:rPr>
        <w:t>Assessment</w:t>
      </w:r>
      <w:r w:rsidRPr="00562F64">
        <w:rPr>
          <w:rFonts w:ascii="Arial" w:hAnsi="Arial" w:cs="Arial"/>
          <w:sz w:val="24"/>
          <w:szCs w:val="24"/>
        </w:rPr>
        <w:t xml:space="preserve"> would increase time necessary to perform the inspection.</w:t>
      </w:r>
    </w:p>
    <w:p w14:paraId="160E8CFF" w14:textId="77777777" w:rsidR="006F3417"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be verified/re-verified?</w:t>
      </w:r>
      <w:r w:rsidRPr="00562F64">
        <w:rPr>
          <w:rFonts w:ascii="Arial" w:hAnsi="Arial" w:cs="Arial"/>
          <w:sz w:val="24"/>
          <w:szCs w:val="24"/>
        </w:rPr>
        <w:t xml:space="preserve"> Once every 15 years.  RI (Solid AWMS) = once every five years.</w:t>
      </w:r>
    </w:p>
    <w:p w14:paraId="4AED3824" w14:textId="109D5130" w:rsidR="00834C20" w:rsidRPr="00562F64" w:rsidRDefault="006F3417" w:rsidP="003B05BB">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PA the next few years?</w:t>
      </w:r>
      <w:r w:rsidRPr="00562F64">
        <w:rPr>
          <w:rFonts w:ascii="Arial" w:hAnsi="Arial" w:cs="Arial"/>
          <w:sz w:val="24"/>
          <w:szCs w:val="24"/>
        </w:rPr>
        <w:t xml:space="preserve"> Building public and private capacity to ensure compliance with existing regulations and ver</w:t>
      </w:r>
      <w:r w:rsidR="003B05BB" w:rsidRPr="00562F64">
        <w:rPr>
          <w:rFonts w:ascii="Arial" w:hAnsi="Arial" w:cs="Arial"/>
          <w:sz w:val="24"/>
          <w:szCs w:val="24"/>
        </w:rPr>
        <w:t>ify thousands of BMPs per year.</w:t>
      </w:r>
    </w:p>
    <w:p w14:paraId="7E405236" w14:textId="77777777" w:rsidR="006B0143" w:rsidRPr="00562F64" w:rsidRDefault="006B0143" w:rsidP="00815039">
      <w:pPr>
        <w:pStyle w:val="NoSpacing"/>
        <w:rPr>
          <w:rFonts w:ascii="Arial" w:hAnsi="Arial" w:cs="Arial"/>
          <w:sz w:val="24"/>
          <w:szCs w:val="24"/>
        </w:rPr>
      </w:pPr>
    </w:p>
    <w:p w14:paraId="098FAC20" w14:textId="435C970A" w:rsidR="00834C20" w:rsidRPr="002D4BE8" w:rsidRDefault="00834C20" w:rsidP="003B05BB">
      <w:pPr>
        <w:pStyle w:val="Heading3"/>
        <w:spacing w:line="240" w:lineRule="auto"/>
        <w:rPr>
          <w:rFonts w:ascii="Arial" w:eastAsiaTheme="minorEastAsia" w:hAnsi="Arial" w:cs="Arial"/>
          <w:b w:val="0"/>
          <w:sz w:val="28"/>
          <w:szCs w:val="28"/>
        </w:rPr>
      </w:pPr>
      <w:bookmarkStart w:id="24" w:name="_Toc17310309"/>
      <w:r w:rsidRPr="002D4BE8">
        <w:rPr>
          <w:rFonts w:ascii="Arial" w:eastAsiaTheme="minorEastAsia" w:hAnsi="Arial" w:cs="Arial"/>
          <w:sz w:val="28"/>
          <w:szCs w:val="28"/>
        </w:rPr>
        <w:t xml:space="preserve">Priority Initiative </w:t>
      </w:r>
      <w:r w:rsidR="00027AB0">
        <w:rPr>
          <w:rFonts w:ascii="Arial" w:eastAsiaTheme="minorEastAsia" w:hAnsi="Arial" w:cs="Arial"/>
          <w:sz w:val="28"/>
          <w:szCs w:val="28"/>
        </w:rPr>
        <w:t>5</w:t>
      </w:r>
      <w:r w:rsidRPr="002D4BE8">
        <w:rPr>
          <w:rFonts w:ascii="Arial" w:eastAsiaTheme="minorEastAsia" w:hAnsi="Arial" w:cs="Arial"/>
          <w:sz w:val="28"/>
          <w:szCs w:val="28"/>
        </w:rPr>
        <w:t xml:space="preserve">:  </w:t>
      </w:r>
      <w:r w:rsidR="00B870C6" w:rsidRPr="002D4BE8">
        <w:rPr>
          <w:rFonts w:ascii="Arial" w:eastAsiaTheme="minorEastAsia" w:hAnsi="Arial" w:cs="Arial"/>
          <w:sz w:val="28"/>
          <w:szCs w:val="28"/>
        </w:rPr>
        <w:t>Dairy Precision Feeding</w:t>
      </w:r>
      <w:bookmarkEnd w:id="24"/>
    </w:p>
    <w:p w14:paraId="2636F572" w14:textId="77777777" w:rsidR="00D304EF" w:rsidRPr="00562F64" w:rsidRDefault="00D304EF" w:rsidP="00815039">
      <w:pPr>
        <w:pStyle w:val="NoSpacing"/>
        <w:rPr>
          <w:rFonts w:ascii="Arial" w:hAnsi="Arial" w:cs="Arial"/>
          <w:sz w:val="24"/>
          <w:szCs w:val="24"/>
        </w:rPr>
      </w:pPr>
    </w:p>
    <w:p w14:paraId="72299971" w14:textId="2572D894" w:rsidR="00834C20" w:rsidRPr="00C9491B" w:rsidRDefault="00834C20"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Dairy Precision Feeding</w:t>
      </w:r>
    </w:p>
    <w:p w14:paraId="41EB6827" w14:textId="77777777" w:rsidR="00D304EF" w:rsidRPr="00562F64" w:rsidRDefault="00D304EF" w:rsidP="00815039">
      <w:pPr>
        <w:pStyle w:val="NoSpacing"/>
        <w:rPr>
          <w:rFonts w:ascii="Arial" w:hAnsi="Arial" w:cs="Arial"/>
          <w:sz w:val="24"/>
          <w:szCs w:val="24"/>
        </w:rPr>
      </w:pPr>
    </w:p>
    <w:p w14:paraId="6D1C9704" w14:textId="77777777" w:rsidR="001312CA" w:rsidRPr="00562F64" w:rsidRDefault="001312CA"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62F64">
        <w:rPr>
          <w:rFonts w:ascii="Arial" w:hAnsi="Arial" w:cs="Arial"/>
          <w:b/>
          <w:sz w:val="24"/>
          <w:szCs w:val="24"/>
        </w:rPr>
        <w:t xml:space="preserve"> </w:t>
      </w:r>
      <w:r w:rsidRPr="00562F64">
        <w:rPr>
          <w:rFonts w:ascii="Arial" w:hAnsi="Arial" w:cs="Arial"/>
          <w:sz w:val="24"/>
          <w:szCs w:val="24"/>
        </w:rPr>
        <w:t>Annual</w:t>
      </w:r>
    </w:p>
    <w:p w14:paraId="6A9D70CC" w14:textId="77777777" w:rsidR="001312CA" w:rsidRPr="00562F64" w:rsidRDefault="001312CA" w:rsidP="003B05BB">
      <w:pPr>
        <w:spacing w:line="240" w:lineRule="auto"/>
        <w:ind w:firstLine="720"/>
        <w:rPr>
          <w:rFonts w:ascii="Arial" w:hAnsi="Arial" w:cs="Arial"/>
          <w:sz w:val="24"/>
          <w:szCs w:val="24"/>
        </w:rPr>
      </w:pPr>
      <w:r w:rsidRPr="00C9491B">
        <w:rPr>
          <w:rFonts w:ascii="Arial" w:hAnsi="Arial" w:cs="Arial"/>
          <w:sz w:val="24"/>
          <w:szCs w:val="24"/>
          <w:u w:val="single"/>
        </w:rPr>
        <w:t>Program (Existing or New)</w:t>
      </w:r>
      <w:r w:rsidRPr="00C9491B">
        <w:rPr>
          <w:rFonts w:ascii="Arial" w:hAnsi="Arial" w:cs="Arial"/>
          <w:sz w:val="24"/>
          <w:szCs w:val="24"/>
        </w:rPr>
        <w:t>:</w:t>
      </w:r>
      <w:r w:rsidRPr="00562F64">
        <w:rPr>
          <w:rFonts w:ascii="Arial" w:hAnsi="Arial" w:cs="Arial"/>
          <w:b/>
          <w:sz w:val="24"/>
          <w:szCs w:val="24"/>
        </w:rPr>
        <w:t xml:space="preserve"> </w:t>
      </w:r>
      <w:r w:rsidRPr="00562F64">
        <w:rPr>
          <w:rFonts w:ascii="Arial" w:hAnsi="Arial" w:cs="Arial"/>
          <w:sz w:val="24"/>
          <w:szCs w:val="24"/>
        </w:rPr>
        <w:t>New</w:t>
      </w:r>
    </w:p>
    <w:p w14:paraId="72281144" w14:textId="77777777" w:rsidR="001312CA" w:rsidRPr="00562F64" w:rsidRDefault="001312CA" w:rsidP="003B05BB">
      <w:pPr>
        <w:spacing w:line="240" w:lineRule="auto"/>
        <w:ind w:firstLine="720"/>
        <w:rPr>
          <w:rFonts w:ascii="Arial" w:hAnsi="Arial" w:cs="Arial"/>
          <w:sz w:val="24"/>
          <w:szCs w:val="24"/>
        </w:rPr>
      </w:pPr>
      <w:r w:rsidRPr="00C9491B">
        <w:rPr>
          <w:rFonts w:ascii="Arial" w:hAnsi="Arial" w:cs="Arial"/>
          <w:sz w:val="24"/>
          <w:szCs w:val="24"/>
          <w:u w:val="single"/>
        </w:rPr>
        <w:t>What factors can cause the BMP to fail?</w:t>
      </w:r>
      <w:r w:rsidRPr="00562F64">
        <w:rPr>
          <w:rFonts w:ascii="Arial" w:hAnsi="Arial" w:cs="Arial"/>
          <w:sz w:val="24"/>
          <w:szCs w:val="24"/>
        </w:rPr>
        <w:t xml:space="preserve"> Management-based practice</w:t>
      </w:r>
    </w:p>
    <w:p w14:paraId="493159DB" w14:textId="55347F26" w:rsidR="001312CA" w:rsidRPr="00562F64" w:rsidRDefault="001312CA" w:rsidP="003B05BB">
      <w:pPr>
        <w:spacing w:line="240" w:lineRule="auto"/>
        <w:ind w:left="720"/>
        <w:rPr>
          <w:rFonts w:ascii="Arial" w:hAnsi="Arial" w:cs="Arial"/>
          <w:sz w:val="24"/>
          <w:szCs w:val="24"/>
        </w:rPr>
      </w:pPr>
      <w:r w:rsidRPr="00C9491B">
        <w:rPr>
          <w:rFonts w:ascii="Arial" w:hAnsi="Arial" w:cs="Arial"/>
          <w:sz w:val="24"/>
          <w:szCs w:val="24"/>
          <w:u w:val="single"/>
        </w:rPr>
        <w:t>Who does the verification?</w:t>
      </w:r>
      <w:r w:rsidRPr="00562F64">
        <w:rPr>
          <w:rFonts w:ascii="Arial" w:hAnsi="Arial" w:cs="Arial"/>
          <w:sz w:val="24"/>
          <w:szCs w:val="24"/>
        </w:rPr>
        <w:t xml:space="preserve"> NRCS for cost-shared practices; Non-cost shared has historically not been reported/verified, Penn State, nutritionists, PDMP, Center for Dairy Excellence, self</w:t>
      </w:r>
      <w:r w:rsidR="004B25F6" w:rsidRPr="00562F64">
        <w:rPr>
          <w:rFonts w:ascii="Arial" w:hAnsi="Arial" w:cs="Arial"/>
          <w:sz w:val="24"/>
          <w:szCs w:val="24"/>
        </w:rPr>
        <w:t>-</w:t>
      </w:r>
      <w:r w:rsidRPr="00562F64">
        <w:rPr>
          <w:rFonts w:ascii="Arial" w:hAnsi="Arial" w:cs="Arial"/>
          <w:sz w:val="24"/>
          <w:szCs w:val="24"/>
        </w:rPr>
        <w:t xml:space="preserve"> reporting, New Bolton </w:t>
      </w:r>
      <w:r w:rsidR="00E24688" w:rsidRPr="00562F64">
        <w:rPr>
          <w:rFonts w:ascii="Arial" w:hAnsi="Arial" w:cs="Arial"/>
          <w:sz w:val="24"/>
          <w:szCs w:val="24"/>
        </w:rPr>
        <w:t>Large Animal Veterinary C</w:t>
      </w:r>
      <w:r w:rsidRPr="00562F64">
        <w:rPr>
          <w:rFonts w:ascii="Arial" w:hAnsi="Arial" w:cs="Arial"/>
          <w:sz w:val="24"/>
          <w:szCs w:val="24"/>
        </w:rPr>
        <w:t>enter, veterinarians, Co-ops, Feed mills</w:t>
      </w:r>
    </w:p>
    <w:p w14:paraId="0ECE4323" w14:textId="77777777" w:rsidR="001312CA" w:rsidRPr="00562F64" w:rsidRDefault="001312CA" w:rsidP="003B05BB">
      <w:pPr>
        <w:spacing w:line="240" w:lineRule="auto"/>
        <w:ind w:firstLine="720"/>
        <w:rPr>
          <w:rFonts w:ascii="Arial" w:hAnsi="Arial" w:cs="Arial"/>
          <w:sz w:val="24"/>
          <w:szCs w:val="24"/>
        </w:rPr>
      </w:pPr>
      <w:r w:rsidRPr="00C9491B">
        <w:rPr>
          <w:rFonts w:ascii="Arial" w:hAnsi="Arial" w:cs="Arial"/>
          <w:sz w:val="24"/>
          <w:szCs w:val="24"/>
          <w:u w:val="single"/>
        </w:rPr>
        <w:t>How is it verified?</w:t>
      </w:r>
      <w:r w:rsidRPr="00562F64">
        <w:rPr>
          <w:rFonts w:ascii="Arial" w:hAnsi="Arial" w:cs="Arial"/>
          <w:b/>
          <w:sz w:val="24"/>
          <w:szCs w:val="24"/>
        </w:rPr>
        <w:t xml:space="preserve"> </w:t>
      </w:r>
      <w:r w:rsidRPr="00562F64">
        <w:rPr>
          <w:rFonts w:ascii="Arial" w:hAnsi="Arial" w:cs="Arial"/>
          <w:sz w:val="24"/>
          <w:szCs w:val="24"/>
        </w:rPr>
        <w:t>Unknown, Survey- feed records</w:t>
      </w:r>
    </w:p>
    <w:p w14:paraId="7EC39069" w14:textId="77777777" w:rsidR="001312CA" w:rsidRPr="00562F64" w:rsidRDefault="001312CA" w:rsidP="003B05BB">
      <w:pPr>
        <w:spacing w:line="240" w:lineRule="auto"/>
        <w:ind w:firstLine="720"/>
        <w:rPr>
          <w:rFonts w:ascii="Arial" w:hAnsi="Arial" w:cs="Arial"/>
          <w:sz w:val="24"/>
          <w:szCs w:val="24"/>
        </w:rPr>
      </w:pPr>
      <w:r w:rsidRPr="00C9491B">
        <w:rPr>
          <w:rFonts w:ascii="Arial" w:hAnsi="Arial" w:cs="Arial"/>
          <w:sz w:val="24"/>
          <w:szCs w:val="24"/>
          <w:u w:val="single"/>
        </w:rPr>
        <w:t>Do resources exist to support verification techniques?</w:t>
      </w:r>
      <w:r w:rsidRPr="00562F64">
        <w:rPr>
          <w:rFonts w:ascii="Arial" w:hAnsi="Arial" w:cs="Arial"/>
          <w:sz w:val="24"/>
          <w:szCs w:val="24"/>
        </w:rPr>
        <w:t xml:space="preserve"> Limited</w:t>
      </w:r>
    </w:p>
    <w:p w14:paraId="0F013EAB" w14:textId="77777777" w:rsidR="001312CA" w:rsidRPr="00562F64" w:rsidRDefault="001312CA"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be verified/re-verified?</w:t>
      </w:r>
      <w:r w:rsidRPr="00562F64">
        <w:rPr>
          <w:rFonts w:ascii="Arial" w:hAnsi="Arial" w:cs="Arial"/>
          <w:sz w:val="24"/>
          <w:szCs w:val="24"/>
        </w:rPr>
        <w:t xml:space="preserve"> Annual practice would need to be reported on an annual basis</w:t>
      </w:r>
    </w:p>
    <w:p w14:paraId="086A8D34" w14:textId="4192D017" w:rsidR="00834C20" w:rsidRPr="00562F64" w:rsidRDefault="001312CA" w:rsidP="003B05BB">
      <w:pPr>
        <w:spacing w:line="240" w:lineRule="auto"/>
        <w:ind w:left="720"/>
        <w:rPr>
          <w:rFonts w:ascii="Arial" w:hAnsi="Arial" w:cs="Arial"/>
          <w:sz w:val="24"/>
          <w:szCs w:val="24"/>
        </w:rPr>
      </w:pPr>
      <w:r w:rsidRPr="00C9491B">
        <w:rPr>
          <w:rFonts w:ascii="Arial" w:hAnsi="Arial" w:cs="Arial"/>
          <w:sz w:val="24"/>
          <w:szCs w:val="24"/>
          <w:u w:val="single"/>
        </w:rPr>
        <w:lastRenderedPageBreak/>
        <w:t>What actions could help support better verification for the practice in PA the next few years?</w:t>
      </w:r>
      <w:r w:rsidRPr="00562F64">
        <w:rPr>
          <w:rFonts w:ascii="Arial" w:hAnsi="Arial" w:cs="Arial"/>
          <w:sz w:val="24"/>
          <w:szCs w:val="24"/>
        </w:rPr>
        <w:t xml:space="preserve"> </w:t>
      </w:r>
      <w:bookmarkStart w:id="25" w:name="_Hlk535581460"/>
      <w:r w:rsidRPr="00562F64">
        <w:rPr>
          <w:rFonts w:ascii="Arial" w:hAnsi="Arial" w:cs="Arial"/>
          <w:sz w:val="24"/>
          <w:szCs w:val="24"/>
        </w:rPr>
        <w:t>Better ability to collect information via co-ops, associations</w:t>
      </w:r>
      <w:bookmarkEnd w:id="25"/>
      <w:r w:rsidR="003B05BB" w:rsidRPr="00562F64">
        <w:rPr>
          <w:rFonts w:ascii="Arial" w:hAnsi="Arial" w:cs="Arial"/>
          <w:sz w:val="24"/>
          <w:szCs w:val="24"/>
        </w:rPr>
        <w:t>, etc.</w:t>
      </w:r>
    </w:p>
    <w:p w14:paraId="3845CFAF" w14:textId="77777777" w:rsidR="006B0143" w:rsidRPr="00562F64" w:rsidRDefault="006B0143" w:rsidP="00562F64">
      <w:pPr>
        <w:pStyle w:val="NoSpacing"/>
        <w:rPr>
          <w:rFonts w:ascii="Arial" w:hAnsi="Arial" w:cs="Arial"/>
          <w:sz w:val="24"/>
          <w:szCs w:val="24"/>
        </w:rPr>
      </w:pPr>
    </w:p>
    <w:p w14:paraId="7AB7B650" w14:textId="6A5A7BFF" w:rsidR="00834C20" w:rsidRPr="002D4BE8" w:rsidRDefault="00834C20" w:rsidP="003B05BB">
      <w:pPr>
        <w:pStyle w:val="Heading3"/>
        <w:spacing w:line="240" w:lineRule="auto"/>
        <w:rPr>
          <w:rFonts w:ascii="Arial" w:eastAsiaTheme="minorEastAsia" w:hAnsi="Arial" w:cs="Arial"/>
          <w:b w:val="0"/>
          <w:sz w:val="28"/>
          <w:szCs w:val="28"/>
        </w:rPr>
      </w:pPr>
      <w:bookmarkStart w:id="26" w:name="_Toc17310310"/>
      <w:bookmarkStart w:id="27" w:name="_Hlk530570919"/>
      <w:r w:rsidRPr="002D4BE8">
        <w:rPr>
          <w:rFonts w:ascii="Arial" w:eastAsiaTheme="minorEastAsia" w:hAnsi="Arial" w:cs="Arial"/>
          <w:sz w:val="28"/>
          <w:szCs w:val="28"/>
        </w:rPr>
        <w:t xml:space="preserve">Priority Initiative </w:t>
      </w:r>
      <w:r w:rsidR="00027AB0">
        <w:rPr>
          <w:rFonts w:ascii="Arial" w:eastAsiaTheme="minorEastAsia" w:hAnsi="Arial" w:cs="Arial"/>
          <w:sz w:val="28"/>
          <w:szCs w:val="28"/>
        </w:rPr>
        <w:t>6</w:t>
      </w:r>
      <w:r w:rsidR="00B870C6" w:rsidRPr="002D4BE8">
        <w:rPr>
          <w:rFonts w:ascii="Arial" w:eastAsiaTheme="minorEastAsia" w:hAnsi="Arial" w:cs="Arial"/>
          <w:sz w:val="28"/>
          <w:szCs w:val="28"/>
        </w:rPr>
        <w:t>: Development of Integrated System for Excess Manure</w:t>
      </w:r>
      <w:bookmarkEnd w:id="26"/>
    </w:p>
    <w:bookmarkEnd w:id="27"/>
    <w:p w14:paraId="5C5BEAAC" w14:textId="77777777" w:rsidR="00051FDD" w:rsidRDefault="00051FDD" w:rsidP="003B05BB">
      <w:pPr>
        <w:pStyle w:val="Heading5"/>
        <w:spacing w:line="240" w:lineRule="auto"/>
        <w:rPr>
          <w:rFonts w:ascii="Arial" w:eastAsiaTheme="minorEastAsia" w:hAnsi="Arial" w:cs="Arial"/>
          <w:sz w:val="24"/>
          <w:szCs w:val="24"/>
        </w:rPr>
      </w:pPr>
    </w:p>
    <w:p w14:paraId="6FBC2135" w14:textId="204A4593" w:rsidR="00834C20" w:rsidRPr="00C9491B" w:rsidRDefault="00834C20"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Manure Treatment Technologies</w:t>
      </w:r>
    </w:p>
    <w:p w14:paraId="0D0BAA8F" w14:textId="77777777" w:rsidR="00D304EF" w:rsidRPr="00562F64" w:rsidRDefault="00D304EF" w:rsidP="00815039">
      <w:pPr>
        <w:pStyle w:val="NoSpacing"/>
        <w:rPr>
          <w:rFonts w:ascii="Arial" w:hAnsi="Arial" w:cs="Arial"/>
          <w:sz w:val="24"/>
          <w:szCs w:val="24"/>
        </w:rPr>
      </w:pPr>
    </w:p>
    <w:p w14:paraId="46761FF9" w14:textId="77777777" w:rsidR="00707B70" w:rsidRPr="00562F64" w:rsidRDefault="00707B70"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62F64">
        <w:rPr>
          <w:rFonts w:ascii="Arial" w:hAnsi="Arial" w:cs="Arial"/>
          <w:b/>
          <w:sz w:val="24"/>
          <w:szCs w:val="24"/>
        </w:rPr>
        <w:t xml:space="preserve"> </w:t>
      </w:r>
      <w:r w:rsidRPr="00562F64">
        <w:rPr>
          <w:rFonts w:ascii="Arial" w:hAnsi="Arial" w:cs="Arial"/>
          <w:sz w:val="24"/>
          <w:szCs w:val="24"/>
        </w:rPr>
        <w:t>Annual</w:t>
      </w:r>
    </w:p>
    <w:p w14:paraId="65483537" w14:textId="77777777" w:rsidR="00707B70" w:rsidRPr="00562F64" w:rsidRDefault="00707B70" w:rsidP="003B05BB">
      <w:pPr>
        <w:spacing w:line="240" w:lineRule="auto"/>
        <w:ind w:firstLine="720"/>
        <w:rPr>
          <w:rFonts w:ascii="Arial" w:hAnsi="Arial" w:cs="Arial"/>
          <w:sz w:val="24"/>
          <w:szCs w:val="24"/>
        </w:rPr>
      </w:pPr>
      <w:r w:rsidRPr="00C9491B">
        <w:rPr>
          <w:rFonts w:ascii="Arial" w:hAnsi="Arial" w:cs="Arial"/>
          <w:sz w:val="24"/>
          <w:szCs w:val="24"/>
          <w:u w:val="single"/>
        </w:rPr>
        <w:t>Program (Existing or New):</w:t>
      </w:r>
      <w:r w:rsidRPr="00562F64">
        <w:rPr>
          <w:rFonts w:ascii="Arial" w:hAnsi="Arial" w:cs="Arial"/>
          <w:b/>
          <w:sz w:val="24"/>
          <w:szCs w:val="24"/>
        </w:rPr>
        <w:t xml:space="preserve"> </w:t>
      </w:r>
      <w:r w:rsidRPr="00562F64">
        <w:rPr>
          <w:rFonts w:ascii="Arial" w:hAnsi="Arial" w:cs="Arial"/>
          <w:sz w:val="24"/>
          <w:szCs w:val="24"/>
        </w:rPr>
        <w:t>Nutrient Trading</w:t>
      </w:r>
    </w:p>
    <w:p w14:paraId="7856654E" w14:textId="77777777" w:rsidR="00707B70" w:rsidRPr="00562F64" w:rsidRDefault="00707B70" w:rsidP="003B05BB">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62F64">
        <w:rPr>
          <w:rFonts w:ascii="Arial" w:hAnsi="Arial" w:cs="Arial"/>
          <w:sz w:val="24"/>
          <w:szCs w:val="24"/>
        </w:rPr>
        <w:t xml:space="preserve"> Annual Practice, relies on ability to obtain/review records.</w:t>
      </w:r>
    </w:p>
    <w:p w14:paraId="3A5DF6F3" w14:textId="77777777" w:rsidR="00707B70" w:rsidRPr="00562F64" w:rsidRDefault="00707B70" w:rsidP="003B05BB">
      <w:pPr>
        <w:spacing w:line="240" w:lineRule="auto"/>
        <w:ind w:firstLine="720"/>
        <w:rPr>
          <w:rFonts w:ascii="Arial" w:hAnsi="Arial" w:cs="Arial"/>
          <w:sz w:val="24"/>
          <w:szCs w:val="24"/>
        </w:rPr>
      </w:pPr>
      <w:r w:rsidRPr="00C9491B">
        <w:rPr>
          <w:rFonts w:ascii="Arial" w:hAnsi="Arial" w:cs="Arial"/>
          <w:sz w:val="24"/>
          <w:szCs w:val="24"/>
          <w:u w:val="single"/>
        </w:rPr>
        <w:t>Who does the verification?</w:t>
      </w:r>
      <w:r w:rsidRPr="00562F64">
        <w:rPr>
          <w:rFonts w:ascii="Arial" w:hAnsi="Arial" w:cs="Arial"/>
          <w:sz w:val="24"/>
          <w:szCs w:val="24"/>
        </w:rPr>
        <w:t xml:space="preserve"> DEP (Nutrient Trading Program)</w:t>
      </w:r>
    </w:p>
    <w:p w14:paraId="081FCE53" w14:textId="77777777" w:rsidR="00707B70" w:rsidRPr="00562F64" w:rsidRDefault="00707B70" w:rsidP="003B05BB">
      <w:pPr>
        <w:spacing w:line="240" w:lineRule="auto"/>
        <w:ind w:firstLine="720"/>
        <w:rPr>
          <w:rFonts w:ascii="Arial" w:hAnsi="Arial" w:cs="Arial"/>
          <w:sz w:val="24"/>
          <w:szCs w:val="24"/>
        </w:rPr>
      </w:pPr>
      <w:r w:rsidRPr="00C9491B">
        <w:rPr>
          <w:rFonts w:ascii="Arial" w:hAnsi="Arial" w:cs="Arial"/>
          <w:sz w:val="24"/>
          <w:szCs w:val="24"/>
          <w:u w:val="single"/>
        </w:rPr>
        <w:t>How is it verified?</w:t>
      </w:r>
      <w:r w:rsidRPr="00562F64">
        <w:rPr>
          <w:rFonts w:ascii="Arial" w:hAnsi="Arial" w:cs="Arial"/>
          <w:b/>
          <w:sz w:val="24"/>
          <w:szCs w:val="24"/>
        </w:rPr>
        <w:t xml:space="preserve"> </w:t>
      </w:r>
      <w:r w:rsidRPr="00562F64">
        <w:rPr>
          <w:rFonts w:ascii="Arial" w:hAnsi="Arial" w:cs="Arial"/>
          <w:sz w:val="24"/>
          <w:szCs w:val="24"/>
        </w:rPr>
        <w:t>Records review</w:t>
      </w:r>
    </w:p>
    <w:p w14:paraId="3D1FC04E" w14:textId="77777777" w:rsidR="00707B70" w:rsidRPr="00562F64" w:rsidRDefault="00707B70"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62F64">
        <w:rPr>
          <w:rFonts w:ascii="Arial" w:hAnsi="Arial" w:cs="Arial"/>
          <w:sz w:val="24"/>
          <w:szCs w:val="24"/>
        </w:rPr>
        <w:t xml:space="preserve"> Minimal resources to support verification techniques.</w:t>
      </w:r>
    </w:p>
    <w:p w14:paraId="47D97E7E" w14:textId="77777777" w:rsidR="00707B70" w:rsidRPr="00562F64" w:rsidRDefault="00707B70"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be verified/re-verified?</w:t>
      </w:r>
      <w:r w:rsidRPr="00562F64">
        <w:rPr>
          <w:rFonts w:ascii="Arial" w:hAnsi="Arial" w:cs="Arial"/>
          <w:sz w:val="24"/>
          <w:szCs w:val="24"/>
        </w:rPr>
        <w:t xml:space="preserve"> Annual practice would need to be reported at minimum on an annual basis, but may be verified multiple times in a year</w:t>
      </w:r>
    </w:p>
    <w:p w14:paraId="48A9ECC4" w14:textId="4F453939" w:rsidR="00834C20" w:rsidRPr="00562F64" w:rsidRDefault="00707B70" w:rsidP="003B05BB">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PA the next few years?</w:t>
      </w:r>
      <w:r w:rsidRPr="00562F64">
        <w:rPr>
          <w:rFonts w:ascii="Arial" w:hAnsi="Arial" w:cs="Arial"/>
          <w:sz w:val="24"/>
          <w:szCs w:val="24"/>
        </w:rPr>
        <w:t xml:space="preserve"> Record submission from Brokers and Manure Haulers, record submissions from locations previously receiving manure (nutrient management/ag practices when received manure and now that</w:t>
      </w:r>
      <w:r w:rsidR="003B05BB" w:rsidRPr="00562F64">
        <w:rPr>
          <w:rFonts w:ascii="Arial" w:hAnsi="Arial" w:cs="Arial"/>
          <w:sz w:val="24"/>
          <w:szCs w:val="24"/>
        </w:rPr>
        <w:t xml:space="preserve"> they aren’t receiving manure).</w:t>
      </w:r>
    </w:p>
    <w:p w14:paraId="2DB12D8E" w14:textId="77777777" w:rsidR="006B0143" w:rsidRPr="00562F64" w:rsidRDefault="006B0143" w:rsidP="00815039">
      <w:pPr>
        <w:pStyle w:val="NoSpacing"/>
        <w:rPr>
          <w:rFonts w:ascii="Arial" w:hAnsi="Arial" w:cs="Arial"/>
          <w:sz w:val="24"/>
          <w:szCs w:val="24"/>
        </w:rPr>
      </w:pPr>
    </w:p>
    <w:p w14:paraId="39ECEFA6" w14:textId="76CD4A96" w:rsidR="00834C20" w:rsidRPr="002D4BE8" w:rsidRDefault="00834C20" w:rsidP="003B05BB">
      <w:pPr>
        <w:pStyle w:val="Heading3"/>
        <w:spacing w:line="240" w:lineRule="auto"/>
        <w:rPr>
          <w:rFonts w:ascii="Arial" w:eastAsiaTheme="minorEastAsia" w:hAnsi="Arial" w:cs="Arial"/>
          <w:b w:val="0"/>
          <w:sz w:val="28"/>
          <w:szCs w:val="28"/>
        </w:rPr>
      </w:pPr>
      <w:bookmarkStart w:id="28" w:name="_Toc17310311"/>
      <w:r w:rsidRPr="002D4BE8">
        <w:rPr>
          <w:rFonts w:ascii="Arial" w:eastAsiaTheme="minorEastAsia" w:hAnsi="Arial" w:cs="Arial"/>
          <w:sz w:val="28"/>
          <w:szCs w:val="28"/>
        </w:rPr>
        <w:t xml:space="preserve">Priority Initiative </w:t>
      </w:r>
      <w:r w:rsidR="00027AB0">
        <w:rPr>
          <w:rFonts w:ascii="Arial" w:eastAsiaTheme="minorEastAsia" w:hAnsi="Arial" w:cs="Arial"/>
          <w:sz w:val="28"/>
          <w:szCs w:val="28"/>
        </w:rPr>
        <w:t>7</w:t>
      </w:r>
      <w:r w:rsidRPr="002D4BE8">
        <w:rPr>
          <w:rFonts w:ascii="Arial" w:eastAsiaTheme="minorEastAsia" w:hAnsi="Arial" w:cs="Arial"/>
          <w:sz w:val="28"/>
          <w:szCs w:val="28"/>
        </w:rPr>
        <w:t xml:space="preserve">:  </w:t>
      </w:r>
      <w:r w:rsidR="00B870C6" w:rsidRPr="002D4BE8">
        <w:rPr>
          <w:rFonts w:ascii="Arial" w:eastAsiaTheme="minorEastAsia" w:hAnsi="Arial" w:cs="Arial"/>
          <w:sz w:val="28"/>
          <w:szCs w:val="28"/>
        </w:rPr>
        <w:t>Enhanced Development of Forested and Grassed Buffers</w:t>
      </w:r>
      <w:bookmarkEnd w:id="28"/>
    </w:p>
    <w:p w14:paraId="5F029593" w14:textId="77777777" w:rsidR="00D304EF" w:rsidRPr="00562F64" w:rsidRDefault="00D304EF" w:rsidP="00815039">
      <w:pPr>
        <w:pStyle w:val="NoSpacing"/>
        <w:rPr>
          <w:rFonts w:ascii="Arial" w:hAnsi="Arial" w:cs="Arial"/>
          <w:sz w:val="24"/>
          <w:szCs w:val="24"/>
        </w:rPr>
      </w:pPr>
    </w:p>
    <w:p w14:paraId="48314962" w14:textId="01311F78" w:rsidR="00834C20" w:rsidRPr="00C9491B" w:rsidRDefault="00834C20"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Grassed Buffers - with and without Stream Fencing (35+ feet width)</w:t>
      </w:r>
    </w:p>
    <w:p w14:paraId="5490E3C2" w14:textId="77777777" w:rsidR="00D304EF" w:rsidRPr="00562F64" w:rsidRDefault="00D304EF" w:rsidP="00815039">
      <w:pPr>
        <w:pStyle w:val="NoSpacing"/>
        <w:rPr>
          <w:rFonts w:ascii="Arial" w:hAnsi="Arial" w:cs="Arial"/>
          <w:sz w:val="24"/>
          <w:szCs w:val="24"/>
        </w:rPr>
      </w:pPr>
    </w:p>
    <w:p w14:paraId="69B51CD3" w14:textId="77777777" w:rsidR="00027C8C" w:rsidRPr="00562F64" w:rsidRDefault="00027C8C"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62F64">
        <w:rPr>
          <w:rFonts w:ascii="Arial" w:hAnsi="Arial" w:cs="Arial"/>
          <w:b/>
          <w:sz w:val="24"/>
          <w:szCs w:val="24"/>
        </w:rPr>
        <w:t xml:space="preserve"> </w:t>
      </w:r>
      <w:r w:rsidRPr="00562F64">
        <w:rPr>
          <w:rFonts w:ascii="Arial" w:hAnsi="Arial" w:cs="Arial"/>
          <w:sz w:val="24"/>
          <w:szCs w:val="24"/>
        </w:rPr>
        <w:t>Multi-Year</w:t>
      </w:r>
    </w:p>
    <w:p w14:paraId="56723DBB" w14:textId="18407F44" w:rsidR="00027C8C" w:rsidRPr="00562F64" w:rsidRDefault="00027C8C" w:rsidP="003B05BB">
      <w:pPr>
        <w:spacing w:line="240" w:lineRule="auto"/>
        <w:ind w:left="720"/>
        <w:rPr>
          <w:rFonts w:ascii="Arial" w:hAnsi="Arial" w:cs="Arial"/>
          <w:sz w:val="24"/>
          <w:szCs w:val="24"/>
        </w:rPr>
      </w:pPr>
      <w:r w:rsidRPr="00C9491B">
        <w:rPr>
          <w:rFonts w:ascii="Arial" w:hAnsi="Arial" w:cs="Arial"/>
          <w:sz w:val="24"/>
          <w:szCs w:val="24"/>
          <w:u w:val="single"/>
        </w:rPr>
        <w:t>Program (Existing or New):</w:t>
      </w:r>
      <w:r w:rsidRPr="00562F64">
        <w:rPr>
          <w:rFonts w:ascii="Arial" w:hAnsi="Arial" w:cs="Arial"/>
          <w:b/>
          <w:sz w:val="24"/>
          <w:szCs w:val="24"/>
        </w:rPr>
        <w:t xml:space="preserve"> </w:t>
      </w:r>
      <w:r w:rsidRPr="00562F64">
        <w:rPr>
          <w:rFonts w:ascii="Arial" w:hAnsi="Arial" w:cs="Arial"/>
          <w:sz w:val="24"/>
          <w:szCs w:val="24"/>
        </w:rPr>
        <w:t>Existing (Act 38, Chapter 91, Chapter 92); New (</w:t>
      </w:r>
      <w:r w:rsidR="00AB5B64">
        <w:rPr>
          <w:rFonts w:ascii="Arial" w:hAnsi="Arial" w:cs="Arial"/>
          <w:sz w:val="24"/>
          <w:szCs w:val="24"/>
        </w:rPr>
        <w:t xml:space="preserve">PA </w:t>
      </w:r>
      <w:r w:rsidRPr="00562F64">
        <w:rPr>
          <w:rFonts w:ascii="Arial" w:hAnsi="Arial" w:cs="Arial"/>
          <w:sz w:val="24"/>
          <w:szCs w:val="24"/>
        </w:rPr>
        <w:t>Ag Conservation Stewardship Program)</w:t>
      </w:r>
    </w:p>
    <w:p w14:paraId="43348CF9" w14:textId="77777777" w:rsidR="00027C8C" w:rsidRPr="00562F64" w:rsidRDefault="00027C8C" w:rsidP="003B05BB">
      <w:pPr>
        <w:spacing w:line="240" w:lineRule="auto"/>
        <w:ind w:firstLine="720"/>
        <w:rPr>
          <w:rFonts w:ascii="Arial" w:hAnsi="Arial" w:cs="Arial"/>
          <w:sz w:val="24"/>
          <w:szCs w:val="24"/>
        </w:rPr>
      </w:pPr>
      <w:r w:rsidRPr="00C9491B">
        <w:rPr>
          <w:rFonts w:ascii="Arial" w:hAnsi="Arial" w:cs="Arial"/>
          <w:sz w:val="24"/>
          <w:szCs w:val="24"/>
          <w:u w:val="single"/>
        </w:rPr>
        <w:t>What factors can cause the BMP to fail?</w:t>
      </w:r>
      <w:r w:rsidRPr="00562F64">
        <w:rPr>
          <w:rFonts w:ascii="Arial" w:hAnsi="Arial" w:cs="Arial"/>
          <w:sz w:val="24"/>
          <w:szCs w:val="24"/>
        </w:rPr>
        <w:t xml:space="preserve"> Improper O&amp;M</w:t>
      </w:r>
    </w:p>
    <w:p w14:paraId="72D21BC7" w14:textId="771A9762" w:rsidR="00027C8C" w:rsidRPr="00562F64" w:rsidRDefault="00027C8C" w:rsidP="003B05BB">
      <w:pPr>
        <w:spacing w:line="240" w:lineRule="auto"/>
        <w:ind w:left="720"/>
        <w:rPr>
          <w:rFonts w:ascii="Arial" w:hAnsi="Arial" w:cs="Arial"/>
          <w:sz w:val="24"/>
          <w:szCs w:val="24"/>
        </w:rPr>
      </w:pPr>
      <w:r w:rsidRPr="00C9491B">
        <w:rPr>
          <w:rFonts w:ascii="Arial" w:hAnsi="Arial" w:cs="Arial"/>
          <w:sz w:val="24"/>
          <w:szCs w:val="24"/>
          <w:u w:val="single"/>
        </w:rPr>
        <w:t>Who does the verification?</w:t>
      </w:r>
      <w:r w:rsidRPr="00562F64">
        <w:rPr>
          <w:rFonts w:ascii="Arial" w:hAnsi="Arial" w:cs="Arial"/>
          <w:sz w:val="24"/>
          <w:szCs w:val="24"/>
        </w:rPr>
        <w:t xml:space="preserve"> NRCS (cost-share); Conservation Districts and DEP via Act 38, NPDES CAFO, and Chesapeake Bay Ag Inspection Programs; Penn State Extension (survey); Qualified third-party verifiers for the </w:t>
      </w:r>
      <w:r w:rsidR="00AB5B64">
        <w:rPr>
          <w:rFonts w:ascii="Arial" w:hAnsi="Arial" w:cs="Arial"/>
          <w:sz w:val="24"/>
          <w:szCs w:val="24"/>
        </w:rPr>
        <w:t>P</w:t>
      </w:r>
      <w:r w:rsidRPr="00562F64">
        <w:rPr>
          <w:rFonts w:ascii="Arial" w:hAnsi="Arial" w:cs="Arial"/>
          <w:sz w:val="24"/>
          <w:szCs w:val="24"/>
        </w:rPr>
        <w:t>ACS Program</w:t>
      </w:r>
      <w:r w:rsidR="00F415C2" w:rsidRPr="00562F64">
        <w:rPr>
          <w:rFonts w:ascii="Arial" w:hAnsi="Arial" w:cs="Arial"/>
          <w:sz w:val="24"/>
          <w:szCs w:val="24"/>
        </w:rPr>
        <w:t>,</w:t>
      </w:r>
      <w:r w:rsidRPr="00562F64">
        <w:rPr>
          <w:rFonts w:ascii="Arial" w:hAnsi="Arial" w:cs="Arial"/>
          <w:sz w:val="24"/>
          <w:szCs w:val="24"/>
        </w:rPr>
        <w:t xml:space="preserve"> NRCS</w:t>
      </w:r>
    </w:p>
    <w:p w14:paraId="3D5BE6EC" w14:textId="77777777" w:rsidR="00027C8C" w:rsidRPr="00562F64" w:rsidRDefault="00027C8C" w:rsidP="003B05BB">
      <w:pPr>
        <w:spacing w:line="240" w:lineRule="auto"/>
        <w:ind w:left="720"/>
        <w:rPr>
          <w:rFonts w:ascii="Arial" w:hAnsi="Arial" w:cs="Arial"/>
          <w:sz w:val="24"/>
          <w:szCs w:val="24"/>
        </w:rPr>
      </w:pPr>
      <w:r w:rsidRPr="00C9491B">
        <w:rPr>
          <w:rFonts w:ascii="Arial" w:hAnsi="Arial" w:cs="Arial"/>
          <w:sz w:val="24"/>
          <w:szCs w:val="24"/>
          <w:u w:val="single"/>
        </w:rPr>
        <w:lastRenderedPageBreak/>
        <w:t>How is it verified?</w:t>
      </w:r>
      <w:r w:rsidRPr="00562F64">
        <w:rPr>
          <w:rFonts w:ascii="Arial" w:hAnsi="Arial" w:cs="Arial"/>
          <w:b/>
          <w:sz w:val="24"/>
          <w:szCs w:val="24"/>
        </w:rPr>
        <w:t xml:space="preserve"> </w:t>
      </w:r>
      <w:r w:rsidRPr="00562F64">
        <w:rPr>
          <w:rFonts w:ascii="Arial" w:hAnsi="Arial" w:cs="Arial"/>
          <w:sz w:val="24"/>
          <w:szCs w:val="24"/>
        </w:rPr>
        <w:t>Visual Inspection / Survey w/ statistically valid QA/QC spot-check, remote sensing (timing critical)</w:t>
      </w:r>
    </w:p>
    <w:p w14:paraId="40D8374B" w14:textId="77777777" w:rsidR="00027C8C" w:rsidRPr="00562F64" w:rsidRDefault="00027C8C"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62F64">
        <w:rPr>
          <w:rFonts w:ascii="Arial" w:hAnsi="Arial" w:cs="Arial"/>
          <w:sz w:val="24"/>
          <w:szCs w:val="24"/>
        </w:rPr>
        <w:t xml:space="preserve"> Potentially. Visual Inspection would increase time necessary to perform the inspection.</w:t>
      </w:r>
    </w:p>
    <w:p w14:paraId="188A73D3" w14:textId="77777777" w:rsidR="00027C8C" w:rsidRPr="00562F64" w:rsidRDefault="00027C8C"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be verified/re-verified?</w:t>
      </w:r>
      <w:r w:rsidRPr="00562F64">
        <w:rPr>
          <w:rFonts w:ascii="Arial" w:hAnsi="Arial" w:cs="Arial"/>
          <w:sz w:val="24"/>
          <w:szCs w:val="24"/>
        </w:rPr>
        <w:t xml:space="preserve"> Once every 10 years. (Resource Improvement = once every 5 years)  </w:t>
      </w:r>
    </w:p>
    <w:p w14:paraId="69D24A2A" w14:textId="557E66EA" w:rsidR="00027C8C" w:rsidRPr="00562F64" w:rsidRDefault="00027C8C" w:rsidP="003B05BB">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PA the next few years?</w:t>
      </w:r>
      <w:r w:rsidRPr="00562F64">
        <w:rPr>
          <w:rFonts w:ascii="Arial" w:hAnsi="Arial" w:cs="Arial"/>
          <w:sz w:val="24"/>
          <w:szCs w:val="24"/>
        </w:rPr>
        <w:t xml:space="preserve"> Building public and private capacity to ensure compliance with existing regulations and verify thousands of BMPs per year.</w:t>
      </w:r>
    </w:p>
    <w:p w14:paraId="6D3EF15A" w14:textId="77777777" w:rsidR="00D304EF" w:rsidRPr="00562F64" w:rsidRDefault="00D304EF" w:rsidP="00815039">
      <w:pPr>
        <w:pStyle w:val="NoSpacing"/>
        <w:rPr>
          <w:rFonts w:ascii="Arial" w:hAnsi="Arial" w:cs="Arial"/>
          <w:sz w:val="24"/>
          <w:szCs w:val="24"/>
        </w:rPr>
      </w:pPr>
    </w:p>
    <w:p w14:paraId="7D6612EC" w14:textId="22BDFB70" w:rsidR="00834C20" w:rsidRPr="00C9491B" w:rsidRDefault="00834C20"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Forested Buffers - with and without Stream Fencing (35+ feet width)</w:t>
      </w:r>
    </w:p>
    <w:p w14:paraId="0B9A1884" w14:textId="77777777" w:rsidR="00D304EF" w:rsidRPr="00562F64" w:rsidRDefault="00D304EF" w:rsidP="00815039">
      <w:pPr>
        <w:pStyle w:val="NoSpacing"/>
        <w:rPr>
          <w:rFonts w:ascii="Arial" w:hAnsi="Arial" w:cs="Arial"/>
          <w:sz w:val="24"/>
          <w:szCs w:val="24"/>
        </w:rPr>
      </w:pPr>
    </w:p>
    <w:p w14:paraId="315B97E7" w14:textId="3A91EF67" w:rsidR="00027C8C" w:rsidRPr="00562F64" w:rsidRDefault="00027C8C"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62F64">
        <w:rPr>
          <w:rFonts w:ascii="Arial" w:hAnsi="Arial" w:cs="Arial"/>
          <w:b/>
          <w:sz w:val="24"/>
          <w:szCs w:val="24"/>
        </w:rPr>
        <w:t xml:space="preserve"> </w:t>
      </w:r>
      <w:r w:rsidRPr="00562F64">
        <w:rPr>
          <w:rFonts w:ascii="Arial" w:hAnsi="Arial" w:cs="Arial"/>
          <w:sz w:val="24"/>
          <w:szCs w:val="24"/>
        </w:rPr>
        <w:t>Multi-Year</w:t>
      </w:r>
    </w:p>
    <w:p w14:paraId="3D72E899" w14:textId="773B3C9C" w:rsidR="00027C8C" w:rsidRPr="00562F64" w:rsidRDefault="00027C8C" w:rsidP="003B05BB">
      <w:pPr>
        <w:spacing w:line="240" w:lineRule="auto"/>
        <w:ind w:left="720"/>
        <w:rPr>
          <w:rFonts w:ascii="Arial" w:hAnsi="Arial" w:cs="Arial"/>
          <w:sz w:val="24"/>
          <w:szCs w:val="24"/>
        </w:rPr>
      </w:pPr>
      <w:r w:rsidRPr="00C9491B">
        <w:rPr>
          <w:rFonts w:ascii="Arial" w:hAnsi="Arial" w:cs="Arial"/>
          <w:sz w:val="24"/>
          <w:szCs w:val="24"/>
          <w:u w:val="single"/>
        </w:rPr>
        <w:t>Program (Existing or New):</w:t>
      </w:r>
      <w:r w:rsidRPr="00562F64">
        <w:rPr>
          <w:rFonts w:ascii="Arial" w:hAnsi="Arial" w:cs="Arial"/>
          <w:b/>
          <w:sz w:val="24"/>
          <w:szCs w:val="24"/>
        </w:rPr>
        <w:t xml:space="preserve"> </w:t>
      </w:r>
      <w:r w:rsidRPr="00562F64">
        <w:rPr>
          <w:rFonts w:ascii="Arial" w:hAnsi="Arial" w:cs="Arial"/>
          <w:sz w:val="24"/>
          <w:szCs w:val="24"/>
        </w:rPr>
        <w:t xml:space="preserve">Existing (NRCS, PA DEP Growing Greener); New (PA DCNR Buffer Grants, </w:t>
      </w:r>
      <w:r w:rsidR="00AB5B64">
        <w:rPr>
          <w:rFonts w:ascii="Arial" w:hAnsi="Arial" w:cs="Arial"/>
          <w:sz w:val="24"/>
          <w:szCs w:val="24"/>
        </w:rPr>
        <w:t xml:space="preserve">PA </w:t>
      </w:r>
      <w:r w:rsidRPr="00562F64">
        <w:rPr>
          <w:rFonts w:ascii="Arial" w:hAnsi="Arial" w:cs="Arial"/>
          <w:sz w:val="24"/>
          <w:szCs w:val="24"/>
        </w:rPr>
        <w:t>Ag Conservation Stewardship Program</w:t>
      </w:r>
      <w:r w:rsidR="00AB5B64">
        <w:rPr>
          <w:rFonts w:ascii="Arial" w:hAnsi="Arial" w:cs="Arial"/>
          <w:sz w:val="24"/>
          <w:szCs w:val="24"/>
        </w:rPr>
        <w:t xml:space="preserve"> (PACS)</w:t>
      </w:r>
      <w:r w:rsidRPr="00562F64">
        <w:rPr>
          <w:rFonts w:ascii="Arial" w:hAnsi="Arial" w:cs="Arial"/>
          <w:sz w:val="24"/>
          <w:szCs w:val="24"/>
        </w:rPr>
        <w:t>)</w:t>
      </w:r>
    </w:p>
    <w:p w14:paraId="71B3A496" w14:textId="77777777" w:rsidR="00027C8C" w:rsidRPr="00562F64" w:rsidRDefault="00027C8C" w:rsidP="003B05BB">
      <w:pPr>
        <w:spacing w:line="240" w:lineRule="auto"/>
        <w:ind w:firstLine="720"/>
        <w:rPr>
          <w:rFonts w:ascii="Arial" w:hAnsi="Arial" w:cs="Arial"/>
          <w:sz w:val="24"/>
          <w:szCs w:val="24"/>
        </w:rPr>
      </w:pPr>
      <w:r w:rsidRPr="00C9491B">
        <w:rPr>
          <w:rFonts w:ascii="Arial" w:hAnsi="Arial" w:cs="Arial"/>
          <w:sz w:val="24"/>
          <w:szCs w:val="24"/>
          <w:u w:val="single"/>
        </w:rPr>
        <w:t>What factors can cause the BMP to fail?</w:t>
      </w:r>
      <w:r w:rsidRPr="00562F64">
        <w:rPr>
          <w:rFonts w:ascii="Arial" w:hAnsi="Arial" w:cs="Arial"/>
          <w:sz w:val="24"/>
          <w:szCs w:val="24"/>
        </w:rPr>
        <w:t xml:space="preserve"> Improper O&amp;M</w:t>
      </w:r>
    </w:p>
    <w:p w14:paraId="7C665E7F" w14:textId="0895AD75" w:rsidR="00027C8C" w:rsidRPr="00562F64" w:rsidRDefault="00027C8C" w:rsidP="003B05BB">
      <w:pPr>
        <w:spacing w:line="240" w:lineRule="auto"/>
        <w:ind w:left="720"/>
        <w:rPr>
          <w:rFonts w:ascii="Arial" w:hAnsi="Arial" w:cs="Arial"/>
          <w:sz w:val="24"/>
          <w:szCs w:val="24"/>
        </w:rPr>
      </w:pPr>
      <w:r w:rsidRPr="00C9491B">
        <w:rPr>
          <w:rFonts w:ascii="Arial" w:hAnsi="Arial" w:cs="Arial"/>
          <w:sz w:val="24"/>
          <w:szCs w:val="24"/>
          <w:u w:val="single"/>
        </w:rPr>
        <w:t>Who does the verification?</w:t>
      </w:r>
      <w:r w:rsidRPr="00562F64">
        <w:rPr>
          <w:rFonts w:ascii="Arial" w:hAnsi="Arial" w:cs="Arial"/>
          <w:sz w:val="24"/>
          <w:szCs w:val="24"/>
        </w:rPr>
        <w:t xml:space="preserve"> NRCS (EQIP); Penn State Extension (survey); Qualified third-party verifiers for the ACS Program, DCNR Foresters, NRCS</w:t>
      </w:r>
    </w:p>
    <w:p w14:paraId="161A8F28" w14:textId="0210F282" w:rsidR="00027C8C" w:rsidRPr="00562F64" w:rsidRDefault="00027C8C" w:rsidP="003B05BB">
      <w:pPr>
        <w:spacing w:line="240" w:lineRule="auto"/>
        <w:ind w:left="720"/>
        <w:rPr>
          <w:rFonts w:ascii="Arial" w:hAnsi="Arial" w:cs="Arial"/>
          <w:sz w:val="24"/>
          <w:szCs w:val="24"/>
        </w:rPr>
      </w:pPr>
      <w:r w:rsidRPr="00C9491B">
        <w:rPr>
          <w:rFonts w:ascii="Arial" w:hAnsi="Arial" w:cs="Arial"/>
          <w:sz w:val="24"/>
          <w:szCs w:val="24"/>
          <w:u w:val="single"/>
        </w:rPr>
        <w:t>How is it verified?</w:t>
      </w:r>
      <w:r w:rsidRPr="00562F64">
        <w:rPr>
          <w:rFonts w:ascii="Arial" w:hAnsi="Arial" w:cs="Arial"/>
          <w:b/>
          <w:sz w:val="24"/>
          <w:szCs w:val="24"/>
        </w:rPr>
        <w:t xml:space="preserve"> </w:t>
      </w:r>
      <w:r w:rsidRPr="00562F64">
        <w:rPr>
          <w:rFonts w:ascii="Arial" w:hAnsi="Arial" w:cs="Arial"/>
          <w:sz w:val="24"/>
          <w:szCs w:val="24"/>
        </w:rPr>
        <w:t xml:space="preserve">Visual Inspection / Survey w/ statistically valid QA/QC spot-check remote sensing, DCNR-PracticeKeeper (soon), 10 </w:t>
      </w:r>
      <w:r w:rsidR="00E24688" w:rsidRPr="00562F64">
        <w:rPr>
          <w:rFonts w:ascii="Arial" w:hAnsi="Arial" w:cs="Arial"/>
          <w:sz w:val="24"/>
          <w:szCs w:val="24"/>
        </w:rPr>
        <w:t>M</w:t>
      </w:r>
      <w:r w:rsidRPr="00562F64">
        <w:rPr>
          <w:rFonts w:ascii="Arial" w:hAnsi="Arial" w:cs="Arial"/>
          <w:sz w:val="24"/>
          <w:szCs w:val="24"/>
        </w:rPr>
        <w:t xml:space="preserve">illion </w:t>
      </w:r>
      <w:r w:rsidR="00E24688" w:rsidRPr="00562F64">
        <w:rPr>
          <w:rFonts w:ascii="Arial" w:hAnsi="Arial" w:cs="Arial"/>
          <w:sz w:val="24"/>
          <w:szCs w:val="24"/>
        </w:rPr>
        <w:t>T</w:t>
      </w:r>
      <w:r w:rsidRPr="00562F64">
        <w:rPr>
          <w:rFonts w:ascii="Arial" w:hAnsi="Arial" w:cs="Arial"/>
          <w:sz w:val="24"/>
          <w:szCs w:val="24"/>
        </w:rPr>
        <w:t xml:space="preserve">ree </w:t>
      </w:r>
      <w:r w:rsidR="00E24688" w:rsidRPr="00562F64">
        <w:rPr>
          <w:rFonts w:ascii="Arial" w:hAnsi="Arial" w:cs="Arial"/>
          <w:sz w:val="24"/>
          <w:szCs w:val="24"/>
        </w:rPr>
        <w:t>P</w:t>
      </w:r>
      <w:r w:rsidRPr="00562F64">
        <w:rPr>
          <w:rFonts w:ascii="Arial" w:hAnsi="Arial" w:cs="Arial"/>
          <w:sz w:val="24"/>
          <w:szCs w:val="24"/>
        </w:rPr>
        <w:t>roject</w:t>
      </w:r>
    </w:p>
    <w:p w14:paraId="5D919C54" w14:textId="77777777" w:rsidR="00027C8C" w:rsidRPr="00562F64" w:rsidRDefault="00027C8C"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62F64">
        <w:rPr>
          <w:rFonts w:ascii="Arial" w:hAnsi="Arial" w:cs="Arial"/>
          <w:sz w:val="24"/>
          <w:szCs w:val="24"/>
        </w:rPr>
        <w:t xml:space="preserve"> Potentially. Visual Inspection would increase time necessary to perform the inspection.</w:t>
      </w:r>
    </w:p>
    <w:p w14:paraId="19AAB05D" w14:textId="77777777" w:rsidR="00027C8C" w:rsidRPr="00562F64" w:rsidRDefault="00027C8C"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be verified/re-verified?</w:t>
      </w:r>
      <w:r w:rsidRPr="00562F64">
        <w:rPr>
          <w:rFonts w:ascii="Arial" w:hAnsi="Arial" w:cs="Arial"/>
          <w:sz w:val="24"/>
          <w:szCs w:val="24"/>
        </w:rPr>
        <w:t xml:space="preserve"> Once every 10 years. (Resource Improvement = once every 5 years)  </w:t>
      </w:r>
    </w:p>
    <w:p w14:paraId="5EA3C842" w14:textId="77777777" w:rsidR="00027C8C" w:rsidRPr="00562F64" w:rsidRDefault="00027C8C" w:rsidP="003B05BB">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PA the next few years?</w:t>
      </w:r>
      <w:r w:rsidRPr="00562F64">
        <w:rPr>
          <w:rFonts w:ascii="Arial" w:hAnsi="Arial" w:cs="Arial"/>
          <w:sz w:val="24"/>
          <w:szCs w:val="24"/>
        </w:rPr>
        <w:t xml:space="preserve"> Building public and private capacity to ensure compliance with existing grant requirements and verify hundreds of acres of forest buffers per year.</w:t>
      </w:r>
    </w:p>
    <w:p w14:paraId="63625732" w14:textId="24348DBF" w:rsidR="00027AB0" w:rsidRDefault="00027AB0">
      <w:pPr>
        <w:rPr>
          <w:rFonts w:ascii="Arial" w:hAnsi="Arial" w:cs="Arial"/>
          <w:sz w:val="24"/>
          <w:szCs w:val="24"/>
        </w:rPr>
      </w:pPr>
      <w:r>
        <w:rPr>
          <w:rFonts w:ascii="Arial" w:hAnsi="Arial" w:cs="Arial"/>
          <w:sz w:val="24"/>
          <w:szCs w:val="24"/>
        </w:rPr>
        <w:br w:type="page"/>
      </w:r>
    </w:p>
    <w:p w14:paraId="515DA22E" w14:textId="15135C66" w:rsidR="00834C20" w:rsidRPr="002D4BE8" w:rsidRDefault="00834C20" w:rsidP="003A3BAD">
      <w:pPr>
        <w:pStyle w:val="Heading1"/>
        <w:spacing w:before="0" w:line="240" w:lineRule="auto"/>
        <w:rPr>
          <w:rFonts w:ascii="Arial" w:eastAsiaTheme="minorEastAsia" w:hAnsi="Arial" w:cs="Arial"/>
          <w:sz w:val="40"/>
          <w:szCs w:val="40"/>
        </w:rPr>
      </w:pPr>
      <w:bookmarkStart w:id="29" w:name="_Toc17310312"/>
      <w:r w:rsidRPr="002D4BE8">
        <w:rPr>
          <w:rFonts w:ascii="Arial" w:eastAsiaTheme="minorEastAsia" w:hAnsi="Arial" w:cs="Arial"/>
          <w:sz w:val="40"/>
          <w:szCs w:val="40"/>
        </w:rPr>
        <w:lastRenderedPageBreak/>
        <w:t>Urban Stormwater</w:t>
      </w:r>
      <w:r w:rsidR="006B0143" w:rsidRPr="002D4BE8">
        <w:rPr>
          <w:rFonts w:ascii="Arial" w:eastAsiaTheme="minorEastAsia" w:hAnsi="Arial" w:cs="Arial"/>
          <w:sz w:val="40"/>
          <w:szCs w:val="40"/>
        </w:rPr>
        <w:t>:</w:t>
      </w:r>
      <w:bookmarkEnd w:id="29"/>
    </w:p>
    <w:p w14:paraId="21C34FFE" w14:textId="77777777" w:rsidR="00D35978" w:rsidRPr="005F738C" w:rsidRDefault="00D35978" w:rsidP="003A3BAD">
      <w:pPr>
        <w:spacing w:after="0" w:line="240" w:lineRule="auto"/>
        <w:rPr>
          <w:rFonts w:ascii="Arial" w:hAnsi="Arial" w:cs="Arial"/>
          <w:sz w:val="24"/>
          <w:szCs w:val="24"/>
        </w:rPr>
      </w:pPr>
    </w:p>
    <w:p w14:paraId="0D7E503F" w14:textId="618031A8" w:rsidR="003A3BAD" w:rsidRDefault="00EC44B8" w:rsidP="003A3BAD">
      <w:pPr>
        <w:spacing w:after="0" w:line="240" w:lineRule="auto"/>
        <w:rPr>
          <w:rFonts w:ascii="Arial" w:hAnsi="Arial" w:cs="Arial"/>
          <w:sz w:val="24"/>
          <w:szCs w:val="24"/>
        </w:rPr>
      </w:pPr>
      <w:r>
        <w:rPr>
          <w:rFonts w:ascii="Arial" w:hAnsi="Arial" w:cs="Arial"/>
          <w:sz w:val="24"/>
          <w:szCs w:val="24"/>
        </w:rPr>
        <w:t>Depending on location, purpose, and design, the responsibility for the operation of and ensuring that Urban Stormwater BMPs are maintained can fall to several different entities:</w:t>
      </w:r>
    </w:p>
    <w:p w14:paraId="24D01992" w14:textId="77777777" w:rsidR="00EC44B8" w:rsidRPr="00C9491B" w:rsidRDefault="00EC44B8" w:rsidP="003A3BAD">
      <w:pPr>
        <w:spacing w:after="0" w:line="240" w:lineRule="auto"/>
        <w:rPr>
          <w:rFonts w:ascii="Arial" w:hAnsi="Arial" w:cs="Arial"/>
          <w:sz w:val="24"/>
          <w:szCs w:val="24"/>
        </w:rPr>
      </w:pPr>
    </w:p>
    <w:p w14:paraId="5DC96017" w14:textId="77777777" w:rsidR="00710FE7" w:rsidRPr="005F738C" w:rsidRDefault="00710FE7" w:rsidP="00D033F6">
      <w:pPr>
        <w:spacing w:after="0" w:line="240" w:lineRule="auto"/>
        <w:ind w:left="720"/>
        <w:rPr>
          <w:rFonts w:ascii="Arial" w:hAnsi="Arial" w:cs="Arial"/>
          <w:sz w:val="24"/>
          <w:szCs w:val="24"/>
        </w:rPr>
      </w:pPr>
      <w:r w:rsidRPr="005F738C">
        <w:rPr>
          <w:rFonts w:ascii="Arial" w:hAnsi="Arial" w:cs="Arial"/>
          <w:sz w:val="24"/>
          <w:szCs w:val="24"/>
        </w:rPr>
        <w:t xml:space="preserve">1. </w:t>
      </w:r>
      <w:r w:rsidRPr="005F738C">
        <w:rPr>
          <w:rFonts w:ascii="Arial" w:hAnsi="Arial" w:cs="Arial"/>
          <w:i/>
          <w:sz w:val="24"/>
          <w:szCs w:val="24"/>
        </w:rPr>
        <w:t xml:space="preserve">Post Construction Stormwater Management (PCSM) in Municipal Separate Stormwater Systems (MS4s) Regulated Areas </w:t>
      </w:r>
      <w:bookmarkStart w:id="30" w:name="_Hlk532214308"/>
      <w:r w:rsidRPr="005F738C">
        <w:rPr>
          <w:rFonts w:ascii="Arial" w:hAnsi="Arial" w:cs="Arial"/>
          <w:i/>
          <w:sz w:val="24"/>
          <w:szCs w:val="24"/>
        </w:rPr>
        <w:t>(Responsible Party—Owner and MS4)</w:t>
      </w:r>
    </w:p>
    <w:bookmarkEnd w:id="30"/>
    <w:p w14:paraId="44E8A363" w14:textId="77777777" w:rsidR="003A3BAD" w:rsidRPr="005F738C" w:rsidRDefault="003A3BAD" w:rsidP="003A3BAD">
      <w:pPr>
        <w:spacing w:after="0" w:line="240" w:lineRule="auto"/>
        <w:rPr>
          <w:rFonts w:ascii="Arial" w:hAnsi="Arial" w:cs="Arial"/>
          <w:sz w:val="24"/>
          <w:szCs w:val="24"/>
        </w:rPr>
      </w:pPr>
    </w:p>
    <w:p w14:paraId="117829A6" w14:textId="01167A8E" w:rsidR="00710FE7" w:rsidRPr="005F738C" w:rsidRDefault="00710FE7" w:rsidP="003A3BAD">
      <w:pPr>
        <w:spacing w:after="0" w:line="240" w:lineRule="auto"/>
        <w:rPr>
          <w:rFonts w:ascii="Arial" w:hAnsi="Arial" w:cs="Arial"/>
          <w:sz w:val="24"/>
          <w:szCs w:val="24"/>
        </w:rPr>
      </w:pPr>
      <w:r w:rsidRPr="005F738C">
        <w:rPr>
          <w:rFonts w:ascii="Arial" w:hAnsi="Arial" w:cs="Arial"/>
          <w:sz w:val="24"/>
          <w:szCs w:val="24"/>
        </w:rPr>
        <w:t xml:space="preserve">MS4s are required under Minimum Control Measure #5 of the MS4 permit to “ensure maintenance” of Chapter 102 Post-Construction Stormwater” (PCSM) BMPs.  </w:t>
      </w:r>
      <w:r w:rsidR="003A3BAD" w:rsidRPr="005F738C">
        <w:rPr>
          <w:rFonts w:ascii="Arial" w:hAnsi="Arial" w:cs="Arial"/>
          <w:sz w:val="24"/>
          <w:szCs w:val="24"/>
        </w:rPr>
        <w:t xml:space="preserve">Since “ensure” is not defined, </w:t>
      </w:r>
      <w:r w:rsidRPr="005F738C">
        <w:rPr>
          <w:rFonts w:ascii="Arial" w:hAnsi="Arial" w:cs="Arial"/>
          <w:sz w:val="24"/>
          <w:szCs w:val="24"/>
        </w:rPr>
        <w:t xml:space="preserve">MS4s are expected to establish a process suited to their municipality.  Some send out questionnaires to property owners and do physical inspections of non-responses.  Some hire summer interns to do inspections of all BMPs or employ other variations.  The number of Chapter 102 BMPs varies depending on the extent of development that has occurred since 2003.  Some have a dozen, some have hundreds. </w:t>
      </w:r>
    </w:p>
    <w:p w14:paraId="49E2903C" w14:textId="7D71D1AE" w:rsidR="00710FE7" w:rsidRPr="005F738C" w:rsidRDefault="00710FE7" w:rsidP="003A3BAD">
      <w:pPr>
        <w:spacing w:after="0" w:line="240" w:lineRule="auto"/>
        <w:rPr>
          <w:rFonts w:ascii="Arial" w:hAnsi="Arial" w:cs="Arial"/>
          <w:sz w:val="24"/>
          <w:szCs w:val="24"/>
        </w:rPr>
      </w:pPr>
      <w:r w:rsidRPr="005F738C">
        <w:rPr>
          <w:rFonts w:ascii="Arial" w:hAnsi="Arial" w:cs="Arial"/>
          <w:sz w:val="24"/>
          <w:szCs w:val="24"/>
        </w:rPr>
        <w:t xml:space="preserve">An initial challenge for many MS4s is developing the inventory.  Despite the long-standing requirement, many MS4s failed to keep a record of Chapter 102 permits.  County Conservation Districts can sometimes help.  All MS4s should have an inventory of recent permits and should expand that inventory at every opportunity.  </w:t>
      </w:r>
    </w:p>
    <w:p w14:paraId="13C419DA" w14:textId="2011351D" w:rsidR="00710FE7" w:rsidRPr="005F738C" w:rsidRDefault="00710FE7" w:rsidP="003A3BAD">
      <w:pPr>
        <w:spacing w:after="0" w:line="240" w:lineRule="auto"/>
        <w:rPr>
          <w:rFonts w:ascii="Arial" w:hAnsi="Arial" w:cs="Arial"/>
          <w:sz w:val="24"/>
          <w:szCs w:val="24"/>
        </w:rPr>
      </w:pPr>
      <w:r w:rsidRPr="005F738C">
        <w:rPr>
          <w:rFonts w:ascii="Arial" w:hAnsi="Arial" w:cs="Arial"/>
          <w:sz w:val="24"/>
          <w:szCs w:val="24"/>
        </w:rPr>
        <w:t xml:space="preserve">A second challenge is that while the existence of the BMPs has been recorded with land titles since 2003, it was not until 2010 that the Chapter 102 permit required an Operation &amp; Maintenance (O&amp;M) manual to also be attached.  Therefore, the older permits require judgment regarding what O&amp;M is required. </w:t>
      </w:r>
    </w:p>
    <w:p w14:paraId="4A1A0CE4" w14:textId="77777777" w:rsidR="004D0CB6" w:rsidRPr="005F738C" w:rsidRDefault="004D0CB6" w:rsidP="003A3BAD">
      <w:pPr>
        <w:spacing w:after="0" w:line="240" w:lineRule="auto"/>
        <w:rPr>
          <w:rFonts w:ascii="Arial" w:hAnsi="Arial" w:cs="Arial"/>
          <w:sz w:val="24"/>
          <w:szCs w:val="24"/>
        </w:rPr>
      </w:pPr>
    </w:p>
    <w:p w14:paraId="652081AE" w14:textId="48464035" w:rsidR="00710FE7" w:rsidRPr="005F738C" w:rsidRDefault="00710FE7" w:rsidP="003A3BAD">
      <w:pPr>
        <w:spacing w:after="0" w:line="240" w:lineRule="auto"/>
        <w:rPr>
          <w:rFonts w:ascii="Arial" w:hAnsi="Arial" w:cs="Arial"/>
          <w:sz w:val="24"/>
          <w:szCs w:val="24"/>
        </w:rPr>
      </w:pPr>
      <w:r w:rsidRPr="005F738C">
        <w:rPr>
          <w:rFonts w:ascii="Arial" w:hAnsi="Arial" w:cs="Arial"/>
          <w:sz w:val="24"/>
          <w:szCs w:val="24"/>
        </w:rPr>
        <w:t>DEP MS4 inspections include a review of the PCSM inventory and the process to ensure O&amp;M.</w:t>
      </w:r>
    </w:p>
    <w:p w14:paraId="53F9E818" w14:textId="77777777" w:rsidR="004D0CB6" w:rsidRPr="005F738C" w:rsidRDefault="004D0CB6" w:rsidP="003A3BAD">
      <w:pPr>
        <w:spacing w:after="0" w:line="240" w:lineRule="auto"/>
        <w:rPr>
          <w:rFonts w:ascii="Arial" w:hAnsi="Arial" w:cs="Arial"/>
          <w:sz w:val="24"/>
          <w:szCs w:val="24"/>
        </w:rPr>
      </w:pPr>
    </w:p>
    <w:p w14:paraId="2B1BE6F9" w14:textId="42C33529" w:rsidR="00710FE7" w:rsidRPr="005F738C" w:rsidRDefault="00710FE7" w:rsidP="003A3BAD">
      <w:pPr>
        <w:spacing w:after="0" w:line="240" w:lineRule="auto"/>
        <w:rPr>
          <w:rFonts w:ascii="Arial" w:hAnsi="Arial" w:cs="Arial"/>
          <w:sz w:val="24"/>
          <w:szCs w:val="24"/>
        </w:rPr>
      </w:pPr>
      <w:r w:rsidRPr="005F738C">
        <w:rPr>
          <w:rFonts w:ascii="Arial" w:hAnsi="Arial" w:cs="Arial"/>
          <w:sz w:val="24"/>
          <w:szCs w:val="24"/>
        </w:rPr>
        <w:t xml:space="preserve">NOTE: The effort described above reflects the EPA-accepted 2018 MS4 permit.  </w:t>
      </w:r>
      <w:r w:rsidR="000A0C93">
        <w:rPr>
          <w:rFonts w:ascii="Arial" w:hAnsi="Arial" w:cs="Arial"/>
          <w:sz w:val="24"/>
          <w:szCs w:val="24"/>
        </w:rPr>
        <w:t>DEP cannot commit to changing the 2023-2028 MS4 permit prior to</w:t>
      </w:r>
      <w:r w:rsidR="00507B62">
        <w:rPr>
          <w:rFonts w:ascii="Arial" w:hAnsi="Arial" w:cs="Arial"/>
          <w:sz w:val="24"/>
          <w:szCs w:val="24"/>
        </w:rPr>
        <w:t xml:space="preserve"> going through</w:t>
      </w:r>
      <w:r w:rsidR="000A0C93">
        <w:rPr>
          <w:rFonts w:ascii="Arial" w:hAnsi="Arial" w:cs="Arial"/>
          <w:sz w:val="24"/>
          <w:szCs w:val="24"/>
        </w:rPr>
        <w:t xml:space="preserve"> the public process but</w:t>
      </w:r>
      <w:r w:rsidRPr="005F738C">
        <w:rPr>
          <w:rFonts w:ascii="Arial" w:hAnsi="Arial" w:cs="Arial"/>
          <w:sz w:val="24"/>
          <w:szCs w:val="24"/>
        </w:rPr>
        <w:t xml:space="preserve"> </w:t>
      </w:r>
      <w:r w:rsidR="000A0C93">
        <w:rPr>
          <w:rFonts w:ascii="Arial" w:hAnsi="Arial" w:cs="Arial"/>
          <w:sz w:val="24"/>
          <w:szCs w:val="24"/>
        </w:rPr>
        <w:t>may</w:t>
      </w:r>
      <w:r w:rsidRPr="005F738C">
        <w:rPr>
          <w:rFonts w:ascii="Arial" w:hAnsi="Arial" w:cs="Arial"/>
          <w:sz w:val="24"/>
          <w:szCs w:val="24"/>
        </w:rPr>
        <w:t xml:space="preserve"> consider</w:t>
      </w:r>
      <w:r w:rsidR="000A0C93">
        <w:rPr>
          <w:rFonts w:ascii="Arial" w:hAnsi="Arial" w:cs="Arial"/>
          <w:sz w:val="24"/>
          <w:szCs w:val="24"/>
        </w:rPr>
        <w:t xml:space="preserve"> changes</w:t>
      </w:r>
      <w:r w:rsidRPr="005F738C">
        <w:rPr>
          <w:rFonts w:ascii="Arial" w:hAnsi="Arial" w:cs="Arial"/>
          <w:sz w:val="24"/>
          <w:szCs w:val="24"/>
        </w:rPr>
        <w:t xml:space="preserve"> </w:t>
      </w:r>
      <w:r w:rsidR="00507B62">
        <w:rPr>
          <w:rFonts w:ascii="Arial" w:hAnsi="Arial" w:cs="Arial"/>
          <w:sz w:val="24"/>
          <w:szCs w:val="24"/>
        </w:rPr>
        <w:t xml:space="preserve">recommended by the public </w:t>
      </w:r>
      <w:r w:rsidRPr="005F738C">
        <w:rPr>
          <w:rFonts w:ascii="Arial" w:hAnsi="Arial" w:cs="Arial"/>
          <w:sz w:val="24"/>
          <w:szCs w:val="24"/>
        </w:rPr>
        <w:t xml:space="preserve">for the 2023-2028 </w:t>
      </w:r>
      <w:r w:rsidR="00507B62">
        <w:rPr>
          <w:rFonts w:ascii="Arial" w:hAnsi="Arial" w:cs="Arial"/>
          <w:sz w:val="24"/>
          <w:szCs w:val="24"/>
        </w:rPr>
        <w:t xml:space="preserve">MS4 </w:t>
      </w:r>
      <w:r w:rsidRPr="005F738C">
        <w:rPr>
          <w:rFonts w:ascii="Arial" w:hAnsi="Arial" w:cs="Arial"/>
          <w:sz w:val="24"/>
          <w:szCs w:val="24"/>
        </w:rPr>
        <w:t>permit</w:t>
      </w:r>
      <w:r w:rsidR="000A0C93">
        <w:rPr>
          <w:rFonts w:ascii="Arial" w:hAnsi="Arial" w:cs="Arial"/>
          <w:sz w:val="24"/>
          <w:szCs w:val="24"/>
        </w:rPr>
        <w:t xml:space="preserve"> at that time</w:t>
      </w:r>
      <w:r w:rsidRPr="005F738C">
        <w:rPr>
          <w:rFonts w:ascii="Arial" w:hAnsi="Arial" w:cs="Arial"/>
          <w:sz w:val="24"/>
          <w:szCs w:val="24"/>
        </w:rPr>
        <w:t>.  The verification frequency required by the Chesapeake Bay Program (CBP) is listed for each BMP below.</w:t>
      </w:r>
    </w:p>
    <w:p w14:paraId="68223625" w14:textId="77777777" w:rsidR="004D0CB6" w:rsidRPr="005F738C" w:rsidRDefault="004D0CB6" w:rsidP="003A3BAD">
      <w:pPr>
        <w:spacing w:after="0" w:line="240" w:lineRule="auto"/>
        <w:rPr>
          <w:rFonts w:ascii="Arial" w:hAnsi="Arial" w:cs="Arial"/>
          <w:sz w:val="24"/>
          <w:szCs w:val="24"/>
        </w:rPr>
      </w:pPr>
    </w:p>
    <w:p w14:paraId="6878B479" w14:textId="77777777" w:rsidR="00710FE7" w:rsidRPr="005F738C" w:rsidRDefault="00710FE7" w:rsidP="003A3BAD">
      <w:pPr>
        <w:spacing w:after="0" w:line="240" w:lineRule="auto"/>
        <w:ind w:left="720"/>
        <w:rPr>
          <w:rFonts w:ascii="Arial" w:hAnsi="Arial" w:cs="Arial"/>
          <w:i/>
          <w:sz w:val="24"/>
          <w:szCs w:val="24"/>
        </w:rPr>
      </w:pPr>
      <w:r w:rsidRPr="005F738C">
        <w:rPr>
          <w:rFonts w:ascii="Arial" w:hAnsi="Arial" w:cs="Arial"/>
          <w:sz w:val="24"/>
          <w:szCs w:val="24"/>
        </w:rPr>
        <w:t xml:space="preserve">2. </w:t>
      </w:r>
      <w:r w:rsidRPr="005F738C">
        <w:rPr>
          <w:rFonts w:ascii="Arial" w:hAnsi="Arial" w:cs="Arial"/>
          <w:i/>
          <w:sz w:val="24"/>
          <w:szCs w:val="24"/>
        </w:rPr>
        <w:t>PCSM Outside MS4-Regulated Areas (Responsible Party—Permittee/Co-permittee and/or Owner)</w:t>
      </w:r>
    </w:p>
    <w:p w14:paraId="7ECBA14B" w14:textId="77777777" w:rsidR="004D0CB6" w:rsidRPr="005F738C" w:rsidRDefault="004D0CB6" w:rsidP="003A3BAD">
      <w:pPr>
        <w:spacing w:after="0" w:line="240" w:lineRule="auto"/>
        <w:rPr>
          <w:rFonts w:ascii="Arial" w:hAnsi="Arial" w:cs="Arial"/>
          <w:sz w:val="24"/>
          <w:szCs w:val="24"/>
        </w:rPr>
      </w:pPr>
    </w:p>
    <w:p w14:paraId="79B073E0" w14:textId="12CBA52E" w:rsidR="00710FE7" w:rsidRDefault="00710FE7" w:rsidP="003A3BAD">
      <w:pPr>
        <w:spacing w:after="0" w:line="240" w:lineRule="auto"/>
        <w:rPr>
          <w:rFonts w:ascii="Arial" w:hAnsi="Arial" w:cs="Arial"/>
          <w:sz w:val="24"/>
          <w:szCs w:val="24"/>
        </w:rPr>
      </w:pPr>
      <w:r w:rsidRPr="005F738C">
        <w:rPr>
          <w:rFonts w:ascii="Arial" w:hAnsi="Arial" w:cs="Arial"/>
          <w:sz w:val="24"/>
          <w:szCs w:val="24"/>
        </w:rPr>
        <w:t xml:space="preserve">Section 102.8 requires that persons proposing a new earth disturbance activity (post November 19, 2010) that requires permit coverage under this chapter or </w:t>
      </w:r>
      <w:r w:rsidR="004D0CB6" w:rsidRPr="005F738C">
        <w:rPr>
          <w:rFonts w:ascii="Arial" w:hAnsi="Arial" w:cs="Arial"/>
          <w:sz w:val="24"/>
          <w:szCs w:val="24"/>
        </w:rPr>
        <w:t>an</w:t>
      </w:r>
      <w:r w:rsidRPr="005F738C">
        <w:rPr>
          <w:rFonts w:ascii="Arial" w:hAnsi="Arial" w:cs="Arial"/>
          <w:sz w:val="24"/>
          <w:szCs w:val="24"/>
        </w:rPr>
        <w:t>other new D</w:t>
      </w:r>
      <w:r w:rsidR="004D0CB6" w:rsidRPr="005F738C">
        <w:rPr>
          <w:rFonts w:ascii="Arial" w:hAnsi="Arial" w:cs="Arial"/>
          <w:sz w:val="24"/>
          <w:szCs w:val="24"/>
        </w:rPr>
        <w:t>EP</w:t>
      </w:r>
      <w:r w:rsidRPr="005F738C">
        <w:rPr>
          <w:rFonts w:ascii="Arial" w:hAnsi="Arial" w:cs="Arial"/>
          <w:sz w:val="24"/>
          <w:szCs w:val="24"/>
        </w:rPr>
        <w:t xml:space="preserve"> permit that requires compliance with this chapter shall be responsible to ensure that a written PCSM Plan is developed, implemented, operated and maintained.  Section 102.8(m) describes PCSM long-term operation and maintenance requirements, to include:</w:t>
      </w:r>
    </w:p>
    <w:p w14:paraId="298C99AC" w14:textId="77777777" w:rsidR="009C17F0" w:rsidRPr="005F738C" w:rsidRDefault="009C17F0" w:rsidP="003A3BAD">
      <w:pPr>
        <w:spacing w:after="0" w:line="240" w:lineRule="auto"/>
        <w:rPr>
          <w:rFonts w:ascii="Arial" w:hAnsi="Arial" w:cs="Arial"/>
          <w:sz w:val="24"/>
          <w:szCs w:val="24"/>
        </w:rPr>
      </w:pPr>
    </w:p>
    <w:p w14:paraId="015A4420" w14:textId="77777777" w:rsidR="00710FE7" w:rsidRPr="005F738C" w:rsidRDefault="00710FE7" w:rsidP="009C17F0">
      <w:pPr>
        <w:numPr>
          <w:ilvl w:val="0"/>
          <w:numId w:val="11"/>
        </w:numPr>
        <w:spacing w:line="240" w:lineRule="auto"/>
        <w:ind w:left="360"/>
        <w:rPr>
          <w:rFonts w:ascii="Arial" w:hAnsi="Arial" w:cs="Arial"/>
          <w:sz w:val="24"/>
          <w:szCs w:val="24"/>
        </w:rPr>
      </w:pPr>
      <w:r w:rsidRPr="005F738C">
        <w:rPr>
          <w:rFonts w:ascii="Arial" w:hAnsi="Arial" w:cs="Arial"/>
          <w:sz w:val="24"/>
          <w:szCs w:val="24"/>
        </w:rPr>
        <w:lastRenderedPageBreak/>
        <w:t>The permittee or co-permittee shall be responsible for long-term operation and maintenance of PCSM BMPs unless a different person is identified in the notice of termination (NOT) and has agreed to long-term operation and maintenance of PCSM BMPs.</w:t>
      </w:r>
    </w:p>
    <w:p w14:paraId="7EF43AE4" w14:textId="77777777" w:rsidR="00710FE7" w:rsidRPr="005F738C" w:rsidRDefault="00710FE7" w:rsidP="009C17F0">
      <w:pPr>
        <w:numPr>
          <w:ilvl w:val="0"/>
          <w:numId w:val="11"/>
        </w:numPr>
        <w:spacing w:line="240" w:lineRule="auto"/>
        <w:ind w:left="360"/>
        <w:rPr>
          <w:rFonts w:ascii="Arial" w:hAnsi="Arial" w:cs="Arial"/>
          <w:sz w:val="24"/>
          <w:szCs w:val="24"/>
        </w:rPr>
      </w:pPr>
      <w:r w:rsidRPr="005F738C">
        <w:rPr>
          <w:rFonts w:ascii="Arial" w:hAnsi="Arial" w:cs="Arial"/>
          <w:sz w:val="24"/>
          <w:szCs w:val="24"/>
        </w:rPr>
        <w:t>For any property containing a PCSM BMP, the permittee or co-permittee shall record an instrument with the recorder of deeds which will assure disclosure of the PCSM BMP and the related obligations in the ordinary course of a title search of the subject property.</w:t>
      </w:r>
    </w:p>
    <w:p w14:paraId="7A8430AA" w14:textId="77777777" w:rsidR="00710FE7" w:rsidRPr="005F738C" w:rsidRDefault="00710FE7" w:rsidP="004D0CB6">
      <w:pPr>
        <w:numPr>
          <w:ilvl w:val="0"/>
          <w:numId w:val="11"/>
        </w:numPr>
        <w:spacing w:after="0" w:line="240" w:lineRule="auto"/>
        <w:ind w:left="360"/>
        <w:rPr>
          <w:rFonts w:ascii="Arial" w:hAnsi="Arial" w:cs="Arial"/>
          <w:sz w:val="24"/>
          <w:szCs w:val="24"/>
        </w:rPr>
      </w:pPr>
      <w:r w:rsidRPr="005F738C">
        <w:rPr>
          <w:rFonts w:ascii="Arial" w:hAnsi="Arial" w:cs="Arial"/>
          <w:sz w:val="24"/>
          <w:szCs w:val="24"/>
        </w:rPr>
        <w:t>A permittee or co-permittee that fails to transfer long-term operation and maintenance of the PCSM BMP or otherwise fails to comply with this requirement shall remain jointly and severally responsible with the landowner for long-term operation and maintenance of the PCSM BMPs located on the property.</w:t>
      </w:r>
    </w:p>
    <w:p w14:paraId="75EBD1F4" w14:textId="77777777" w:rsidR="004D0CB6" w:rsidRPr="005F738C" w:rsidRDefault="004D0CB6" w:rsidP="003A3BAD">
      <w:pPr>
        <w:spacing w:after="0" w:line="240" w:lineRule="auto"/>
        <w:rPr>
          <w:rFonts w:ascii="Arial" w:hAnsi="Arial" w:cs="Arial"/>
          <w:sz w:val="24"/>
          <w:szCs w:val="24"/>
        </w:rPr>
      </w:pPr>
    </w:p>
    <w:p w14:paraId="3C4BEE75" w14:textId="5811B67E" w:rsidR="00710FE7" w:rsidRPr="005F738C" w:rsidRDefault="00710FE7" w:rsidP="003A3BAD">
      <w:pPr>
        <w:spacing w:after="0" w:line="240" w:lineRule="auto"/>
        <w:rPr>
          <w:rFonts w:ascii="Arial" w:hAnsi="Arial" w:cs="Arial"/>
          <w:sz w:val="24"/>
          <w:szCs w:val="24"/>
        </w:rPr>
      </w:pPr>
      <w:r w:rsidRPr="005F738C">
        <w:rPr>
          <w:rFonts w:ascii="Arial" w:hAnsi="Arial" w:cs="Arial"/>
          <w:sz w:val="24"/>
          <w:szCs w:val="24"/>
        </w:rPr>
        <w:t xml:space="preserve">The Chapter 102 inspection program requires that delegated conservation districts perform inspections throughout the active permit to inspect earth disturbance activities and at the time the </w:t>
      </w:r>
      <w:r w:rsidR="004D0CB6" w:rsidRPr="005F738C">
        <w:rPr>
          <w:rFonts w:ascii="Arial" w:hAnsi="Arial" w:cs="Arial"/>
          <w:sz w:val="24"/>
          <w:szCs w:val="24"/>
        </w:rPr>
        <w:t>NOT</w:t>
      </w:r>
      <w:r w:rsidRPr="005F738C">
        <w:rPr>
          <w:rFonts w:ascii="Arial" w:hAnsi="Arial" w:cs="Arial"/>
          <w:sz w:val="24"/>
          <w:szCs w:val="24"/>
        </w:rPr>
        <w:t xml:space="preserve"> is submitted to ensure that PCSM BMPs were constructed and are functioning. Inspections are also performed </w:t>
      </w:r>
      <w:r w:rsidR="00B40254">
        <w:rPr>
          <w:rFonts w:ascii="Arial" w:hAnsi="Arial" w:cs="Arial"/>
          <w:sz w:val="24"/>
          <w:szCs w:val="24"/>
        </w:rPr>
        <w:t>in response to</w:t>
      </w:r>
      <w:r w:rsidRPr="005F738C">
        <w:rPr>
          <w:rFonts w:ascii="Arial" w:hAnsi="Arial" w:cs="Arial"/>
          <w:sz w:val="24"/>
          <w:szCs w:val="24"/>
        </w:rPr>
        <w:t xml:space="preserve"> complaints.  There is no continuous inspection program instituted for PCSM BMPs outside of MS4 regulated areas.</w:t>
      </w:r>
    </w:p>
    <w:p w14:paraId="74BDC7E7" w14:textId="77777777" w:rsidR="004D0CB6" w:rsidRPr="005F738C" w:rsidRDefault="004D0CB6" w:rsidP="003A3BAD">
      <w:pPr>
        <w:spacing w:after="0" w:line="240" w:lineRule="auto"/>
        <w:rPr>
          <w:rFonts w:ascii="Arial" w:hAnsi="Arial" w:cs="Arial"/>
          <w:sz w:val="24"/>
          <w:szCs w:val="24"/>
        </w:rPr>
      </w:pPr>
    </w:p>
    <w:p w14:paraId="4807CC5B" w14:textId="77777777" w:rsidR="00710FE7" w:rsidRPr="005F738C" w:rsidRDefault="00710FE7" w:rsidP="003A3BAD">
      <w:pPr>
        <w:spacing w:after="0" w:line="240" w:lineRule="auto"/>
        <w:ind w:left="720"/>
        <w:rPr>
          <w:rFonts w:ascii="Arial" w:hAnsi="Arial" w:cs="Arial"/>
          <w:sz w:val="24"/>
          <w:szCs w:val="24"/>
        </w:rPr>
      </w:pPr>
      <w:r w:rsidRPr="005F738C">
        <w:rPr>
          <w:rFonts w:ascii="Arial" w:hAnsi="Arial" w:cs="Arial"/>
          <w:sz w:val="24"/>
          <w:szCs w:val="24"/>
        </w:rPr>
        <w:t xml:space="preserve">3. </w:t>
      </w:r>
      <w:r w:rsidRPr="005F738C">
        <w:rPr>
          <w:rFonts w:ascii="Arial" w:hAnsi="Arial" w:cs="Arial"/>
          <w:i/>
          <w:sz w:val="24"/>
          <w:szCs w:val="24"/>
        </w:rPr>
        <w:t>Pollutant Reduction Plans (PRP) / TMDL Plan BMPs in MS4-Regulated Areas (Responsible Party--MS4)</w:t>
      </w:r>
    </w:p>
    <w:p w14:paraId="47D2BDA2" w14:textId="77777777" w:rsidR="004D0CB6" w:rsidRPr="005F738C" w:rsidRDefault="004D0CB6" w:rsidP="003A3BAD">
      <w:pPr>
        <w:spacing w:after="0" w:line="240" w:lineRule="auto"/>
        <w:rPr>
          <w:rFonts w:ascii="Arial" w:hAnsi="Arial" w:cs="Arial"/>
          <w:sz w:val="24"/>
          <w:szCs w:val="24"/>
        </w:rPr>
      </w:pPr>
    </w:p>
    <w:p w14:paraId="6E378E55" w14:textId="2FAAD5A4" w:rsidR="00710FE7" w:rsidRPr="005F738C" w:rsidRDefault="00710FE7" w:rsidP="003A3BAD">
      <w:pPr>
        <w:spacing w:after="0" w:line="240" w:lineRule="auto"/>
        <w:rPr>
          <w:rFonts w:ascii="Arial" w:hAnsi="Arial" w:cs="Arial"/>
          <w:sz w:val="24"/>
          <w:szCs w:val="24"/>
        </w:rPr>
      </w:pPr>
      <w:r w:rsidRPr="005F738C">
        <w:rPr>
          <w:rFonts w:ascii="Arial" w:hAnsi="Arial" w:cs="Arial"/>
          <w:sz w:val="24"/>
          <w:szCs w:val="24"/>
        </w:rPr>
        <w:t>The 2018 MS4 permit requires most MS4s to implement BMPs to reduce current pollutant (N, P and sediment) loads; the design requirement in most cases is a 10% sediment reduction, which must be completed within five years of permit issuance.</w:t>
      </w:r>
    </w:p>
    <w:p w14:paraId="645C3376" w14:textId="42D37085" w:rsidR="00710FE7" w:rsidRPr="005F738C" w:rsidRDefault="00710FE7" w:rsidP="003A3BAD">
      <w:pPr>
        <w:spacing w:after="0" w:line="240" w:lineRule="auto"/>
        <w:rPr>
          <w:rFonts w:ascii="Arial" w:hAnsi="Arial" w:cs="Arial"/>
          <w:sz w:val="24"/>
          <w:szCs w:val="24"/>
        </w:rPr>
      </w:pPr>
      <w:r w:rsidRPr="005F738C">
        <w:rPr>
          <w:rFonts w:ascii="Arial" w:hAnsi="Arial" w:cs="Arial"/>
          <w:sz w:val="24"/>
          <w:szCs w:val="24"/>
        </w:rPr>
        <w:t xml:space="preserve">Those BMPs must be reported as operational at the five-year date.  Any BMPs which fail before that date must be replaced.  </w:t>
      </w:r>
      <w:r w:rsidR="000A0C93">
        <w:rPr>
          <w:rFonts w:ascii="Arial" w:hAnsi="Arial" w:cs="Arial"/>
          <w:sz w:val="24"/>
          <w:szCs w:val="24"/>
        </w:rPr>
        <w:t>DEP cannot commit to changing the</w:t>
      </w:r>
      <w:r w:rsidR="000A0842">
        <w:rPr>
          <w:rFonts w:ascii="Arial" w:hAnsi="Arial" w:cs="Arial"/>
          <w:sz w:val="24"/>
          <w:szCs w:val="24"/>
        </w:rPr>
        <w:t xml:space="preserve"> </w:t>
      </w:r>
      <w:r w:rsidRPr="005F738C">
        <w:rPr>
          <w:rFonts w:ascii="Arial" w:hAnsi="Arial" w:cs="Arial"/>
          <w:sz w:val="24"/>
          <w:szCs w:val="24"/>
        </w:rPr>
        <w:t xml:space="preserve">2023-2028 </w:t>
      </w:r>
      <w:r w:rsidR="000A0C93">
        <w:rPr>
          <w:rFonts w:ascii="Arial" w:hAnsi="Arial" w:cs="Arial"/>
          <w:sz w:val="24"/>
          <w:szCs w:val="24"/>
        </w:rPr>
        <w:t xml:space="preserve">MS4 </w:t>
      </w:r>
      <w:r w:rsidRPr="005F738C">
        <w:rPr>
          <w:rFonts w:ascii="Arial" w:hAnsi="Arial" w:cs="Arial"/>
          <w:sz w:val="24"/>
          <w:szCs w:val="24"/>
        </w:rPr>
        <w:t>permit</w:t>
      </w:r>
      <w:r w:rsidR="000A0C93">
        <w:rPr>
          <w:rFonts w:ascii="Arial" w:hAnsi="Arial" w:cs="Arial"/>
          <w:sz w:val="24"/>
          <w:szCs w:val="24"/>
        </w:rPr>
        <w:t xml:space="preserve"> </w:t>
      </w:r>
      <w:r w:rsidR="00507B62">
        <w:rPr>
          <w:rFonts w:ascii="Arial" w:hAnsi="Arial" w:cs="Arial"/>
          <w:sz w:val="24"/>
          <w:szCs w:val="24"/>
        </w:rPr>
        <w:t>prior to</w:t>
      </w:r>
      <w:r w:rsidR="000A0C93">
        <w:rPr>
          <w:rFonts w:ascii="Arial" w:hAnsi="Arial" w:cs="Arial"/>
          <w:sz w:val="24"/>
          <w:szCs w:val="24"/>
        </w:rPr>
        <w:t xml:space="preserve"> going through the public process</w:t>
      </w:r>
      <w:r w:rsidRPr="005F738C">
        <w:rPr>
          <w:rFonts w:ascii="Arial" w:hAnsi="Arial" w:cs="Arial"/>
          <w:sz w:val="24"/>
          <w:szCs w:val="24"/>
        </w:rPr>
        <w:t xml:space="preserve">, but </w:t>
      </w:r>
      <w:r w:rsidR="000A0C93">
        <w:rPr>
          <w:rFonts w:ascii="Arial" w:hAnsi="Arial" w:cs="Arial"/>
          <w:sz w:val="24"/>
          <w:szCs w:val="24"/>
        </w:rPr>
        <w:t>this plan</w:t>
      </w:r>
      <w:r w:rsidRPr="005F738C">
        <w:rPr>
          <w:rFonts w:ascii="Arial" w:hAnsi="Arial" w:cs="Arial"/>
          <w:sz w:val="24"/>
          <w:szCs w:val="24"/>
        </w:rPr>
        <w:t xml:space="preserve"> assume</w:t>
      </w:r>
      <w:r w:rsidR="000A0C93">
        <w:rPr>
          <w:rFonts w:ascii="Arial" w:hAnsi="Arial" w:cs="Arial"/>
          <w:sz w:val="24"/>
          <w:szCs w:val="24"/>
        </w:rPr>
        <w:t>s</w:t>
      </w:r>
      <w:r w:rsidRPr="005F738C">
        <w:rPr>
          <w:rFonts w:ascii="Arial" w:hAnsi="Arial" w:cs="Arial"/>
          <w:sz w:val="24"/>
          <w:szCs w:val="24"/>
        </w:rPr>
        <w:t xml:space="preserve"> that MS4s will be expected to maintain the reductions from </w:t>
      </w:r>
      <w:r w:rsidR="000A0C93">
        <w:rPr>
          <w:rFonts w:ascii="Arial" w:hAnsi="Arial" w:cs="Arial"/>
          <w:sz w:val="24"/>
          <w:szCs w:val="24"/>
        </w:rPr>
        <w:t xml:space="preserve">the </w:t>
      </w:r>
      <w:r w:rsidRPr="005F738C">
        <w:rPr>
          <w:rFonts w:ascii="Arial" w:hAnsi="Arial" w:cs="Arial"/>
          <w:sz w:val="24"/>
          <w:szCs w:val="24"/>
        </w:rPr>
        <w:t>2018-2023</w:t>
      </w:r>
      <w:r w:rsidR="000A0C93">
        <w:rPr>
          <w:rFonts w:ascii="Arial" w:hAnsi="Arial" w:cs="Arial"/>
          <w:sz w:val="24"/>
          <w:szCs w:val="24"/>
        </w:rPr>
        <w:t xml:space="preserve"> MS4 permit</w:t>
      </w:r>
      <w:r w:rsidRPr="005F738C">
        <w:rPr>
          <w:rFonts w:ascii="Arial" w:hAnsi="Arial" w:cs="Arial"/>
          <w:sz w:val="24"/>
          <w:szCs w:val="24"/>
        </w:rPr>
        <w:t xml:space="preserve">.  Annual MS4 Status Reports require the date of the latest inspection of PRP/TMDL BMPs.  O&amp;M is therefore essential to successful MS4 permit compliance.  </w:t>
      </w:r>
    </w:p>
    <w:p w14:paraId="37A460C8" w14:textId="77777777" w:rsidR="004D0CB6" w:rsidRPr="005F738C" w:rsidRDefault="004D0CB6" w:rsidP="003A3BAD">
      <w:pPr>
        <w:spacing w:after="0" w:line="240" w:lineRule="auto"/>
        <w:rPr>
          <w:rFonts w:ascii="Arial" w:hAnsi="Arial" w:cs="Arial"/>
          <w:sz w:val="24"/>
          <w:szCs w:val="24"/>
        </w:rPr>
      </w:pPr>
    </w:p>
    <w:p w14:paraId="402F14F4" w14:textId="3821B831" w:rsidR="00710FE7" w:rsidRPr="005F738C" w:rsidRDefault="00710FE7" w:rsidP="003A3BAD">
      <w:pPr>
        <w:spacing w:after="0" w:line="240" w:lineRule="auto"/>
        <w:rPr>
          <w:rFonts w:ascii="Arial" w:hAnsi="Arial" w:cs="Arial"/>
          <w:i/>
          <w:sz w:val="24"/>
          <w:szCs w:val="24"/>
        </w:rPr>
      </w:pPr>
      <w:r w:rsidRPr="005F738C">
        <w:rPr>
          <w:rFonts w:ascii="Arial" w:hAnsi="Arial" w:cs="Arial"/>
          <w:sz w:val="24"/>
          <w:szCs w:val="24"/>
        </w:rPr>
        <w:tab/>
        <w:t>4</w:t>
      </w:r>
      <w:r w:rsidRPr="005F738C">
        <w:rPr>
          <w:rFonts w:ascii="Arial" w:hAnsi="Arial" w:cs="Arial"/>
          <w:i/>
          <w:sz w:val="24"/>
          <w:szCs w:val="24"/>
        </w:rPr>
        <w:t>. Voluntary BMPs Outside MS4-Regulated Areas</w:t>
      </w:r>
    </w:p>
    <w:p w14:paraId="00A3F9FC" w14:textId="77777777" w:rsidR="004D0CB6" w:rsidRPr="005F738C" w:rsidRDefault="004D0CB6" w:rsidP="003A3BAD">
      <w:pPr>
        <w:spacing w:after="0" w:line="240" w:lineRule="auto"/>
        <w:rPr>
          <w:rFonts w:ascii="Arial" w:hAnsi="Arial" w:cs="Arial"/>
          <w:i/>
          <w:sz w:val="24"/>
          <w:szCs w:val="24"/>
        </w:rPr>
      </w:pPr>
    </w:p>
    <w:p w14:paraId="5E64B91B" w14:textId="2DB9E548" w:rsidR="0056548F" w:rsidRPr="005F738C" w:rsidRDefault="0056548F" w:rsidP="003A3BAD">
      <w:pPr>
        <w:spacing w:after="0" w:line="240" w:lineRule="auto"/>
        <w:rPr>
          <w:rFonts w:ascii="Arial" w:hAnsi="Arial" w:cs="Arial"/>
          <w:sz w:val="24"/>
          <w:szCs w:val="24"/>
        </w:rPr>
      </w:pPr>
      <w:r w:rsidRPr="005F738C">
        <w:rPr>
          <w:rFonts w:ascii="Arial" w:hAnsi="Arial" w:cs="Arial"/>
          <w:sz w:val="24"/>
          <w:szCs w:val="24"/>
        </w:rPr>
        <w:t>Voluntary BMPs outside of MS4-regulated areas have been challenging to track and report, as there is no compliance metric to require these BMPs, which are most likely homeowner installed practices.  As such,</w:t>
      </w:r>
      <w:r w:rsidR="00A0659D" w:rsidRPr="005F738C">
        <w:rPr>
          <w:rFonts w:ascii="Arial" w:hAnsi="Arial" w:cs="Arial"/>
          <w:sz w:val="24"/>
          <w:szCs w:val="24"/>
        </w:rPr>
        <w:t xml:space="preserve"> there is essentially no “responsible party” to ensure operation and maintenance.</w:t>
      </w:r>
      <w:r w:rsidRPr="005F738C">
        <w:rPr>
          <w:rFonts w:ascii="Arial" w:hAnsi="Arial" w:cs="Arial"/>
          <w:sz w:val="24"/>
          <w:szCs w:val="24"/>
        </w:rPr>
        <w:t xml:space="preserve"> </w:t>
      </w:r>
      <w:r w:rsidR="00A0659D" w:rsidRPr="005F738C">
        <w:rPr>
          <w:rFonts w:ascii="Arial" w:hAnsi="Arial" w:cs="Arial"/>
          <w:sz w:val="24"/>
          <w:szCs w:val="24"/>
        </w:rPr>
        <w:t xml:space="preserve"> T</w:t>
      </w:r>
      <w:r w:rsidRPr="005F738C">
        <w:rPr>
          <w:rFonts w:ascii="Arial" w:hAnsi="Arial" w:cs="Arial"/>
          <w:sz w:val="24"/>
          <w:szCs w:val="24"/>
        </w:rPr>
        <w:t>his tier of urban BMPs will not be a priority to collect, report, and verify.</w:t>
      </w:r>
      <w:r w:rsidR="00A0659D" w:rsidRPr="005F738C">
        <w:rPr>
          <w:rFonts w:ascii="Arial" w:hAnsi="Arial" w:cs="Arial"/>
          <w:sz w:val="24"/>
          <w:szCs w:val="24"/>
        </w:rPr>
        <w:t xml:space="preserve">  </w:t>
      </w:r>
    </w:p>
    <w:p w14:paraId="4F9DBF7E" w14:textId="77777777" w:rsidR="004D0CB6" w:rsidRPr="005F738C" w:rsidRDefault="004D0CB6" w:rsidP="003A3BAD">
      <w:pPr>
        <w:spacing w:after="0" w:line="240" w:lineRule="auto"/>
        <w:rPr>
          <w:rFonts w:ascii="Arial" w:hAnsi="Arial" w:cs="Arial"/>
          <w:sz w:val="24"/>
          <w:szCs w:val="24"/>
        </w:rPr>
      </w:pPr>
    </w:p>
    <w:p w14:paraId="10FE304B" w14:textId="77777777" w:rsidR="00ED6532" w:rsidRPr="002D4BE8" w:rsidRDefault="00ED6532" w:rsidP="00ED6532">
      <w:pPr>
        <w:pStyle w:val="Heading2"/>
        <w:spacing w:line="240" w:lineRule="auto"/>
        <w:rPr>
          <w:rFonts w:ascii="Arial" w:eastAsiaTheme="minorEastAsia" w:hAnsi="Arial" w:cs="Arial"/>
          <w:sz w:val="32"/>
          <w:szCs w:val="32"/>
          <w:u w:val="single"/>
        </w:rPr>
      </w:pPr>
      <w:bookmarkStart w:id="31" w:name="_Toc17310313"/>
      <w:r w:rsidRPr="002D4BE8">
        <w:rPr>
          <w:rFonts w:ascii="Arial" w:eastAsiaTheme="minorEastAsia" w:hAnsi="Arial" w:cs="Arial"/>
          <w:sz w:val="32"/>
          <w:szCs w:val="32"/>
          <w:u w:val="single"/>
        </w:rPr>
        <w:t>Inspector/Verifier Qualifications</w:t>
      </w:r>
      <w:bookmarkEnd w:id="31"/>
    </w:p>
    <w:p w14:paraId="028F7615" w14:textId="77777777" w:rsidR="00ED6532" w:rsidRPr="005F738C" w:rsidRDefault="00ED6532" w:rsidP="00ED6532">
      <w:pPr>
        <w:spacing w:line="240" w:lineRule="auto"/>
        <w:ind w:left="1440"/>
        <w:contextualSpacing/>
        <w:rPr>
          <w:rFonts w:ascii="Arial" w:eastAsiaTheme="minorEastAsia" w:hAnsi="Arial" w:cs="Arial"/>
          <w:sz w:val="24"/>
          <w:szCs w:val="24"/>
          <w:u w:val="single"/>
        </w:rPr>
      </w:pPr>
    </w:p>
    <w:p w14:paraId="54B1A605" w14:textId="77777777" w:rsidR="00ED6532" w:rsidRPr="005F738C" w:rsidRDefault="00ED6532" w:rsidP="00ED6532">
      <w:pPr>
        <w:spacing w:line="240" w:lineRule="auto"/>
        <w:rPr>
          <w:rFonts w:ascii="Arial" w:eastAsiaTheme="minorEastAsia" w:hAnsi="Arial" w:cs="Arial"/>
          <w:sz w:val="24"/>
          <w:szCs w:val="24"/>
        </w:rPr>
      </w:pPr>
      <w:r w:rsidRPr="005F738C">
        <w:rPr>
          <w:rFonts w:ascii="Arial" w:eastAsiaTheme="minorEastAsia" w:hAnsi="Arial" w:cs="Arial"/>
          <w:sz w:val="24"/>
          <w:szCs w:val="24"/>
        </w:rPr>
        <w:t>Typically, the MS4 permittee is responsible for long-term verification of PCSM BMPs. These entities can either do the work themselves or hire contractors to do it.</w:t>
      </w:r>
    </w:p>
    <w:p w14:paraId="3E3AF5F8" w14:textId="77777777" w:rsidR="00ED6532" w:rsidRPr="005F738C" w:rsidRDefault="00ED6532" w:rsidP="00ED6532">
      <w:pPr>
        <w:numPr>
          <w:ilvl w:val="0"/>
          <w:numId w:val="6"/>
        </w:numPr>
        <w:spacing w:line="240" w:lineRule="auto"/>
        <w:ind w:left="360"/>
        <w:rPr>
          <w:rFonts w:ascii="Arial" w:eastAsiaTheme="minorEastAsia" w:hAnsi="Arial" w:cs="Arial"/>
          <w:sz w:val="24"/>
          <w:szCs w:val="24"/>
        </w:rPr>
      </w:pPr>
      <w:r w:rsidRPr="005F738C">
        <w:rPr>
          <w:rFonts w:ascii="Arial" w:eastAsiaTheme="minorEastAsia" w:hAnsi="Arial" w:cs="Arial"/>
          <w:sz w:val="24"/>
          <w:szCs w:val="24"/>
        </w:rPr>
        <w:lastRenderedPageBreak/>
        <w:t xml:space="preserve">The MS4 permittee shall establish what local qualifications are needed to inspect and verify stormwater BMPs. In most cases, it can be done by individuals with some training in the visual indicators and local inspection procedures. </w:t>
      </w:r>
    </w:p>
    <w:p w14:paraId="76FB0800" w14:textId="77777777" w:rsidR="00ED6532" w:rsidRPr="005F738C" w:rsidRDefault="00ED6532" w:rsidP="00ED6532">
      <w:pPr>
        <w:numPr>
          <w:ilvl w:val="0"/>
          <w:numId w:val="6"/>
        </w:numPr>
        <w:spacing w:line="240" w:lineRule="auto"/>
        <w:ind w:left="360"/>
        <w:rPr>
          <w:rFonts w:ascii="Arial" w:eastAsiaTheme="minorEastAsia" w:hAnsi="Arial" w:cs="Arial"/>
          <w:sz w:val="24"/>
          <w:szCs w:val="24"/>
        </w:rPr>
      </w:pPr>
      <w:r w:rsidRPr="005F738C">
        <w:rPr>
          <w:rFonts w:ascii="Arial" w:eastAsiaTheme="minorEastAsia" w:hAnsi="Arial" w:cs="Arial"/>
          <w:sz w:val="24"/>
          <w:szCs w:val="24"/>
        </w:rPr>
        <w:t xml:space="preserve">The MS4 should have access to stormwater engineering expertise to handle the BMPs that are flagged in the field as failing. These facilities will require some further investigations on how to restore performance and resolve any dam hazard or public safety issues. </w:t>
      </w:r>
    </w:p>
    <w:p w14:paraId="176EF132" w14:textId="77777777" w:rsidR="00ED6532" w:rsidRPr="005F738C" w:rsidRDefault="00ED6532" w:rsidP="00ED6532">
      <w:pPr>
        <w:numPr>
          <w:ilvl w:val="0"/>
          <w:numId w:val="6"/>
        </w:numPr>
        <w:spacing w:line="240" w:lineRule="auto"/>
        <w:ind w:left="360"/>
        <w:rPr>
          <w:rFonts w:ascii="Arial" w:eastAsiaTheme="minorEastAsia" w:hAnsi="Arial" w:cs="Arial"/>
          <w:sz w:val="24"/>
          <w:szCs w:val="24"/>
        </w:rPr>
      </w:pPr>
      <w:r w:rsidRPr="005F738C">
        <w:rPr>
          <w:rFonts w:ascii="Arial" w:eastAsiaTheme="minorEastAsia" w:hAnsi="Arial" w:cs="Arial"/>
          <w:sz w:val="24"/>
          <w:szCs w:val="24"/>
        </w:rPr>
        <w:t xml:space="preserve">DEP provides training to MS4s and County Conservation Districts. </w:t>
      </w:r>
    </w:p>
    <w:p w14:paraId="1627D51F" w14:textId="77777777" w:rsidR="00ED6532" w:rsidRPr="005F738C" w:rsidRDefault="00ED6532" w:rsidP="00ED6532">
      <w:pPr>
        <w:numPr>
          <w:ilvl w:val="1"/>
          <w:numId w:val="19"/>
        </w:numPr>
        <w:spacing w:line="240" w:lineRule="auto"/>
        <w:ind w:left="720"/>
        <w:rPr>
          <w:rFonts w:ascii="Arial" w:eastAsiaTheme="minorEastAsia" w:hAnsi="Arial" w:cs="Arial"/>
          <w:sz w:val="24"/>
          <w:szCs w:val="24"/>
        </w:rPr>
      </w:pPr>
      <w:r w:rsidRPr="005F738C">
        <w:rPr>
          <w:rFonts w:ascii="Arial" w:eastAsiaTheme="minorEastAsia" w:hAnsi="Arial" w:cs="Arial"/>
          <w:sz w:val="24"/>
          <w:szCs w:val="24"/>
        </w:rPr>
        <w:t xml:space="preserve">Chapter 102/NPDES Construction Spring Training – Two week-long trainings (basic and advanced) are offered annually and is led by DEP and PACD.  These trainings are complemented by web-based training modules geared toward new staff.  These trainings focus on plan review, permit approval, inspection, compliance, enforcement, referrals, and BMP visual inspection. </w:t>
      </w:r>
    </w:p>
    <w:p w14:paraId="1127C475" w14:textId="77777777" w:rsidR="00ED6532" w:rsidRPr="005F738C" w:rsidRDefault="00ED6532" w:rsidP="00ED6532">
      <w:pPr>
        <w:pStyle w:val="ListParagraph"/>
        <w:numPr>
          <w:ilvl w:val="0"/>
          <w:numId w:val="14"/>
        </w:numPr>
        <w:spacing w:line="240" w:lineRule="auto"/>
        <w:ind w:left="360"/>
        <w:rPr>
          <w:rFonts w:ascii="Arial" w:eastAsiaTheme="minorEastAsia" w:hAnsi="Arial" w:cs="Arial"/>
          <w:sz w:val="24"/>
          <w:szCs w:val="24"/>
        </w:rPr>
      </w:pPr>
      <w:r w:rsidRPr="005F738C">
        <w:rPr>
          <w:rFonts w:ascii="Arial" w:eastAsiaTheme="minorEastAsia" w:hAnsi="Arial" w:cs="Arial"/>
          <w:sz w:val="24"/>
          <w:szCs w:val="24"/>
        </w:rPr>
        <w:t>MS4s and County Conservation District staff involved in inspecting stormwater BMPs are encouraged to take advantage of additional training materials and opportunities offered by other private and public sources.</w:t>
      </w:r>
    </w:p>
    <w:p w14:paraId="3DA866D7" w14:textId="77777777" w:rsidR="00ED6532" w:rsidRPr="00771302" w:rsidRDefault="00ED6532" w:rsidP="00ED6532">
      <w:pPr>
        <w:spacing w:after="0" w:line="240" w:lineRule="auto"/>
        <w:rPr>
          <w:rFonts w:ascii="Arial" w:hAnsi="Arial" w:cs="Arial"/>
          <w:b/>
          <w:sz w:val="24"/>
          <w:szCs w:val="24"/>
        </w:rPr>
      </w:pPr>
      <w:r w:rsidRPr="00771302">
        <w:rPr>
          <w:rFonts w:ascii="Arial" w:hAnsi="Arial" w:cs="Arial"/>
          <w:sz w:val="24"/>
          <w:szCs w:val="24"/>
        </w:rPr>
        <w:t xml:space="preserve">For additional information, please reference the </w:t>
      </w:r>
      <w:r w:rsidRPr="005F738C">
        <w:rPr>
          <w:rFonts w:ascii="Arial" w:hAnsi="Arial" w:cs="Arial"/>
          <w:sz w:val="24"/>
          <w:szCs w:val="24"/>
        </w:rPr>
        <w:t>Chesap</w:t>
      </w:r>
      <w:r>
        <w:rPr>
          <w:rFonts w:ascii="Arial" w:hAnsi="Arial" w:cs="Arial"/>
          <w:sz w:val="24"/>
          <w:szCs w:val="24"/>
        </w:rPr>
        <w:t xml:space="preserve">eake Stormwater Network (CSN) </w:t>
      </w:r>
      <w:r w:rsidRPr="005F738C">
        <w:rPr>
          <w:rFonts w:ascii="Arial" w:hAnsi="Arial" w:cs="Arial"/>
          <w:sz w:val="24"/>
          <w:szCs w:val="24"/>
        </w:rPr>
        <w:t>201</w:t>
      </w:r>
      <w:r>
        <w:rPr>
          <w:rFonts w:ascii="Arial" w:hAnsi="Arial" w:cs="Arial"/>
          <w:sz w:val="24"/>
          <w:szCs w:val="24"/>
        </w:rPr>
        <w:t>3,</w:t>
      </w:r>
      <w:r w:rsidRPr="005F738C">
        <w:rPr>
          <w:rFonts w:ascii="Arial" w:hAnsi="Arial" w:cs="Arial"/>
          <w:sz w:val="24"/>
          <w:szCs w:val="24"/>
        </w:rPr>
        <w:t xml:space="preserve"> </w:t>
      </w:r>
      <w:r w:rsidRPr="00771302">
        <w:rPr>
          <w:rFonts w:ascii="Arial" w:hAnsi="Arial" w:cs="Arial"/>
          <w:i/>
          <w:sz w:val="24"/>
          <w:szCs w:val="24"/>
        </w:rPr>
        <w:t xml:space="preserve">Bioretention Illustrated: a visual guide for constructing, inspecting, maintaining and verifying the bioretention practice. </w:t>
      </w:r>
      <w:r w:rsidRPr="005F738C">
        <w:rPr>
          <w:rFonts w:ascii="Arial" w:hAnsi="Arial" w:cs="Arial"/>
          <w:sz w:val="24"/>
          <w:szCs w:val="24"/>
        </w:rPr>
        <w:t>See appendices for guidance on visual indicators for infiltration, permeable pavement, grass swales, filter strips and other lo</w:t>
      </w:r>
      <w:r>
        <w:rPr>
          <w:rFonts w:ascii="Arial" w:hAnsi="Arial" w:cs="Arial"/>
          <w:sz w:val="24"/>
          <w:szCs w:val="24"/>
        </w:rPr>
        <w:t>w impact design (LID) practices.</w:t>
      </w:r>
    </w:p>
    <w:p w14:paraId="007E11A3" w14:textId="77777777" w:rsidR="00ED6532" w:rsidRPr="005F738C" w:rsidRDefault="00ED6532" w:rsidP="00ED6532">
      <w:pPr>
        <w:spacing w:after="0" w:line="240" w:lineRule="auto"/>
        <w:rPr>
          <w:rFonts w:ascii="Arial" w:hAnsi="Arial" w:cs="Arial"/>
          <w:sz w:val="24"/>
          <w:szCs w:val="24"/>
        </w:rPr>
      </w:pPr>
    </w:p>
    <w:p w14:paraId="20ED0303" w14:textId="070C0CE3" w:rsidR="004D0CB6" w:rsidRPr="005F738C" w:rsidRDefault="00A87CB9" w:rsidP="003A3BAD">
      <w:pPr>
        <w:spacing w:after="0" w:line="240" w:lineRule="auto"/>
        <w:rPr>
          <w:rFonts w:ascii="Arial" w:hAnsi="Arial" w:cs="Arial"/>
          <w:sz w:val="24"/>
          <w:szCs w:val="24"/>
        </w:rPr>
      </w:pPr>
      <w:r w:rsidRPr="00A87CB9">
        <w:rPr>
          <w:rFonts w:ascii="Arial" w:hAnsi="Arial" w:cs="Arial"/>
          <w:sz w:val="24"/>
          <w:szCs w:val="24"/>
        </w:rPr>
        <w:t xml:space="preserve">Each priority </w:t>
      </w:r>
      <w:r>
        <w:rPr>
          <w:rFonts w:ascii="Arial" w:hAnsi="Arial" w:cs="Arial"/>
          <w:sz w:val="24"/>
          <w:szCs w:val="24"/>
        </w:rPr>
        <w:t>Urban Stormwater</w:t>
      </w:r>
      <w:r w:rsidRPr="00A87CB9">
        <w:rPr>
          <w:rFonts w:ascii="Arial" w:hAnsi="Arial" w:cs="Arial"/>
          <w:sz w:val="24"/>
          <w:szCs w:val="24"/>
        </w:rPr>
        <w:t xml:space="preserve"> BMP is listed, below, under the associated</w:t>
      </w:r>
      <w:r w:rsidR="00427B3F">
        <w:rPr>
          <w:rFonts w:ascii="Arial" w:hAnsi="Arial" w:cs="Arial"/>
          <w:sz w:val="24"/>
          <w:szCs w:val="24"/>
        </w:rPr>
        <w:t xml:space="preserve"> Urban</w:t>
      </w:r>
      <w:r w:rsidRPr="00A87CB9">
        <w:rPr>
          <w:rFonts w:ascii="Arial" w:hAnsi="Arial" w:cs="Arial"/>
          <w:sz w:val="24"/>
          <w:szCs w:val="24"/>
        </w:rPr>
        <w:t xml:space="preserve"> </w:t>
      </w:r>
      <w:r>
        <w:rPr>
          <w:rFonts w:ascii="Arial" w:hAnsi="Arial" w:cs="Arial"/>
          <w:sz w:val="24"/>
          <w:szCs w:val="24"/>
        </w:rPr>
        <w:t>Stormwater</w:t>
      </w:r>
      <w:r w:rsidRPr="00A87CB9">
        <w:rPr>
          <w:rFonts w:ascii="Arial" w:hAnsi="Arial" w:cs="Arial"/>
          <w:sz w:val="24"/>
          <w:szCs w:val="24"/>
        </w:rPr>
        <w:t xml:space="preserve"> WIP Priority Initiative (PI).  Each BMP is identified by the BMP name used in the Chesapeake Bay Model</w:t>
      </w:r>
      <w:r w:rsidR="00EC44B8">
        <w:rPr>
          <w:rFonts w:ascii="Arial" w:hAnsi="Arial" w:cs="Arial"/>
          <w:sz w:val="24"/>
          <w:szCs w:val="24"/>
        </w:rPr>
        <w:t xml:space="preserve"> and described using the template created by experts at the Chesapeake Bay Program Office.</w:t>
      </w:r>
      <w:r w:rsidRPr="00A87CB9">
        <w:rPr>
          <w:rFonts w:ascii="Arial" w:hAnsi="Arial" w:cs="Arial"/>
          <w:sz w:val="24"/>
          <w:szCs w:val="24"/>
        </w:rPr>
        <w:t xml:space="preserve"> </w:t>
      </w:r>
    </w:p>
    <w:p w14:paraId="4C35839E" w14:textId="77777777" w:rsidR="00500CA5" w:rsidRPr="005F738C" w:rsidRDefault="00500CA5" w:rsidP="00815039">
      <w:pPr>
        <w:pStyle w:val="NoSpacing"/>
        <w:rPr>
          <w:rFonts w:ascii="Arial" w:hAnsi="Arial" w:cs="Arial"/>
          <w:sz w:val="24"/>
          <w:szCs w:val="24"/>
        </w:rPr>
      </w:pPr>
    </w:p>
    <w:p w14:paraId="40528E63" w14:textId="74D1965F" w:rsidR="00834C20" w:rsidRPr="002D4BE8" w:rsidRDefault="00834C20" w:rsidP="003B05BB">
      <w:pPr>
        <w:pStyle w:val="Heading3"/>
        <w:spacing w:line="240" w:lineRule="auto"/>
        <w:rPr>
          <w:rFonts w:ascii="Arial" w:eastAsiaTheme="minorEastAsia" w:hAnsi="Arial" w:cs="Arial"/>
          <w:b w:val="0"/>
          <w:sz w:val="28"/>
          <w:szCs w:val="28"/>
        </w:rPr>
      </w:pPr>
      <w:bookmarkStart w:id="32" w:name="_Toc17310314"/>
      <w:r w:rsidRPr="002D4BE8">
        <w:rPr>
          <w:rFonts w:ascii="Arial" w:eastAsiaTheme="minorEastAsia" w:hAnsi="Arial" w:cs="Arial"/>
          <w:sz w:val="28"/>
          <w:szCs w:val="28"/>
        </w:rPr>
        <w:t xml:space="preserve">Priority Initiative 1:  </w:t>
      </w:r>
      <w:r w:rsidR="00027AB0">
        <w:rPr>
          <w:rFonts w:ascii="Arial" w:eastAsiaTheme="minorEastAsia" w:hAnsi="Arial" w:cs="Arial"/>
          <w:sz w:val="28"/>
          <w:szCs w:val="28"/>
        </w:rPr>
        <w:t>Stormwater Management Controls</w:t>
      </w:r>
      <w:bookmarkEnd w:id="32"/>
    </w:p>
    <w:p w14:paraId="18D4A0D7" w14:textId="77777777" w:rsidR="006A09DD" w:rsidRPr="005F738C" w:rsidRDefault="006A09DD" w:rsidP="00815039">
      <w:pPr>
        <w:pStyle w:val="NoSpacing"/>
        <w:rPr>
          <w:rFonts w:ascii="Arial" w:hAnsi="Arial" w:cs="Arial"/>
          <w:sz w:val="24"/>
          <w:szCs w:val="24"/>
        </w:rPr>
      </w:pPr>
    </w:p>
    <w:p w14:paraId="7537E8E0" w14:textId="302B1F4A" w:rsidR="00834C20" w:rsidRPr="00C9491B" w:rsidRDefault="00834C20"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Dry Detention Ponds and Hydrodynamic Structures</w:t>
      </w:r>
    </w:p>
    <w:p w14:paraId="015C39CC" w14:textId="77777777" w:rsidR="006A09DD" w:rsidRPr="00C9491B" w:rsidRDefault="006A09DD" w:rsidP="00815039">
      <w:pPr>
        <w:pStyle w:val="NoSpacing"/>
        <w:rPr>
          <w:rFonts w:ascii="Arial" w:hAnsi="Arial" w:cs="Arial"/>
          <w:b/>
          <w:sz w:val="24"/>
          <w:szCs w:val="24"/>
        </w:rPr>
      </w:pPr>
    </w:p>
    <w:p w14:paraId="760E645C" w14:textId="77777777" w:rsidR="006160C2" w:rsidRPr="005F738C" w:rsidRDefault="006160C2" w:rsidP="003B05BB">
      <w:pPr>
        <w:spacing w:line="240" w:lineRule="auto"/>
        <w:ind w:left="720"/>
        <w:rPr>
          <w:rFonts w:ascii="Arial" w:hAnsi="Arial" w:cs="Arial"/>
          <w:sz w:val="24"/>
          <w:szCs w:val="24"/>
        </w:rPr>
      </w:pPr>
      <w:r w:rsidRPr="00C9491B">
        <w:rPr>
          <w:rFonts w:ascii="Arial" w:hAnsi="Arial" w:cs="Arial"/>
          <w:sz w:val="24"/>
          <w:szCs w:val="24"/>
          <w:u w:val="single"/>
        </w:rPr>
        <w:t>BMP Type:</w:t>
      </w:r>
      <w:r w:rsidRPr="005F738C">
        <w:rPr>
          <w:rFonts w:ascii="Arial" w:hAnsi="Arial" w:cs="Arial"/>
          <w:b/>
          <w:sz w:val="24"/>
          <w:szCs w:val="24"/>
        </w:rPr>
        <w:t xml:space="preserve"> </w:t>
      </w:r>
      <w:r w:rsidRPr="005F738C">
        <w:rPr>
          <w:rFonts w:ascii="Arial" w:hAnsi="Arial" w:cs="Arial"/>
          <w:sz w:val="24"/>
          <w:szCs w:val="24"/>
        </w:rPr>
        <w:t>Structural.  Note that this category includes a wide range of BMPs (basins that temporarily store runoff, swirl concentrators, grit chambers, and others); what they have in common is limited pollutant capture (10% sediment).  Verification practices will therefore vary.</w:t>
      </w:r>
    </w:p>
    <w:p w14:paraId="033805FA" w14:textId="77777777" w:rsidR="006160C2" w:rsidRPr="005F738C" w:rsidRDefault="006160C2" w:rsidP="003B05BB">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F738C">
        <w:rPr>
          <w:rFonts w:ascii="Arial" w:hAnsi="Arial" w:cs="Arial"/>
          <w:sz w:val="24"/>
          <w:szCs w:val="24"/>
        </w:rPr>
        <w:t xml:space="preserve"> BMP removed, soil compaction, overgrown with weeds, filled with sediment &amp; trash, washed out.</w:t>
      </w:r>
    </w:p>
    <w:p w14:paraId="0DE6B104" w14:textId="77777777" w:rsidR="006160C2" w:rsidRPr="005F738C" w:rsidRDefault="006160C2" w:rsidP="003B05BB">
      <w:pPr>
        <w:spacing w:line="240" w:lineRule="auto"/>
        <w:ind w:firstLine="720"/>
        <w:rPr>
          <w:rFonts w:ascii="Arial" w:hAnsi="Arial" w:cs="Arial"/>
          <w:sz w:val="24"/>
          <w:szCs w:val="24"/>
        </w:rPr>
      </w:pPr>
      <w:r w:rsidRPr="00C9491B">
        <w:rPr>
          <w:rFonts w:ascii="Arial" w:hAnsi="Arial" w:cs="Arial"/>
          <w:sz w:val="24"/>
          <w:szCs w:val="24"/>
          <w:u w:val="single"/>
        </w:rPr>
        <w:t>Who does the verification?</w:t>
      </w:r>
      <w:r w:rsidRPr="005F738C">
        <w:rPr>
          <w:rFonts w:ascii="Arial" w:hAnsi="Arial" w:cs="Arial"/>
          <w:sz w:val="24"/>
          <w:szCs w:val="24"/>
        </w:rPr>
        <w:t xml:space="preserve"> MS4, reported to DEP.</w:t>
      </w:r>
    </w:p>
    <w:p w14:paraId="3573AA98" w14:textId="40FA5638" w:rsidR="006160C2" w:rsidRPr="005F738C" w:rsidRDefault="006160C2" w:rsidP="00265745">
      <w:pPr>
        <w:spacing w:line="240" w:lineRule="auto"/>
        <w:ind w:left="720"/>
        <w:rPr>
          <w:rFonts w:ascii="Arial" w:hAnsi="Arial" w:cs="Arial"/>
          <w:sz w:val="24"/>
          <w:szCs w:val="24"/>
        </w:rPr>
      </w:pPr>
      <w:r w:rsidRPr="00C9491B">
        <w:rPr>
          <w:rFonts w:ascii="Arial" w:hAnsi="Arial" w:cs="Arial"/>
          <w:sz w:val="24"/>
          <w:szCs w:val="24"/>
          <w:u w:val="single"/>
        </w:rPr>
        <w:t>How is it verified?</w:t>
      </w:r>
      <w:r w:rsidRPr="005F738C">
        <w:rPr>
          <w:rFonts w:ascii="Arial" w:hAnsi="Arial" w:cs="Arial"/>
          <w:b/>
          <w:sz w:val="24"/>
          <w:szCs w:val="24"/>
        </w:rPr>
        <w:t xml:space="preserve"> </w:t>
      </w:r>
      <w:r w:rsidR="00930AA5" w:rsidRPr="005F738C">
        <w:rPr>
          <w:rFonts w:ascii="Arial" w:hAnsi="Arial" w:cs="Arial"/>
          <w:sz w:val="24"/>
          <w:szCs w:val="24"/>
        </w:rPr>
        <w:t>F</w:t>
      </w:r>
      <w:r w:rsidRPr="005F738C">
        <w:rPr>
          <w:rFonts w:ascii="Arial" w:hAnsi="Arial" w:cs="Arial"/>
          <w:sz w:val="24"/>
          <w:szCs w:val="24"/>
        </w:rPr>
        <w:t>ield inspection</w:t>
      </w:r>
      <w:r w:rsidR="00C12739" w:rsidRPr="005F738C">
        <w:rPr>
          <w:rFonts w:ascii="Arial" w:hAnsi="Arial" w:cs="Arial"/>
          <w:sz w:val="24"/>
          <w:szCs w:val="24"/>
        </w:rPr>
        <w:t>, assessment of</w:t>
      </w:r>
      <w:r w:rsidR="00930AA5" w:rsidRPr="005F738C">
        <w:rPr>
          <w:rFonts w:ascii="Arial" w:hAnsi="Arial" w:cs="Arial"/>
          <w:sz w:val="24"/>
          <w:szCs w:val="24"/>
        </w:rPr>
        <w:t xml:space="preserve"> </w:t>
      </w:r>
      <w:r w:rsidRPr="005F738C">
        <w:rPr>
          <w:rFonts w:ascii="Arial" w:hAnsi="Arial" w:cs="Arial"/>
          <w:sz w:val="24"/>
          <w:szCs w:val="24"/>
        </w:rPr>
        <w:t>visual indicators</w:t>
      </w:r>
      <w:r w:rsidR="00930AA5" w:rsidRPr="005F738C">
        <w:rPr>
          <w:rFonts w:ascii="Arial" w:hAnsi="Arial" w:cs="Arial"/>
          <w:sz w:val="24"/>
          <w:szCs w:val="24"/>
        </w:rPr>
        <w:t xml:space="preserve"> </w:t>
      </w:r>
      <w:r w:rsidR="00C12739" w:rsidRPr="005F738C">
        <w:rPr>
          <w:rFonts w:ascii="Arial" w:hAnsi="Arial" w:cs="Arial"/>
          <w:sz w:val="24"/>
          <w:szCs w:val="24"/>
        </w:rPr>
        <w:t>(</w:t>
      </w:r>
      <w:r w:rsidR="00930AA5" w:rsidRPr="005F738C">
        <w:rPr>
          <w:rFonts w:ascii="Arial" w:hAnsi="Arial" w:cs="Arial"/>
          <w:sz w:val="24"/>
          <w:szCs w:val="24"/>
        </w:rPr>
        <w:t xml:space="preserve">structural stability of embankments and inflow/outflow structures, vegetative conditions, </w:t>
      </w:r>
      <w:r w:rsidR="00C6004B" w:rsidRPr="005F738C">
        <w:rPr>
          <w:rFonts w:ascii="Arial" w:hAnsi="Arial" w:cs="Arial"/>
          <w:sz w:val="24"/>
          <w:szCs w:val="24"/>
        </w:rPr>
        <w:t>sediment</w:t>
      </w:r>
      <w:r w:rsidR="001E2EC4" w:rsidRPr="005F738C">
        <w:rPr>
          <w:rFonts w:ascii="Arial" w:hAnsi="Arial" w:cs="Arial"/>
          <w:sz w:val="24"/>
          <w:szCs w:val="24"/>
        </w:rPr>
        <w:t xml:space="preserve"> accumulation</w:t>
      </w:r>
      <w:r w:rsidR="00C6004B" w:rsidRPr="005F738C">
        <w:rPr>
          <w:rFonts w:ascii="Arial" w:hAnsi="Arial" w:cs="Arial"/>
          <w:sz w:val="24"/>
          <w:szCs w:val="24"/>
        </w:rPr>
        <w:t xml:space="preserve">, </w:t>
      </w:r>
      <w:r w:rsidR="0067267C" w:rsidRPr="005F738C">
        <w:rPr>
          <w:rFonts w:ascii="Arial" w:hAnsi="Arial" w:cs="Arial"/>
          <w:sz w:val="24"/>
          <w:szCs w:val="24"/>
        </w:rPr>
        <w:t>ponding water</w:t>
      </w:r>
      <w:r w:rsidR="00C12739" w:rsidRPr="005F738C">
        <w:rPr>
          <w:rFonts w:ascii="Arial" w:hAnsi="Arial" w:cs="Arial"/>
          <w:sz w:val="24"/>
          <w:szCs w:val="24"/>
        </w:rPr>
        <w:t>)</w:t>
      </w:r>
      <w:r w:rsidRPr="005F738C">
        <w:rPr>
          <w:rFonts w:ascii="Arial" w:hAnsi="Arial" w:cs="Arial"/>
          <w:sz w:val="24"/>
          <w:szCs w:val="24"/>
        </w:rPr>
        <w:t xml:space="preserve"> </w:t>
      </w:r>
    </w:p>
    <w:p w14:paraId="731689AC" w14:textId="5ECA7510" w:rsidR="006160C2" w:rsidRPr="005F738C" w:rsidRDefault="006160C2" w:rsidP="008864A3">
      <w:pPr>
        <w:spacing w:line="240" w:lineRule="auto"/>
        <w:ind w:left="720"/>
        <w:rPr>
          <w:rFonts w:ascii="Arial" w:hAnsi="Arial" w:cs="Arial"/>
          <w:sz w:val="24"/>
          <w:szCs w:val="24"/>
        </w:rPr>
      </w:pPr>
      <w:r w:rsidRPr="00C9491B">
        <w:rPr>
          <w:rFonts w:ascii="Arial" w:hAnsi="Arial" w:cs="Arial"/>
          <w:sz w:val="24"/>
          <w:szCs w:val="24"/>
          <w:u w:val="single"/>
        </w:rPr>
        <w:lastRenderedPageBreak/>
        <w:t>Do resources exist to support verification techniques?</w:t>
      </w:r>
      <w:r w:rsidRPr="005F738C">
        <w:rPr>
          <w:rFonts w:ascii="Arial" w:hAnsi="Arial" w:cs="Arial"/>
          <w:sz w:val="24"/>
          <w:szCs w:val="24"/>
        </w:rPr>
        <w:t xml:space="preserve"> Yes, </w:t>
      </w:r>
      <w:r w:rsidR="00930AA5" w:rsidRPr="005F738C">
        <w:rPr>
          <w:rFonts w:ascii="Arial" w:hAnsi="Arial" w:cs="Arial"/>
          <w:sz w:val="24"/>
          <w:szCs w:val="24"/>
        </w:rPr>
        <w:t xml:space="preserve">original recorded design drawings for BMP </w:t>
      </w:r>
      <w:r w:rsidR="005D4C67" w:rsidRPr="005F738C">
        <w:rPr>
          <w:rFonts w:ascii="Arial" w:hAnsi="Arial" w:cs="Arial"/>
          <w:sz w:val="24"/>
          <w:szCs w:val="24"/>
        </w:rPr>
        <w:t>are</w:t>
      </w:r>
      <w:r w:rsidR="00930AA5" w:rsidRPr="005F738C">
        <w:rPr>
          <w:rFonts w:ascii="Arial" w:hAnsi="Arial" w:cs="Arial"/>
          <w:sz w:val="24"/>
          <w:szCs w:val="24"/>
        </w:rPr>
        <w:t xml:space="preserve"> the primary resource for determining if an existing BMP is functioning as designed. Where </w:t>
      </w:r>
      <w:r w:rsidR="00962AC1" w:rsidRPr="005F738C">
        <w:rPr>
          <w:rFonts w:ascii="Arial" w:hAnsi="Arial" w:cs="Arial"/>
          <w:sz w:val="24"/>
          <w:szCs w:val="24"/>
        </w:rPr>
        <w:t xml:space="preserve">original designed are </w:t>
      </w:r>
      <w:r w:rsidR="00930AA5" w:rsidRPr="005F738C">
        <w:rPr>
          <w:rFonts w:ascii="Arial" w:hAnsi="Arial" w:cs="Arial"/>
          <w:sz w:val="24"/>
          <w:szCs w:val="24"/>
        </w:rPr>
        <w:t xml:space="preserve">unavailable, the PA BMP Manual </w:t>
      </w:r>
      <w:r w:rsidR="00911098" w:rsidRPr="005F738C">
        <w:rPr>
          <w:rFonts w:ascii="Arial" w:hAnsi="Arial" w:cs="Arial"/>
          <w:sz w:val="24"/>
          <w:szCs w:val="24"/>
        </w:rPr>
        <w:t>provides guidance that can be used to</w:t>
      </w:r>
      <w:r w:rsidR="00930AA5" w:rsidRPr="005F738C">
        <w:rPr>
          <w:rFonts w:ascii="Arial" w:hAnsi="Arial" w:cs="Arial"/>
          <w:sz w:val="24"/>
          <w:szCs w:val="24"/>
        </w:rPr>
        <w:t xml:space="preserve"> determine if the functionality of the BMP meets a minimum standard.  </w:t>
      </w:r>
    </w:p>
    <w:p w14:paraId="6C502088" w14:textId="77777777" w:rsidR="006160C2" w:rsidRPr="005F738C" w:rsidRDefault="006160C2"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verified/re-verified?</w:t>
      </w:r>
      <w:r w:rsidRPr="005F738C">
        <w:rPr>
          <w:rFonts w:ascii="Arial" w:hAnsi="Arial" w:cs="Arial"/>
          <w:sz w:val="24"/>
          <w:szCs w:val="24"/>
        </w:rPr>
        <w:t xml:space="preserve"> Sufficient to “assure maintenance” in accordance with MS4 permit.  CBP requirement is to verify at 10 years.</w:t>
      </w:r>
    </w:p>
    <w:p w14:paraId="5222AB14" w14:textId="3418EF69" w:rsidR="006160C2" w:rsidRDefault="006160C2" w:rsidP="003B05BB">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the next few years?</w:t>
      </w:r>
      <w:r w:rsidRPr="005F738C">
        <w:rPr>
          <w:rFonts w:ascii="Arial" w:hAnsi="Arial" w:cs="Arial"/>
          <w:sz w:val="24"/>
          <w:szCs w:val="24"/>
        </w:rPr>
        <w:t xml:space="preserve"> More frequent DEP inspections of MS4s, BMP O&amp;M training (physical training and improved website-based materials).</w:t>
      </w:r>
      <w:r w:rsidR="000A271E" w:rsidRPr="005F738C">
        <w:rPr>
          <w:rFonts w:ascii="Arial" w:hAnsi="Arial" w:cs="Arial"/>
          <w:sz w:val="24"/>
          <w:szCs w:val="24"/>
        </w:rPr>
        <w:t xml:space="preserve"> A</w:t>
      </w:r>
      <w:r w:rsidR="0056548F" w:rsidRPr="005F738C">
        <w:rPr>
          <w:rFonts w:ascii="Arial" w:hAnsi="Arial" w:cs="Arial"/>
          <w:sz w:val="24"/>
          <w:szCs w:val="24"/>
        </w:rPr>
        <w:t xml:space="preserve"> Request for Proposal is being developed to ascertain the validity and viability of using remote sensing technologies (with statistically valid QA/QC on-site checks) to verify </w:t>
      </w:r>
      <w:r w:rsidR="000A271E" w:rsidRPr="005F738C">
        <w:rPr>
          <w:rFonts w:ascii="Arial" w:hAnsi="Arial" w:cs="Arial"/>
          <w:sz w:val="24"/>
          <w:szCs w:val="24"/>
        </w:rPr>
        <w:t>these BMP types.</w:t>
      </w:r>
    </w:p>
    <w:p w14:paraId="3BA56EC1" w14:textId="77777777" w:rsidR="00221278" w:rsidRPr="005F738C" w:rsidRDefault="00221278" w:rsidP="003B05BB">
      <w:pPr>
        <w:spacing w:line="240" w:lineRule="auto"/>
        <w:ind w:left="720"/>
        <w:rPr>
          <w:rFonts w:ascii="Arial" w:hAnsi="Arial" w:cs="Arial"/>
          <w:sz w:val="24"/>
          <w:szCs w:val="24"/>
        </w:rPr>
      </w:pPr>
    </w:p>
    <w:p w14:paraId="4D5039EB" w14:textId="1069A6E5" w:rsidR="00834C20" w:rsidRPr="00C9491B" w:rsidRDefault="00834C20"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Dry Extended Detention</w:t>
      </w:r>
    </w:p>
    <w:p w14:paraId="40345B49" w14:textId="77777777" w:rsidR="006A09DD" w:rsidRPr="005F738C" w:rsidRDefault="006A09DD" w:rsidP="00815039">
      <w:pPr>
        <w:pStyle w:val="NoSpacing"/>
        <w:rPr>
          <w:rFonts w:ascii="Arial" w:hAnsi="Arial" w:cs="Arial"/>
          <w:sz w:val="24"/>
          <w:szCs w:val="24"/>
        </w:rPr>
      </w:pPr>
    </w:p>
    <w:p w14:paraId="24CD74DA" w14:textId="77777777" w:rsidR="006160C2" w:rsidRPr="005F738C" w:rsidRDefault="006160C2"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F738C">
        <w:rPr>
          <w:rFonts w:ascii="Arial" w:hAnsi="Arial" w:cs="Arial"/>
          <w:b/>
          <w:sz w:val="24"/>
          <w:szCs w:val="24"/>
        </w:rPr>
        <w:t xml:space="preserve"> </w:t>
      </w:r>
      <w:r w:rsidRPr="005F738C">
        <w:rPr>
          <w:rFonts w:ascii="Arial" w:hAnsi="Arial" w:cs="Arial"/>
          <w:sz w:val="24"/>
          <w:szCs w:val="24"/>
        </w:rPr>
        <w:t xml:space="preserve">Structural.  </w:t>
      </w:r>
    </w:p>
    <w:p w14:paraId="5BDEFCAE" w14:textId="77777777" w:rsidR="006160C2" w:rsidRPr="005F738C" w:rsidRDefault="006160C2" w:rsidP="003B05BB">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F738C">
        <w:rPr>
          <w:rFonts w:ascii="Arial" w:hAnsi="Arial" w:cs="Arial"/>
          <w:sz w:val="24"/>
          <w:szCs w:val="24"/>
        </w:rPr>
        <w:t xml:space="preserve"> BMP removed, soil compaction, overgrown with weeds, filled with sediment &amp; trash, washed out.</w:t>
      </w:r>
    </w:p>
    <w:p w14:paraId="09FE85AB" w14:textId="77777777" w:rsidR="006160C2" w:rsidRPr="005F738C" w:rsidRDefault="006160C2" w:rsidP="003B05BB">
      <w:pPr>
        <w:spacing w:line="240" w:lineRule="auto"/>
        <w:ind w:firstLine="720"/>
        <w:rPr>
          <w:rFonts w:ascii="Arial" w:hAnsi="Arial" w:cs="Arial"/>
          <w:sz w:val="24"/>
          <w:szCs w:val="24"/>
        </w:rPr>
      </w:pPr>
      <w:r w:rsidRPr="00C9491B">
        <w:rPr>
          <w:rFonts w:ascii="Arial" w:hAnsi="Arial" w:cs="Arial"/>
          <w:sz w:val="24"/>
          <w:szCs w:val="24"/>
          <w:u w:val="single"/>
        </w:rPr>
        <w:t>Who does the verification?</w:t>
      </w:r>
      <w:r w:rsidRPr="005F738C">
        <w:rPr>
          <w:rFonts w:ascii="Arial" w:hAnsi="Arial" w:cs="Arial"/>
          <w:sz w:val="24"/>
          <w:szCs w:val="24"/>
        </w:rPr>
        <w:t xml:space="preserve"> MS4, reported to DEP.</w:t>
      </w:r>
    </w:p>
    <w:p w14:paraId="248611F6" w14:textId="27DDA5B9" w:rsidR="006160C2" w:rsidRPr="005F738C" w:rsidRDefault="006160C2" w:rsidP="00265745">
      <w:pPr>
        <w:spacing w:line="240" w:lineRule="auto"/>
        <w:ind w:left="720"/>
        <w:rPr>
          <w:rFonts w:ascii="Arial" w:hAnsi="Arial" w:cs="Arial"/>
          <w:sz w:val="24"/>
          <w:szCs w:val="24"/>
        </w:rPr>
      </w:pPr>
      <w:r w:rsidRPr="00C9491B">
        <w:rPr>
          <w:rFonts w:ascii="Arial" w:hAnsi="Arial" w:cs="Arial"/>
          <w:sz w:val="24"/>
          <w:szCs w:val="24"/>
          <w:u w:val="single"/>
        </w:rPr>
        <w:t>How is it verified?</w:t>
      </w:r>
      <w:r w:rsidRPr="005F738C">
        <w:rPr>
          <w:rFonts w:ascii="Arial" w:hAnsi="Arial" w:cs="Arial"/>
          <w:b/>
          <w:sz w:val="24"/>
          <w:szCs w:val="24"/>
        </w:rPr>
        <w:t xml:space="preserve"> </w:t>
      </w:r>
      <w:r w:rsidR="00A867C8" w:rsidRPr="005F738C">
        <w:rPr>
          <w:rFonts w:ascii="Arial" w:hAnsi="Arial" w:cs="Arial"/>
          <w:sz w:val="24"/>
          <w:szCs w:val="24"/>
        </w:rPr>
        <w:t xml:space="preserve">Field </w:t>
      </w:r>
      <w:r w:rsidR="00C12739" w:rsidRPr="005F738C">
        <w:rPr>
          <w:rFonts w:ascii="Arial" w:hAnsi="Arial" w:cs="Arial"/>
          <w:sz w:val="24"/>
          <w:szCs w:val="24"/>
        </w:rPr>
        <w:t>i</w:t>
      </w:r>
      <w:r w:rsidR="00A867C8" w:rsidRPr="005F738C">
        <w:rPr>
          <w:rFonts w:ascii="Arial" w:hAnsi="Arial" w:cs="Arial"/>
          <w:sz w:val="24"/>
          <w:szCs w:val="24"/>
        </w:rPr>
        <w:t>nspection</w:t>
      </w:r>
      <w:r w:rsidR="00C12739" w:rsidRPr="005F738C">
        <w:rPr>
          <w:rFonts w:ascii="Arial" w:hAnsi="Arial" w:cs="Arial"/>
          <w:sz w:val="24"/>
          <w:szCs w:val="24"/>
        </w:rPr>
        <w:t>, assessment of</w:t>
      </w:r>
      <w:r w:rsidR="00A867C8" w:rsidRPr="005F738C">
        <w:rPr>
          <w:rFonts w:ascii="Arial" w:hAnsi="Arial" w:cs="Arial"/>
          <w:sz w:val="24"/>
          <w:szCs w:val="24"/>
        </w:rPr>
        <w:t xml:space="preserve"> visual indicators </w:t>
      </w:r>
      <w:r w:rsidR="00C12739" w:rsidRPr="005F738C">
        <w:rPr>
          <w:rFonts w:ascii="Arial" w:hAnsi="Arial" w:cs="Arial"/>
          <w:sz w:val="24"/>
          <w:szCs w:val="24"/>
        </w:rPr>
        <w:t>(</w:t>
      </w:r>
      <w:r w:rsidR="00A867C8" w:rsidRPr="005F738C">
        <w:rPr>
          <w:rFonts w:ascii="Arial" w:hAnsi="Arial" w:cs="Arial"/>
          <w:sz w:val="24"/>
          <w:szCs w:val="24"/>
        </w:rPr>
        <w:t xml:space="preserve">structural stability of embankments and inflow/outflow structures, vegetative conditions, </w:t>
      </w:r>
      <w:r w:rsidR="00C6004B" w:rsidRPr="005F738C">
        <w:rPr>
          <w:rFonts w:ascii="Arial" w:hAnsi="Arial" w:cs="Arial"/>
          <w:sz w:val="24"/>
          <w:szCs w:val="24"/>
        </w:rPr>
        <w:t>sediment</w:t>
      </w:r>
      <w:r w:rsidR="001A4AAA" w:rsidRPr="005F738C">
        <w:rPr>
          <w:rFonts w:ascii="Arial" w:hAnsi="Arial" w:cs="Arial"/>
          <w:sz w:val="24"/>
          <w:szCs w:val="24"/>
        </w:rPr>
        <w:t xml:space="preserve"> accumulation</w:t>
      </w:r>
      <w:r w:rsidR="00C6004B" w:rsidRPr="005F738C">
        <w:rPr>
          <w:rFonts w:ascii="Arial" w:hAnsi="Arial" w:cs="Arial"/>
          <w:sz w:val="24"/>
          <w:szCs w:val="24"/>
        </w:rPr>
        <w:t xml:space="preserve">, </w:t>
      </w:r>
      <w:r w:rsidR="00A867C8" w:rsidRPr="005F738C">
        <w:rPr>
          <w:rFonts w:ascii="Arial" w:hAnsi="Arial" w:cs="Arial"/>
          <w:sz w:val="24"/>
          <w:szCs w:val="24"/>
        </w:rPr>
        <w:t>ponding water</w:t>
      </w:r>
      <w:r w:rsidR="00C12739" w:rsidRPr="005F738C">
        <w:rPr>
          <w:rFonts w:ascii="Arial" w:hAnsi="Arial" w:cs="Arial"/>
          <w:sz w:val="24"/>
          <w:szCs w:val="24"/>
        </w:rPr>
        <w:t>)</w:t>
      </w:r>
    </w:p>
    <w:p w14:paraId="33A01C9E" w14:textId="0944B43C" w:rsidR="006160C2" w:rsidRPr="005F738C" w:rsidRDefault="006160C2" w:rsidP="008864A3">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F738C">
        <w:rPr>
          <w:rFonts w:ascii="Arial" w:hAnsi="Arial" w:cs="Arial"/>
          <w:sz w:val="24"/>
          <w:szCs w:val="24"/>
        </w:rPr>
        <w:t xml:space="preserve"> </w:t>
      </w:r>
      <w:r w:rsidR="00A867C8" w:rsidRPr="005F738C">
        <w:rPr>
          <w:rFonts w:ascii="Arial" w:hAnsi="Arial" w:cs="Arial"/>
          <w:sz w:val="24"/>
          <w:szCs w:val="24"/>
        </w:rPr>
        <w:t xml:space="preserve">Yes, </w:t>
      </w:r>
      <w:r w:rsidR="001A4AAA" w:rsidRPr="005F738C">
        <w:rPr>
          <w:rFonts w:ascii="Arial" w:hAnsi="Arial" w:cs="Arial"/>
          <w:sz w:val="24"/>
          <w:szCs w:val="24"/>
        </w:rPr>
        <w:t>original recorded design drawings for BMP are the primary resource for determining if an existing BMP is functioning as designed. Where original designed are unavailable, the PA BMP Manual provides guidance that can be used to determine if the functionality of the BMP meets a minimum standard</w:t>
      </w:r>
      <w:r w:rsidR="00A867C8" w:rsidRPr="005F738C">
        <w:rPr>
          <w:rFonts w:ascii="Arial" w:hAnsi="Arial" w:cs="Arial"/>
          <w:sz w:val="24"/>
          <w:szCs w:val="24"/>
        </w:rPr>
        <w:t xml:space="preserve"> </w:t>
      </w:r>
    </w:p>
    <w:p w14:paraId="03234FB8" w14:textId="77777777" w:rsidR="006160C2" w:rsidRPr="005F738C" w:rsidRDefault="006160C2"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verified/re-verified?</w:t>
      </w:r>
      <w:r w:rsidRPr="005F738C">
        <w:rPr>
          <w:rFonts w:ascii="Arial" w:hAnsi="Arial" w:cs="Arial"/>
          <w:sz w:val="24"/>
          <w:szCs w:val="24"/>
        </w:rPr>
        <w:t xml:space="preserve"> Sufficient to “assure maintenance” in accordance with MS4 permit.  CBP requirement is to verify at 10 years.</w:t>
      </w:r>
    </w:p>
    <w:p w14:paraId="648E536F" w14:textId="65B7ABF3" w:rsidR="000A271E" w:rsidRPr="005F738C" w:rsidRDefault="006160C2" w:rsidP="000A271E">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the next few years?</w:t>
      </w:r>
      <w:r w:rsidRPr="005F738C">
        <w:rPr>
          <w:rFonts w:ascii="Arial" w:hAnsi="Arial" w:cs="Arial"/>
          <w:sz w:val="24"/>
          <w:szCs w:val="24"/>
        </w:rPr>
        <w:t xml:space="preserve"> More frequent DEP inspections of MS4s, BMP O&amp;M training (physical training and improved website-based materials).</w:t>
      </w:r>
      <w:r w:rsidR="000A271E" w:rsidRPr="005F738C">
        <w:rPr>
          <w:rFonts w:ascii="Arial" w:hAnsi="Arial" w:cs="Arial"/>
          <w:sz w:val="24"/>
          <w:szCs w:val="24"/>
        </w:rPr>
        <w:t xml:space="preserve"> A Request for Proposal is being developed to ascertain the validity and viability of using remote sensing technologies (with statistically valid QA/QC on-site checks) to verify these BMP types.</w:t>
      </w:r>
    </w:p>
    <w:p w14:paraId="2079E04F" w14:textId="1C863AE6" w:rsidR="006160C2" w:rsidRPr="005F738C" w:rsidRDefault="006160C2" w:rsidP="00815039">
      <w:pPr>
        <w:pStyle w:val="NoSpacing"/>
        <w:rPr>
          <w:rFonts w:ascii="Arial" w:hAnsi="Arial" w:cs="Arial"/>
          <w:sz w:val="24"/>
          <w:szCs w:val="24"/>
        </w:rPr>
      </w:pPr>
    </w:p>
    <w:p w14:paraId="4A0048E4" w14:textId="1A017843" w:rsidR="00834C20" w:rsidRPr="00C9491B" w:rsidRDefault="00834C20"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Vegetated Open Channels</w:t>
      </w:r>
    </w:p>
    <w:p w14:paraId="456F58D0" w14:textId="77777777" w:rsidR="006A09DD" w:rsidRPr="00C9491B" w:rsidRDefault="006A09DD" w:rsidP="00815039">
      <w:pPr>
        <w:pStyle w:val="NoSpacing"/>
        <w:rPr>
          <w:rFonts w:ascii="Arial" w:hAnsi="Arial" w:cs="Arial"/>
          <w:b/>
          <w:sz w:val="24"/>
          <w:szCs w:val="24"/>
        </w:rPr>
      </w:pPr>
    </w:p>
    <w:p w14:paraId="2C17D956" w14:textId="77777777" w:rsidR="006160C2" w:rsidRPr="005F738C" w:rsidRDefault="006160C2"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F738C">
        <w:rPr>
          <w:rFonts w:ascii="Arial" w:hAnsi="Arial" w:cs="Arial"/>
          <w:b/>
          <w:sz w:val="24"/>
          <w:szCs w:val="24"/>
        </w:rPr>
        <w:t xml:space="preserve"> </w:t>
      </w:r>
      <w:r w:rsidRPr="005F738C">
        <w:rPr>
          <w:rFonts w:ascii="Arial" w:hAnsi="Arial" w:cs="Arial"/>
          <w:sz w:val="24"/>
          <w:szCs w:val="24"/>
        </w:rPr>
        <w:t xml:space="preserve">Structural.  </w:t>
      </w:r>
    </w:p>
    <w:p w14:paraId="6FD1F511" w14:textId="513EBAF9" w:rsidR="006160C2" w:rsidRPr="005F738C" w:rsidRDefault="006160C2" w:rsidP="003B05BB">
      <w:pPr>
        <w:spacing w:line="240" w:lineRule="auto"/>
        <w:ind w:left="720"/>
        <w:rPr>
          <w:rFonts w:ascii="Arial" w:hAnsi="Arial" w:cs="Arial"/>
          <w:sz w:val="24"/>
          <w:szCs w:val="24"/>
        </w:rPr>
      </w:pPr>
      <w:r w:rsidRPr="00C9491B">
        <w:rPr>
          <w:rFonts w:ascii="Arial" w:hAnsi="Arial" w:cs="Arial"/>
          <w:sz w:val="24"/>
          <w:szCs w:val="24"/>
          <w:u w:val="single"/>
        </w:rPr>
        <w:lastRenderedPageBreak/>
        <w:t>What factors can cause the BMP to fail?</w:t>
      </w:r>
      <w:r w:rsidRPr="005F738C">
        <w:rPr>
          <w:rFonts w:ascii="Arial" w:hAnsi="Arial" w:cs="Arial"/>
          <w:sz w:val="24"/>
          <w:szCs w:val="24"/>
        </w:rPr>
        <w:t xml:space="preserve"> BMP removed, overgrown </w:t>
      </w:r>
      <w:r w:rsidR="00C12739" w:rsidRPr="005F738C">
        <w:rPr>
          <w:rFonts w:ascii="Arial" w:hAnsi="Arial" w:cs="Arial"/>
          <w:sz w:val="24"/>
          <w:szCs w:val="24"/>
        </w:rPr>
        <w:t>vegetation</w:t>
      </w:r>
      <w:r w:rsidRPr="005F738C">
        <w:rPr>
          <w:rFonts w:ascii="Arial" w:hAnsi="Arial" w:cs="Arial"/>
          <w:sz w:val="24"/>
          <w:szCs w:val="24"/>
        </w:rPr>
        <w:t>, filled with sediment &amp; trash, washed out.</w:t>
      </w:r>
    </w:p>
    <w:p w14:paraId="56D658E6" w14:textId="77777777" w:rsidR="006160C2" w:rsidRPr="005F738C" w:rsidRDefault="006160C2" w:rsidP="003B05BB">
      <w:pPr>
        <w:spacing w:line="240" w:lineRule="auto"/>
        <w:ind w:firstLine="720"/>
        <w:rPr>
          <w:rFonts w:ascii="Arial" w:hAnsi="Arial" w:cs="Arial"/>
          <w:sz w:val="24"/>
          <w:szCs w:val="24"/>
        </w:rPr>
      </w:pPr>
      <w:r w:rsidRPr="00C9491B">
        <w:rPr>
          <w:rFonts w:ascii="Arial" w:hAnsi="Arial" w:cs="Arial"/>
          <w:sz w:val="24"/>
          <w:szCs w:val="24"/>
          <w:u w:val="single"/>
        </w:rPr>
        <w:t xml:space="preserve">Who does the verification? </w:t>
      </w:r>
      <w:r w:rsidRPr="005F738C">
        <w:rPr>
          <w:rFonts w:ascii="Arial" w:hAnsi="Arial" w:cs="Arial"/>
          <w:sz w:val="24"/>
          <w:szCs w:val="24"/>
        </w:rPr>
        <w:t>MS4, reported to DEP.</w:t>
      </w:r>
    </w:p>
    <w:p w14:paraId="180848AF" w14:textId="448E4A72" w:rsidR="006160C2" w:rsidRPr="005F738C" w:rsidRDefault="006160C2" w:rsidP="00265745">
      <w:pPr>
        <w:spacing w:line="240" w:lineRule="auto"/>
        <w:ind w:left="720"/>
        <w:rPr>
          <w:rFonts w:ascii="Arial" w:hAnsi="Arial" w:cs="Arial"/>
          <w:sz w:val="24"/>
          <w:szCs w:val="24"/>
        </w:rPr>
      </w:pPr>
      <w:r w:rsidRPr="00C9491B">
        <w:rPr>
          <w:rFonts w:ascii="Arial" w:hAnsi="Arial" w:cs="Arial"/>
          <w:sz w:val="24"/>
          <w:szCs w:val="24"/>
          <w:u w:val="single"/>
        </w:rPr>
        <w:t>How is it verified?</w:t>
      </w:r>
      <w:r w:rsidRPr="005F738C">
        <w:rPr>
          <w:rFonts w:ascii="Arial" w:hAnsi="Arial" w:cs="Arial"/>
          <w:b/>
          <w:sz w:val="24"/>
          <w:szCs w:val="24"/>
        </w:rPr>
        <w:t xml:space="preserve"> </w:t>
      </w:r>
      <w:r w:rsidR="00C12739" w:rsidRPr="005F738C">
        <w:rPr>
          <w:rFonts w:ascii="Arial" w:hAnsi="Arial" w:cs="Arial"/>
          <w:sz w:val="24"/>
          <w:szCs w:val="24"/>
        </w:rPr>
        <w:t>F</w:t>
      </w:r>
      <w:r w:rsidRPr="005F738C">
        <w:rPr>
          <w:rFonts w:ascii="Arial" w:hAnsi="Arial" w:cs="Arial"/>
          <w:sz w:val="24"/>
          <w:szCs w:val="24"/>
        </w:rPr>
        <w:t xml:space="preserve">ield inspection, </w:t>
      </w:r>
      <w:r w:rsidR="00C12739" w:rsidRPr="005F738C">
        <w:rPr>
          <w:rFonts w:ascii="Arial" w:hAnsi="Arial" w:cs="Arial"/>
          <w:sz w:val="24"/>
          <w:szCs w:val="24"/>
        </w:rPr>
        <w:t xml:space="preserve">assessment of </w:t>
      </w:r>
      <w:r w:rsidRPr="005F738C">
        <w:rPr>
          <w:rFonts w:ascii="Arial" w:hAnsi="Arial" w:cs="Arial"/>
          <w:sz w:val="24"/>
          <w:szCs w:val="24"/>
        </w:rPr>
        <w:t>visual indicators</w:t>
      </w:r>
      <w:r w:rsidR="00C12739" w:rsidRPr="005F738C">
        <w:rPr>
          <w:rFonts w:ascii="Arial" w:hAnsi="Arial" w:cs="Arial"/>
          <w:sz w:val="24"/>
          <w:szCs w:val="24"/>
        </w:rPr>
        <w:t xml:space="preserve"> (structural stability of embankments, vegetative conditions, </w:t>
      </w:r>
      <w:r w:rsidR="008864A3" w:rsidRPr="005F738C">
        <w:rPr>
          <w:rFonts w:ascii="Arial" w:hAnsi="Arial" w:cs="Arial"/>
          <w:sz w:val="24"/>
          <w:szCs w:val="24"/>
        </w:rPr>
        <w:t>impediments to drainage flow</w:t>
      </w:r>
      <w:r w:rsidR="00C12739" w:rsidRPr="005F738C">
        <w:rPr>
          <w:rFonts w:ascii="Arial" w:hAnsi="Arial" w:cs="Arial"/>
          <w:sz w:val="24"/>
          <w:szCs w:val="24"/>
        </w:rPr>
        <w:t>)</w:t>
      </w:r>
      <w:r w:rsidR="00265745" w:rsidRPr="005F738C">
        <w:rPr>
          <w:rFonts w:ascii="Arial" w:hAnsi="Arial" w:cs="Arial"/>
          <w:sz w:val="24"/>
          <w:szCs w:val="24"/>
        </w:rPr>
        <w:t xml:space="preserve"> </w:t>
      </w:r>
    </w:p>
    <w:p w14:paraId="38CBEE89" w14:textId="77777777" w:rsidR="008376EE" w:rsidRPr="005F738C" w:rsidRDefault="006160C2" w:rsidP="008864A3">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F738C">
        <w:rPr>
          <w:rFonts w:ascii="Arial" w:hAnsi="Arial" w:cs="Arial"/>
          <w:sz w:val="24"/>
          <w:szCs w:val="24"/>
        </w:rPr>
        <w:t xml:space="preserve"> </w:t>
      </w:r>
      <w:r w:rsidR="00C12739" w:rsidRPr="005F738C">
        <w:rPr>
          <w:rFonts w:ascii="Arial" w:hAnsi="Arial" w:cs="Arial"/>
          <w:sz w:val="24"/>
          <w:szCs w:val="24"/>
        </w:rPr>
        <w:t xml:space="preserve">Yes, </w:t>
      </w:r>
      <w:r w:rsidR="001A4AAA" w:rsidRPr="005F738C">
        <w:rPr>
          <w:rFonts w:ascii="Arial" w:hAnsi="Arial" w:cs="Arial"/>
          <w:sz w:val="24"/>
          <w:szCs w:val="24"/>
        </w:rPr>
        <w:t>original recorded design drawings for BMP are the primary resource for determining if an existing BMP is functioning as designed. Where original designed are unavailable, the PA BMP Manual provides guidance that can be used to determine if the functionality of the BMP meets a minimum standard</w:t>
      </w:r>
      <w:r w:rsidR="00AC420E" w:rsidRPr="005F738C">
        <w:rPr>
          <w:rFonts w:ascii="Arial" w:hAnsi="Arial" w:cs="Arial"/>
          <w:sz w:val="24"/>
          <w:szCs w:val="24"/>
        </w:rPr>
        <w:t>.</w:t>
      </w:r>
    </w:p>
    <w:p w14:paraId="18D91AB8" w14:textId="39C795D5" w:rsidR="006160C2" w:rsidRPr="005F738C" w:rsidRDefault="006160C2" w:rsidP="008864A3">
      <w:pPr>
        <w:spacing w:line="240" w:lineRule="auto"/>
        <w:ind w:left="720"/>
        <w:rPr>
          <w:rFonts w:ascii="Arial" w:hAnsi="Arial" w:cs="Arial"/>
          <w:sz w:val="24"/>
          <w:szCs w:val="24"/>
        </w:rPr>
      </w:pPr>
      <w:r w:rsidRPr="00C9491B">
        <w:rPr>
          <w:rFonts w:ascii="Arial" w:hAnsi="Arial" w:cs="Arial"/>
          <w:sz w:val="24"/>
          <w:szCs w:val="24"/>
          <w:u w:val="single"/>
        </w:rPr>
        <w:t>How often does it have to verified/re-verified?</w:t>
      </w:r>
      <w:r w:rsidRPr="005F738C">
        <w:rPr>
          <w:rFonts w:ascii="Arial" w:hAnsi="Arial" w:cs="Arial"/>
          <w:sz w:val="24"/>
          <w:szCs w:val="24"/>
        </w:rPr>
        <w:t xml:space="preserve"> Sufficient to “assure maintenance” in accord with MS4 permit.  CBP requirement is to verify at 10 years.</w:t>
      </w:r>
    </w:p>
    <w:p w14:paraId="2AC9646D" w14:textId="77777777" w:rsidR="000A271E" w:rsidRPr="005F738C" w:rsidRDefault="006160C2" w:rsidP="000A271E">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the next few years?</w:t>
      </w:r>
      <w:r w:rsidRPr="005F738C">
        <w:rPr>
          <w:rFonts w:ascii="Arial" w:hAnsi="Arial" w:cs="Arial"/>
          <w:sz w:val="24"/>
          <w:szCs w:val="24"/>
        </w:rPr>
        <w:t xml:space="preserve"> More frequent DEP inspections of MS4s, BMP O&amp;M training (physical training and improved website-based materials).</w:t>
      </w:r>
      <w:r w:rsidR="000A271E" w:rsidRPr="005F738C">
        <w:rPr>
          <w:rFonts w:ascii="Arial" w:hAnsi="Arial" w:cs="Arial"/>
          <w:sz w:val="24"/>
          <w:szCs w:val="24"/>
        </w:rPr>
        <w:t xml:space="preserve"> A Request for Proposal is being developed to ascertain the validity and viability of using remote sensing technologies (with statistically valid QA/QC on-site checks) to verify these BMP types.</w:t>
      </w:r>
    </w:p>
    <w:p w14:paraId="4B88B09D" w14:textId="37B4B67B" w:rsidR="006160C2" w:rsidRPr="005F738C" w:rsidRDefault="006160C2" w:rsidP="00815039">
      <w:pPr>
        <w:pStyle w:val="NoSpacing"/>
        <w:rPr>
          <w:rFonts w:ascii="Arial" w:hAnsi="Arial" w:cs="Arial"/>
          <w:sz w:val="24"/>
          <w:szCs w:val="24"/>
        </w:rPr>
      </w:pPr>
    </w:p>
    <w:p w14:paraId="276D6523" w14:textId="5BAEFF6C" w:rsidR="00834C20" w:rsidRPr="00C9491B" w:rsidRDefault="00834C20"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Wet Ponds and Wetlands</w:t>
      </w:r>
    </w:p>
    <w:p w14:paraId="6389C699" w14:textId="77777777" w:rsidR="006A09DD" w:rsidRPr="005F738C" w:rsidRDefault="006A09DD" w:rsidP="00815039">
      <w:pPr>
        <w:pStyle w:val="NoSpacing"/>
        <w:rPr>
          <w:rFonts w:ascii="Arial" w:hAnsi="Arial" w:cs="Arial"/>
          <w:sz w:val="24"/>
          <w:szCs w:val="24"/>
        </w:rPr>
      </w:pPr>
    </w:p>
    <w:p w14:paraId="44D29FBA" w14:textId="77777777" w:rsidR="006160C2" w:rsidRPr="005F738C" w:rsidRDefault="006160C2"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F738C">
        <w:rPr>
          <w:rFonts w:ascii="Arial" w:hAnsi="Arial" w:cs="Arial"/>
          <w:b/>
          <w:sz w:val="24"/>
          <w:szCs w:val="24"/>
        </w:rPr>
        <w:t xml:space="preserve"> </w:t>
      </w:r>
      <w:r w:rsidRPr="005F738C">
        <w:rPr>
          <w:rFonts w:ascii="Arial" w:hAnsi="Arial" w:cs="Arial"/>
          <w:sz w:val="24"/>
          <w:szCs w:val="24"/>
        </w:rPr>
        <w:t xml:space="preserve">Structural.  </w:t>
      </w:r>
    </w:p>
    <w:p w14:paraId="0EF59FC6" w14:textId="77777777" w:rsidR="006160C2" w:rsidRPr="005F738C" w:rsidRDefault="006160C2" w:rsidP="003B05BB">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F738C">
        <w:rPr>
          <w:rFonts w:ascii="Arial" w:hAnsi="Arial" w:cs="Arial"/>
          <w:sz w:val="24"/>
          <w:szCs w:val="24"/>
        </w:rPr>
        <w:t xml:space="preserve"> BMP removed, overgrown with weeds, filled with sediment &amp; trash, washed out, sink hole)</w:t>
      </w:r>
    </w:p>
    <w:p w14:paraId="7B13F339" w14:textId="77777777" w:rsidR="006160C2" w:rsidRPr="005F738C" w:rsidRDefault="006160C2" w:rsidP="003B05BB">
      <w:pPr>
        <w:spacing w:line="240" w:lineRule="auto"/>
        <w:ind w:firstLine="720"/>
        <w:rPr>
          <w:rFonts w:ascii="Arial" w:hAnsi="Arial" w:cs="Arial"/>
          <w:sz w:val="24"/>
          <w:szCs w:val="24"/>
        </w:rPr>
      </w:pPr>
      <w:r w:rsidRPr="00C9491B">
        <w:rPr>
          <w:rFonts w:ascii="Arial" w:hAnsi="Arial" w:cs="Arial"/>
          <w:sz w:val="24"/>
          <w:szCs w:val="24"/>
          <w:u w:val="single"/>
        </w:rPr>
        <w:t>Who does the verification?</w:t>
      </w:r>
      <w:r w:rsidRPr="005F738C">
        <w:rPr>
          <w:rFonts w:ascii="Arial" w:hAnsi="Arial" w:cs="Arial"/>
          <w:sz w:val="24"/>
          <w:szCs w:val="24"/>
        </w:rPr>
        <w:t xml:space="preserve"> MS4, reported to DEP.</w:t>
      </w:r>
    </w:p>
    <w:p w14:paraId="4F8C9E03" w14:textId="0B294362" w:rsidR="006160C2" w:rsidRPr="005F738C" w:rsidRDefault="006160C2" w:rsidP="00265745">
      <w:pPr>
        <w:spacing w:line="240" w:lineRule="auto"/>
        <w:ind w:left="720"/>
        <w:rPr>
          <w:rFonts w:ascii="Arial" w:hAnsi="Arial" w:cs="Arial"/>
          <w:sz w:val="24"/>
          <w:szCs w:val="24"/>
        </w:rPr>
      </w:pPr>
      <w:r w:rsidRPr="00C9491B">
        <w:rPr>
          <w:rFonts w:ascii="Arial" w:hAnsi="Arial" w:cs="Arial"/>
          <w:sz w:val="24"/>
          <w:szCs w:val="24"/>
          <w:u w:val="single"/>
        </w:rPr>
        <w:t>How is it verified?</w:t>
      </w:r>
      <w:r w:rsidRPr="005F738C">
        <w:rPr>
          <w:rFonts w:ascii="Arial" w:hAnsi="Arial" w:cs="Arial"/>
          <w:b/>
          <w:sz w:val="24"/>
          <w:szCs w:val="24"/>
        </w:rPr>
        <w:t xml:space="preserve"> </w:t>
      </w:r>
      <w:r w:rsidR="00C12739" w:rsidRPr="005F738C">
        <w:rPr>
          <w:rFonts w:ascii="Arial" w:hAnsi="Arial" w:cs="Arial"/>
          <w:sz w:val="24"/>
          <w:szCs w:val="24"/>
        </w:rPr>
        <w:t>Field inspection, assessment of visual indicators (structural stability of embankments and inflow/outflow structures, vegetative conditions/invasive species</w:t>
      </w:r>
      <w:r w:rsidR="008864A3" w:rsidRPr="005F738C">
        <w:rPr>
          <w:rFonts w:ascii="Arial" w:hAnsi="Arial" w:cs="Arial"/>
          <w:sz w:val="24"/>
          <w:szCs w:val="24"/>
        </w:rPr>
        <w:t>, mosquito control</w:t>
      </w:r>
      <w:r w:rsidR="00C12739" w:rsidRPr="005F738C">
        <w:rPr>
          <w:rFonts w:ascii="Arial" w:hAnsi="Arial" w:cs="Arial"/>
          <w:sz w:val="24"/>
          <w:szCs w:val="24"/>
        </w:rPr>
        <w:t>)</w:t>
      </w:r>
    </w:p>
    <w:p w14:paraId="0EBA58E3" w14:textId="490AB1C3" w:rsidR="006160C2" w:rsidRPr="005F738C" w:rsidRDefault="006160C2" w:rsidP="008864A3">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F738C">
        <w:rPr>
          <w:rFonts w:ascii="Arial" w:hAnsi="Arial" w:cs="Arial"/>
          <w:sz w:val="24"/>
          <w:szCs w:val="24"/>
        </w:rPr>
        <w:t xml:space="preserve"> </w:t>
      </w:r>
      <w:r w:rsidR="008864A3" w:rsidRPr="005F738C">
        <w:rPr>
          <w:rFonts w:ascii="Arial" w:hAnsi="Arial" w:cs="Arial"/>
          <w:sz w:val="24"/>
          <w:szCs w:val="24"/>
        </w:rPr>
        <w:t xml:space="preserve">Yes, </w:t>
      </w:r>
      <w:r w:rsidR="00AC420E" w:rsidRPr="005F738C">
        <w:rPr>
          <w:rFonts w:ascii="Arial" w:hAnsi="Arial" w:cs="Arial"/>
          <w:sz w:val="24"/>
          <w:szCs w:val="24"/>
        </w:rPr>
        <w:t>original recorded design drawings for BMP are the primary resource for determining if an existing BMP is functioning as designed. Where original designed are unavailable, the PA BMP Manual provides guidance that can be used to determine if the functionality of the BMP meets a minimum standard</w:t>
      </w:r>
      <w:r w:rsidR="008864A3" w:rsidRPr="005F738C">
        <w:rPr>
          <w:rFonts w:ascii="Arial" w:hAnsi="Arial" w:cs="Arial"/>
          <w:sz w:val="24"/>
          <w:szCs w:val="24"/>
        </w:rPr>
        <w:t xml:space="preserve">.  </w:t>
      </w:r>
    </w:p>
    <w:p w14:paraId="38D93CD9" w14:textId="77777777" w:rsidR="006160C2" w:rsidRPr="005F738C" w:rsidRDefault="006160C2"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verified/re-verified?</w:t>
      </w:r>
      <w:r w:rsidRPr="005F738C">
        <w:rPr>
          <w:rFonts w:ascii="Arial" w:hAnsi="Arial" w:cs="Arial"/>
          <w:sz w:val="24"/>
          <w:szCs w:val="24"/>
        </w:rPr>
        <w:t xml:space="preserve"> Sufficient to “assure maintenance” in accord with MS4 permit.  CBP requirement is to verify at 10 years.</w:t>
      </w:r>
    </w:p>
    <w:p w14:paraId="782B97AA" w14:textId="77777777" w:rsidR="000A271E" w:rsidRPr="005F738C" w:rsidRDefault="006160C2" w:rsidP="000A271E">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the next few years?</w:t>
      </w:r>
      <w:r w:rsidRPr="005F738C">
        <w:rPr>
          <w:rFonts w:ascii="Arial" w:hAnsi="Arial" w:cs="Arial"/>
          <w:sz w:val="24"/>
          <w:szCs w:val="24"/>
        </w:rPr>
        <w:t xml:space="preserve"> More frequent DEP inspections of MS4s, BMP O&amp;M training (physical training and improved website-based materials).</w:t>
      </w:r>
      <w:r w:rsidR="000A271E" w:rsidRPr="005F738C">
        <w:rPr>
          <w:rFonts w:ascii="Arial" w:hAnsi="Arial" w:cs="Arial"/>
          <w:sz w:val="24"/>
          <w:szCs w:val="24"/>
        </w:rPr>
        <w:t xml:space="preserve"> A Request for Proposal is being developed to ascertain the validity and viability of using remote sensing </w:t>
      </w:r>
      <w:r w:rsidR="000A271E" w:rsidRPr="005F738C">
        <w:rPr>
          <w:rFonts w:ascii="Arial" w:hAnsi="Arial" w:cs="Arial"/>
          <w:sz w:val="24"/>
          <w:szCs w:val="24"/>
        </w:rPr>
        <w:lastRenderedPageBreak/>
        <w:t>technologies (with statistically valid QA/QC on-site checks) to verify these BMP types.</w:t>
      </w:r>
    </w:p>
    <w:p w14:paraId="58A3669E" w14:textId="0365EC6C" w:rsidR="006160C2" w:rsidRPr="005F738C" w:rsidRDefault="006160C2" w:rsidP="00815039">
      <w:pPr>
        <w:pStyle w:val="NoSpacing"/>
        <w:rPr>
          <w:rFonts w:ascii="Arial" w:hAnsi="Arial" w:cs="Arial"/>
          <w:sz w:val="24"/>
          <w:szCs w:val="24"/>
        </w:rPr>
      </w:pPr>
    </w:p>
    <w:p w14:paraId="416E8620" w14:textId="3794B8CB" w:rsidR="006160C2" w:rsidRPr="00C9491B" w:rsidRDefault="006160C2"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Stream Restoration</w:t>
      </w:r>
    </w:p>
    <w:p w14:paraId="5F821C16" w14:textId="77777777" w:rsidR="006A09DD" w:rsidRPr="005F738C" w:rsidRDefault="006A09DD" w:rsidP="00815039">
      <w:pPr>
        <w:pStyle w:val="NoSpacing"/>
        <w:rPr>
          <w:rFonts w:ascii="Arial" w:hAnsi="Arial" w:cs="Arial"/>
          <w:sz w:val="24"/>
          <w:szCs w:val="24"/>
        </w:rPr>
      </w:pPr>
    </w:p>
    <w:p w14:paraId="65CA1EEF" w14:textId="77777777" w:rsidR="005F074C" w:rsidRPr="005F738C" w:rsidRDefault="005F074C"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F738C">
        <w:rPr>
          <w:rFonts w:ascii="Arial" w:hAnsi="Arial" w:cs="Arial"/>
          <w:b/>
          <w:sz w:val="24"/>
          <w:szCs w:val="24"/>
        </w:rPr>
        <w:t xml:space="preserve"> </w:t>
      </w:r>
      <w:r w:rsidRPr="005F738C">
        <w:rPr>
          <w:rFonts w:ascii="Arial" w:hAnsi="Arial" w:cs="Arial"/>
          <w:sz w:val="24"/>
          <w:szCs w:val="24"/>
        </w:rPr>
        <w:t>Structural</w:t>
      </w:r>
      <w:r w:rsidRPr="005F738C">
        <w:rPr>
          <w:rFonts w:ascii="Arial" w:hAnsi="Arial" w:cs="Arial"/>
          <w:b/>
          <w:sz w:val="24"/>
          <w:szCs w:val="24"/>
        </w:rPr>
        <w:t xml:space="preserve"> </w:t>
      </w:r>
    </w:p>
    <w:p w14:paraId="6D4F4926" w14:textId="77777777" w:rsidR="005F074C" w:rsidRPr="005F738C" w:rsidRDefault="005F074C" w:rsidP="003B05BB">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F738C">
        <w:rPr>
          <w:rFonts w:ascii="Arial" w:hAnsi="Arial" w:cs="Arial"/>
          <w:sz w:val="24"/>
          <w:szCs w:val="24"/>
        </w:rPr>
        <w:t xml:space="preserve"> Common reasons for BMP failure include poor design and/or construction, extreme storms, unexpected channel erosion, floodplain deposition.</w:t>
      </w:r>
    </w:p>
    <w:p w14:paraId="092A07C2" w14:textId="77777777" w:rsidR="005F074C" w:rsidRPr="005F738C" w:rsidRDefault="005F074C" w:rsidP="003B05BB">
      <w:pPr>
        <w:spacing w:line="240" w:lineRule="auto"/>
        <w:ind w:left="720"/>
        <w:rPr>
          <w:rFonts w:ascii="Arial" w:hAnsi="Arial" w:cs="Arial"/>
          <w:sz w:val="24"/>
          <w:szCs w:val="24"/>
        </w:rPr>
      </w:pPr>
      <w:r w:rsidRPr="00C9491B">
        <w:rPr>
          <w:rFonts w:ascii="Arial" w:hAnsi="Arial" w:cs="Arial"/>
          <w:sz w:val="24"/>
          <w:szCs w:val="24"/>
          <w:u w:val="single"/>
        </w:rPr>
        <w:t>Who does the verification?</w:t>
      </w:r>
      <w:r w:rsidRPr="005F738C">
        <w:rPr>
          <w:rFonts w:ascii="Arial" w:hAnsi="Arial" w:cs="Arial"/>
          <w:sz w:val="24"/>
          <w:szCs w:val="24"/>
        </w:rPr>
        <w:t xml:space="preserve"> Usually an MS4 or land conservation agency that installed the stream restoration project is responsible for verification, although they often hire independent consultants to do the actual work.</w:t>
      </w:r>
    </w:p>
    <w:p w14:paraId="1E451822" w14:textId="43D54943" w:rsidR="005F074C" w:rsidRPr="005F738C" w:rsidRDefault="005F074C" w:rsidP="003B05BB">
      <w:pPr>
        <w:spacing w:line="240" w:lineRule="auto"/>
        <w:ind w:left="720"/>
        <w:rPr>
          <w:rFonts w:ascii="Arial" w:hAnsi="Arial" w:cs="Arial"/>
          <w:sz w:val="24"/>
          <w:szCs w:val="24"/>
        </w:rPr>
      </w:pPr>
      <w:r w:rsidRPr="00C9491B">
        <w:rPr>
          <w:rFonts w:ascii="Arial" w:hAnsi="Arial" w:cs="Arial"/>
          <w:sz w:val="24"/>
          <w:szCs w:val="24"/>
          <w:u w:val="single"/>
        </w:rPr>
        <w:t>How is it verified?</w:t>
      </w:r>
      <w:r w:rsidR="008864A3" w:rsidRPr="005F738C">
        <w:rPr>
          <w:rFonts w:ascii="Arial" w:hAnsi="Arial" w:cs="Arial"/>
          <w:b/>
          <w:sz w:val="24"/>
          <w:szCs w:val="24"/>
        </w:rPr>
        <w:t xml:space="preserve"> </w:t>
      </w:r>
      <w:r w:rsidR="008864A3" w:rsidRPr="005F738C">
        <w:rPr>
          <w:rFonts w:ascii="Arial" w:hAnsi="Arial" w:cs="Arial"/>
          <w:sz w:val="24"/>
          <w:szCs w:val="24"/>
        </w:rPr>
        <w:t>Initial verification requires review of original design drawings/specifications and field inspection along the project reach. Follow-up inspections limited to field inspection and assessment using visual indicators (</w:t>
      </w:r>
      <w:r w:rsidR="00D0638D" w:rsidRPr="005F738C">
        <w:rPr>
          <w:rFonts w:ascii="Arial" w:hAnsi="Arial" w:cs="Arial"/>
          <w:sz w:val="24"/>
          <w:szCs w:val="24"/>
        </w:rPr>
        <w:t>streambank conditions/erosion, riparian</w:t>
      </w:r>
      <w:r w:rsidR="008E2E82" w:rsidRPr="005F738C">
        <w:rPr>
          <w:rFonts w:ascii="Arial" w:hAnsi="Arial" w:cs="Arial"/>
          <w:sz w:val="24"/>
          <w:szCs w:val="24"/>
        </w:rPr>
        <w:t xml:space="preserve"> buffer condition</w:t>
      </w:r>
      <w:r w:rsidR="00D0638D" w:rsidRPr="005F738C">
        <w:rPr>
          <w:rFonts w:ascii="Arial" w:hAnsi="Arial" w:cs="Arial"/>
          <w:sz w:val="24"/>
          <w:szCs w:val="24"/>
        </w:rPr>
        <w:t>, floodplain connection).</w:t>
      </w:r>
    </w:p>
    <w:p w14:paraId="4877573E" w14:textId="68AAD626" w:rsidR="005F074C" w:rsidRPr="005F738C" w:rsidRDefault="005F074C"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F738C">
        <w:rPr>
          <w:rFonts w:ascii="Arial" w:hAnsi="Arial" w:cs="Arial"/>
          <w:sz w:val="24"/>
          <w:szCs w:val="24"/>
        </w:rPr>
        <w:t xml:space="preserve"> No.  Standard guidance is not yet available, although a special group of the Urban Stormwater Work Group (USWG) is working on it and should have guidance ready later in 201</w:t>
      </w:r>
      <w:r w:rsidR="00E34C9F" w:rsidRPr="005F738C">
        <w:rPr>
          <w:rFonts w:ascii="Arial" w:hAnsi="Arial" w:cs="Arial"/>
          <w:sz w:val="24"/>
          <w:szCs w:val="24"/>
        </w:rPr>
        <w:t>9</w:t>
      </w:r>
      <w:r w:rsidRPr="005F738C">
        <w:rPr>
          <w:rFonts w:ascii="Arial" w:hAnsi="Arial" w:cs="Arial"/>
          <w:sz w:val="24"/>
          <w:szCs w:val="24"/>
        </w:rPr>
        <w:t>.</w:t>
      </w:r>
    </w:p>
    <w:p w14:paraId="2410541C" w14:textId="77777777" w:rsidR="005F074C" w:rsidRPr="005F738C" w:rsidRDefault="005F074C"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verified/re-verified?</w:t>
      </w:r>
      <w:r w:rsidRPr="005F738C">
        <w:rPr>
          <w:rFonts w:ascii="Arial" w:hAnsi="Arial" w:cs="Arial"/>
          <w:sz w:val="24"/>
          <w:szCs w:val="24"/>
        </w:rPr>
        <w:t xml:space="preserve"> Stream restoration projects need verified every 5 years after their original Chapter 105 construction permit expires.  There is a gap after 5 years for further verification through existing regulatory requirements.   Could Chapter 105 requirements be changed?  Tie long-term monitoring reporting to funding sources??   </w:t>
      </w:r>
    </w:p>
    <w:p w14:paraId="23F8D981" w14:textId="77777777" w:rsidR="000A271E" w:rsidRPr="005F738C" w:rsidRDefault="005F074C" w:rsidP="000A271E">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PA the next few years?</w:t>
      </w:r>
      <w:r w:rsidRPr="005F738C">
        <w:rPr>
          <w:rFonts w:ascii="Arial" w:hAnsi="Arial" w:cs="Arial"/>
          <w:sz w:val="24"/>
          <w:szCs w:val="24"/>
        </w:rPr>
        <w:t xml:space="preserve"> Some outreach and training on the forthcoming Bay-wide guidance would be helpful for the MS4 and practitioner community, after it is adapted for PA conditions.</w:t>
      </w:r>
      <w:r w:rsidR="000A271E" w:rsidRPr="005F738C">
        <w:rPr>
          <w:rFonts w:ascii="Arial" w:hAnsi="Arial" w:cs="Arial"/>
          <w:sz w:val="24"/>
          <w:szCs w:val="24"/>
        </w:rPr>
        <w:t xml:space="preserve"> A Request for Proposal is being developed to ascertain the validity and viability of using remote sensing technologies (with statistically valid QA/QC on-site checks) to verify these BMP types.</w:t>
      </w:r>
    </w:p>
    <w:p w14:paraId="0CC7CA94" w14:textId="2672FA4B" w:rsidR="005F074C" w:rsidRPr="005F738C" w:rsidRDefault="005F074C" w:rsidP="00815039">
      <w:pPr>
        <w:pStyle w:val="NoSpacing"/>
        <w:rPr>
          <w:rFonts w:ascii="Arial" w:hAnsi="Arial" w:cs="Arial"/>
          <w:sz w:val="24"/>
          <w:szCs w:val="24"/>
        </w:rPr>
      </w:pPr>
    </w:p>
    <w:p w14:paraId="57C79331" w14:textId="1D7C57C1" w:rsidR="00834C20" w:rsidRPr="00C9491B" w:rsidRDefault="00834C20"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Urban Forest Buffers</w:t>
      </w:r>
    </w:p>
    <w:p w14:paraId="463F3FD5" w14:textId="77777777" w:rsidR="006A09DD" w:rsidRPr="005F738C" w:rsidRDefault="006A09DD" w:rsidP="00815039">
      <w:pPr>
        <w:pStyle w:val="NoSpacing"/>
        <w:rPr>
          <w:rFonts w:ascii="Arial" w:hAnsi="Arial" w:cs="Arial"/>
          <w:sz w:val="24"/>
          <w:szCs w:val="24"/>
        </w:rPr>
      </w:pPr>
    </w:p>
    <w:p w14:paraId="41221FBD" w14:textId="77777777" w:rsidR="005F074C" w:rsidRPr="005F738C" w:rsidRDefault="005F074C"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F738C">
        <w:rPr>
          <w:rFonts w:ascii="Arial" w:hAnsi="Arial" w:cs="Arial"/>
          <w:b/>
          <w:sz w:val="24"/>
          <w:szCs w:val="24"/>
        </w:rPr>
        <w:t xml:space="preserve"> </w:t>
      </w:r>
      <w:r w:rsidRPr="005F738C">
        <w:rPr>
          <w:rFonts w:ascii="Arial" w:hAnsi="Arial" w:cs="Arial"/>
          <w:sz w:val="24"/>
          <w:szCs w:val="24"/>
        </w:rPr>
        <w:t xml:space="preserve">Structural.  </w:t>
      </w:r>
    </w:p>
    <w:p w14:paraId="0C305265" w14:textId="77777777" w:rsidR="005F074C" w:rsidRPr="005F738C" w:rsidRDefault="005F074C" w:rsidP="003B05BB">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F738C">
        <w:rPr>
          <w:rFonts w:ascii="Arial" w:hAnsi="Arial" w:cs="Arial"/>
          <w:sz w:val="24"/>
          <w:szCs w:val="24"/>
        </w:rPr>
        <w:t xml:space="preserve"> Trees die (from lack of and/or improper O&amp;M, disease, drought, flooding, cutting, deer damage or other), or growth stunted by non-preferred vegetation in first 5 years.  Stormwater cuts channels which limit infiltration and filtering expected through sheet flow.  Lots of onsite maintenance in the first five years can avoid this.</w:t>
      </w:r>
    </w:p>
    <w:p w14:paraId="01EFE8FD" w14:textId="77777777" w:rsidR="005F074C" w:rsidRPr="005F738C" w:rsidRDefault="005F074C" w:rsidP="003B05BB">
      <w:pPr>
        <w:spacing w:line="240" w:lineRule="auto"/>
        <w:ind w:firstLine="720"/>
        <w:rPr>
          <w:rFonts w:ascii="Arial" w:hAnsi="Arial" w:cs="Arial"/>
          <w:sz w:val="24"/>
          <w:szCs w:val="24"/>
        </w:rPr>
      </w:pPr>
      <w:r w:rsidRPr="00C9491B">
        <w:rPr>
          <w:rFonts w:ascii="Arial" w:hAnsi="Arial" w:cs="Arial"/>
          <w:sz w:val="24"/>
          <w:szCs w:val="24"/>
          <w:u w:val="single"/>
        </w:rPr>
        <w:t>Who does the verification?</w:t>
      </w:r>
      <w:r w:rsidRPr="005F738C">
        <w:rPr>
          <w:rFonts w:ascii="Arial" w:hAnsi="Arial" w:cs="Arial"/>
          <w:sz w:val="24"/>
          <w:szCs w:val="24"/>
        </w:rPr>
        <w:t xml:space="preserve"> MS4s and through other grantee requirements</w:t>
      </w:r>
    </w:p>
    <w:p w14:paraId="39CE2B85" w14:textId="77777777" w:rsidR="005F074C" w:rsidRPr="005F738C" w:rsidRDefault="005F074C" w:rsidP="003B05BB">
      <w:pPr>
        <w:spacing w:line="240" w:lineRule="auto"/>
        <w:ind w:firstLine="720"/>
        <w:rPr>
          <w:rFonts w:ascii="Arial" w:hAnsi="Arial" w:cs="Arial"/>
          <w:sz w:val="24"/>
          <w:szCs w:val="24"/>
        </w:rPr>
      </w:pPr>
      <w:r w:rsidRPr="00C9491B">
        <w:rPr>
          <w:rFonts w:ascii="Arial" w:hAnsi="Arial" w:cs="Arial"/>
          <w:sz w:val="24"/>
          <w:szCs w:val="24"/>
          <w:u w:val="single"/>
        </w:rPr>
        <w:lastRenderedPageBreak/>
        <w:t>How is it verified?</w:t>
      </w:r>
      <w:r w:rsidRPr="005F738C">
        <w:rPr>
          <w:rFonts w:ascii="Arial" w:hAnsi="Arial" w:cs="Arial"/>
          <w:b/>
          <w:sz w:val="24"/>
          <w:szCs w:val="24"/>
        </w:rPr>
        <w:t xml:space="preserve"> </w:t>
      </w:r>
      <w:r w:rsidRPr="005F738C">
        <w:rPr>
          <w:rFonts w:ascii="Arial" w:hAnsi="Arial" w:cs="Arial"/>
          <w:sz w:val="24"/>
          <w:szCs w:val="24"/>
        </w:rPr>
        <w:t xml:space="preserve">field inspection, visual indicators, remote sensing. </w:t>
      </w:r>
    </w:p>
    <w:p w14:paraId="02DCA91A" w14:textId="77777777" w:rsidR="005F074C" w:rsidRPr="005F738C" w:rsidRDefault="005F074C" w:rsidP="003B05BB">
      <w:pPr>
        <w:spacing w:line="240" w:lineRule="auto"/>
        <w:ind w:firstLine="720"/>
        <w:rPr>
          <w:rFonts w:ascii="Arial" w:hAnsi="Arial" w:cs="Arial"/>
          <w:sz w:val="24"/>
          <w:szCs w:val="24"/>
        </w:rPr>
      </w:pPr>
      <w:r w:rsidRPr="00C9491B">
        <w:rPr>
          <w:rFonts w:ascii="Arial" w:hAnsi="Arial" w:cs="Arial"/>
          <w:sz w:val="24"/>
          <w:szCs w:val="24"/>
          <w:u w:val="single"/>
        </w:rPr>
        <w:t>Do resources exist to support verification techniques?</w:t>
      </w:r>
      <w:r w:rsidRPr="005F738C">
        <w:rPr>
          <w:rFonts w:ascii="Arial" w:hAnsi="Arial" w:cs="Arial"/>
          <w:sz w:val="24"/>
          <w:szCs w:val="24"/>
        </w:rPr>
        <w:t xml:space="preserve"> Yes, in MS4s.</w:t>
      </w:r>
    </w:p>
    <w:p w14:paraId="25825BC6" w14:textId="77777777" w:rsidR="005F074C" w:rsidRPr="005F738C" w:rsidRDefault="005F074C"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verified/re-verified?</w:t>
      </w:r>
      <w:r w:rsidRPr="005F738C">
        <w:rPr>
          <w:rFonts w:ascii="Arial" w:hAnsi="Arial" w:cs="Arial"/>
          <w:sz w:val="24"/>
          <w:szCs w:val="24"/>
        </w:rPr>
        <w:t xml:space="preserve"> Sufficient to “assure maintenance” in accord with MS4 permit.  CBP requirement is to verify at 15 years.</w:t>
      </w:r>
    </w:p>
    <w:p w14:paraId="706CBB2B" w14:textId="0C1A68FD" w:rsidR="005F074C" w:rsidRPr="005F738C" w:rsidRDefault="005F074C" w:rsidP="003B05BB">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the next few years?</w:t>
      </w:r>
      <w:r w:rsidRPr="005F738C">
        <w:rPr>
          <w:rFonts w:ascii="Arial" w:hAnsi="Arial" w:cs="Arial"/>
          <w:sz w:val="24"/>
          <w:szCs w:val="24"/>
        </w:rPr>
        <w:t xml:space="preserve"> BMP O&amp;M training (physical training and improved website-based materials).</w:t>
      </w:r>
      <w:r w:rsidR="000A271E" w:rsidRPr="005F738C">
        <w:rPr>
          <w:rFonts w:ascii="Arial" w:hAnsi="Arial" w:cs="Arial"/>
          <w:sz w:val="24"/>
          <w:szCs w:val="24"/>
        </w:rPr>
        <w:t xml:space="preserve"> </w:t>
      </w:r>
    </w:p>
    <w:p w14:paraId="7CA4FCC7" w14:textId="77777777" w:rsidR="006A09DD" w:rsidRPr="005F738C" w:rsidRDefault="006A09DD" w:rsidP="002D09E2">
      <w:pPr>
        <w:pStyle w:val="NoSpacing"/>
        <w:rPr>
          <w:rFonts w:ascii="Arial" w:hAnsi="Arial" w:cs="Arial"/>
          <w:sz w:val="24"/>
          <w:szCs w:val="24"/>
        </w:rPr>
      </w:pPr>
    </w:p>
    <w:p w14:paraId="7886AA1D" w14:textId="608246BE" w:rsidR="000938F4" w:rsidRPr="00C9491B" w:rsidRDefault="000938F4"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Bioretention Practices</w:t>
      </w:r>
    </w:p>
    <w:p w14:paraId="00E0C8F5" w14:textId="77777777" w:rsidR="006A09DD" w:rsidRPr="005F738C" w:rsidRDefault="006A09DD" w:rsidP="00815039">
      <w:pPr>
        <w:pStyle w:val="NoSpacing"/>
        <w:rPr>
          <w:rFonts w:ascii="Arial" w:hAnsi="Arial" w:cs="Arial"/>
          <w:sz w:val="24"/>
          <w:szCs w:val="24"/>
        </w:rPr>
      </w:pPr>
    </w:p>
    <w:p w14:paraId="12C02DA8" w14:textId="4D73B4EA" w:rsidR="000938F4" w:rsidRPr="00B5000E" w:rsidRDefault="000938F4"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C9491B">
        <w:rPr>
          <w:rFonts w:ascii="Arial" w:hAnsi="Arial" w:cs="Arial"/>
          <w:sz w:val="24"/>
          <w:szCs w:val="24"/>
        </w:rPr>
        <w:t xml:space="preserve">: </w:t>
      </w:r>
      <w:r w:rsidR="00CB1451" w:rsidRPr="00C9491B">
        <w:rPr>
          <w:rFonts w:ascii="Arial" w:hAnsi="Arial" w:cs="Arial"/>
          <w:sz w:val="24"/>
          <w:szCs w:val="24"/>
        </w:rPr>
        <w:t>Structural</w:t>
      </w:r>
      <w:r w:rsidRPr="00C9491B">
        <w:rPr>
          <w:rFonts w:ascii="Arial" w:hAnsi="Arial" w:cs="Arial"/>
          <w:sz w:val="24"/>
          <w:szCs w:val="24"/>
        </w:rPr>
        <w:t xml:space="preserve"> </w:t>
      </w:r>
    </w:p>
    <w:p w14:paraId="2D2D0FE5" w14:textId="77777777" w:rsidR="000938F4" w:rsidRPr="005F738C" w:rsidRDefault="000938F4" w:rsidP="003B05BB">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F738C">
        <w:rPr>
          <w:rFonts w:ascii="Arial" w:hAnsi="Arial" w:cs="Arial"/>
          <w:sz w:val="24"/>
          <w:szCs w:val="24"/>
        </w:rPr>
        <w:t xml:space="preserve"> Common reasons for BMP failure include poor design, poor construction, sediment clogging, vegetative failure and surface ponding. Most bioretention practices have good longevity if they are regularly maintained.</w:t>
      </w:r>
    </w:p>
    <w:p w14:paraId="696DE5EC" w14:textId="77777777" w:rsidR="000938F4" w:rsidRPr="005F738C" w:rsidRDefault="000938F4" w:rsidP="003B05BB">
      <w:pPr>
        <w:spacing w:line="240" w:lineRule="auto"/>
        <w:ind w:left="720"/>
        <w:rPr>
          <w:rFonts w:ascii="Arial" w:hAnsi="Arial" w:cs="Arial"/>
          <w:sz w:val="24"/>
          <w:szCs w:val="24"/>
        </w:rPr>
      </w:pPr>
      <w:r w:rsidRPr="00C9491B">
        <w:rPr>
          <w:rFonts w:ascii="Arial" w:hAnsi="Arial" w:cs="Arial"/>
          <w:sz w:val="24"/>
          <w:szCs w:val="24"/>
          <w:u w:val="single"/>
        </w:rPr>
        <w:t>Who does the verification?</w:t>
      </w:r>
      <w:r w:rsidRPr="005F738C">
        <w:rPr>
          <w:rFonts w:ascii="Arial" w:hAnsi="Arial" w:cs="Arial"/>
          <w:sz w:val="24"/>
          <w:szCs w:val="24"/>
        </w:rPr>
        <w:t xml:space="preserve"> Usually the MS4 stormwater agency or conservation district that approved the stormwater retrofit plan is responsible for long-term verification, although they often may hire independent consultants to do the actual inspections.</w:t>
      </w:r>
    </w:p>
    <w:p w14:paraId="68DCD90E" w14:textId="723743F5" w:rsidR="000938F4" w:rsidRPr="005F738C" w:rsidRDefault="000938F4" w:rsidP="003B05BB">
      <w:pPr>
        <w:spacing w:line="240" w:lineRule="auto"/>
        <w:ind w:left="720"/>
        <w:rPr>
          <w:rFonts w:ascii="Arial" w:hAnsi="Arial" w:cs="Arial"/>
          <w:sz w:val="24"/>
          <w:szCs w:val="24"/>
        </w:rPr>
      </w:pPr>
      <w:r w:rsidRPr="00C9491B">
        <w:rPr>
          <w:rFonts w:ascii="Arial" w:hAnsi="Arial" w:cs="Arial"/>
          <w:sz w:val="24"/>
          <w:szCs w:val="24"/>
          <w:u w:val="single"/>
        </w:rPr>
        <w:t>How is it verified?</w:t>
      </w:r>
      <w:r w:rsidRPr="005F738C">
        <w:rPr>
          <w:rFonts w:ascii="Arial" w:hAnsi="Arial" w:cs="Arial"/>
          <w:b/>
          <w:sz w:val="24"/>
          <w:szCs w:val="24"/>
        </w:rPr>
        <w:t xml:space="preserve"> </w:t>
      </w:r>
      <w:r w:rsidRPr="005F738C">
        <w:rPr>
          <w:rFonts w:ascii="Arial" w:hAnsi="Arial" w:cs="Arial"/>
          <w:sz w:val="24"/>
          <w:szCs w:val="24"/>
        </w:rPr>
        <w:t>Usually requires a field inspection at the project site that relies on simple visual indicators to determine the condition and pollutant removal function</w:t>
      </w:r>
      <w:r w:rsidR="00421CE0" w:rsidRPr="005F738C">
        <w:rPr>
          <w:rFonts w:ascii="Arial" w:hAnsi="Arial" w:cs="Arial"/>
          <w:sz w:val="24"/>
          <w:szCs w:val="24"/>
        </w:rPr>
        <w:t xml:space="preserve">. Visual </w:t>
      </w:r>
      <w:r w:rsidR="003E2FD4" w:rsidRPr="005F738C">
        <w:rPr>
          <w:rFonts w:ascii="Arial" w:hAnsi="Arial" w:cs="Arial"/>
          <w:sz w:val="24"/>
          <w:szCs w:val="24"/>
        </w:rPr>
        <w:t xml:space="preserve">indicators </w:t>
      </w:r>
      <w:r w:rsidR="001F1BBD" w:rsidRPr="005F738C">
        <w:rPr>
          <w:rFonts w:ascii="Arial" w:hAnsi="Arial" w:cs="Arial"/>
          <w:sz w:val="24"/>
          <w:szCs w:val="24"/>
        </w:rPr>
        <w:t xml:space="preserve">to be assessed </w:t>
      </w:r>
      <w:r w:rsidR="003E2FD4" w:rsidRPr="005F738C">
        <w:rPr>
          <w:rFonts w:ascii="Arial" w:hAnsi="Arial" w:cs="Arial"/>
          <w:sz w:val="24"/>
          <w:szCs w:val="24"/>
        </w:rPr>
        <w:t>include</w:t>
      </w:r>
      <w:r w:rsidR="00552498" w:rsidRPr="005F738C">
        <w:rPr>
          <w:rFonts w:ascii="Arial" w:hAnsi="Arial" w:cs="Arial"/>
          <w:sz w:val="24"/>
          <w:szCs w:val="24"/>
        </w:rPr>
        <w:t xml:space="preserve"> </w:t>
      </w:r>
      <w:r w:rsidR="00C6004B" w:rsidRPr="005F738C">
        <w:rPr>
          <w:rFonts w:ascii="Arial" w:hAnsi="Arial" w:cs="Arial"/>
          <w:sz w:val="24"/>
          <w:szCs w:val="24"/>
        </w:rPr>
        <w:t>structural stability of embankments and inflow/outflow structures, vegetative conditions</w:t>
      </w:r>
      <w:r w:rsidR="003E2FD4" w:rsidRPr="005F738C">
        <w:rPr>
          <w:rFonts w:ascii="Arial" w:hAnsi="Arial" w:cs="Arial"/>
          <w:sz w:val="24"/>
          <w:szCs w:val="24"/>
        </w:rPr>
        <w:t xml:space="preserve"> (including presence of </w:t>
      </w:r>
      <w:r w:rsidR="00C6004B" w:rsidRPr="005F738C">
        <w:rPr>
          <w:rFonts w:ascii="Arial" w:hAnsi="Arial" w:cs="Arial"/>
          <w:sz w:val="24"/>
          <w:szCs w:val="24"/>
        </w:rPr>
        <w:t>invasive species)</w:t>
      </w:r>
      <w:r w:rsidR="003E2FD4" w:rsidRPr="005F738C">
        <w:rPr>
          <w:rFonts w:ascii="Arial" w:hAnsi="Arial" w:cs="Arial"/>
          <w:sz w:val="24"/>
          <w:szCs w:val="24"/>
        </w:rPr>
        <w:t xml:space="preserve">, and </w:t>
      </w:r>
      <w:r w:rsidR="00552498" w:rsidRPr="005F738C">
        <w:rPr>
          <w:rFonts w:ascii="Arial" w:hAnsi="Arial" w:cs="Arial"/>
          <w:sz w:val="24"/>
          <w:szCs w:val="24"/>
        </w:rPr>
        <w:t xml:space="preserve">accumulated </w:t>
      </w:r>
      <w:r w:rsidR="003E2FD4" w:rsidRPr="005F738C">
        <w:rPr>
          <w:rFonts w:ascii="Arial" w:hAnsi="Arial" w:cs="Arial"/>
          <w:sz w:val="24"/>
          <w:szCs w:val="24"/>
        </w:rPr>
        <w:t>sediment</w:t>
      </w:r>
      <w:r w:rsidRPr="005F738C">
        <w:rPr>
          <w:rFonts w:ascii="Arial" w:hAnsi="Arial" w:cs="Arial"/>
          <w:sz w:val="24"/>
          <w:szCs w:val="24"/>
        </w:rPr>
        <w:t>. The practice needs to be inspected every 10 years to ensure it is still working and renew the pollutant reduction credit for another 10 years. It is helpful to have a copy of the original design</w:t>
      </w:r>
      <w:r w:rsidR="00421CE0" w:rsidRPr="005F738C">
        <w:rPr>
          <w:rFonts w:ascii="Arial" w:hAnsi="Arial" w:cs="Arial"/>
          <w:sz w:val="24"/>
          <w:szCs w:val="24"/>
        </w:rPr>
        <w:t>, planting plan</w:t>
      </w:r>
      <w:r w:rsidRPr="005F738C">
        <w:rPr>
          <w:rFonts w:ascii="Arial" w:hAnsi="Arial" w:cs="Arial"/>
          <w:sz w:val="24"/>
          <w:szCs w:val="24"/>
        </w:rPr>
        <w:t xml:space="preserve"> or an as-built construction drawing handy to compare the practice against.   </w:t>
      </w:r>
    </w:p>
    <w:p w14:paraId="72088B0A" w14:textId="446EE30B" w:rsidR="000938F4" w:rsidRPr="005F738C" w:rsidRDefault="000938F4"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F738C">
        <w:rPr>
          <w:rFonts w:ascii="Arial" w:hAnsi="Arial" w:cs="Arial"/>
          <w:sz w:val="24"/>
          <w:szCs w:val="24"/>
        </w:rPr>
        <w:t xml:space="preserve">  Yes. </w:t>
      </w:r>
      <w:r w:rsidR="00ED6532" w:rsidRPr="00ED6532">
        <w:rPr>
          <w:rFonts w:ascii="Arial" w:hAnsi="Arial" w:cs="Arial"/>
          <w:sz w:val="24"/>
          <w:szCs w:val="24"/>
        </w:rPr>
        <w:t>Bioretention has become widely used in new and redevelopment projects in recent year</w:t>
      </w:r>
      <w:r w:rsidR="00ED6532">
        <w:rPr>
          <w:rFonts w:ascii="Arial" w:hAnsi="Arial" w:cs="Arial"/>
          <w:sz w:val="24"/>
          <w:szCs w:val="24"/>
        </w:rPr>
        <w:t>s</w:t>
      </w:r>
      <w:r w:rsidR="00ED6532" w:rsidRPr="00ED6532">
        <w:rPr>
          <w:rFonts w:ascii="Arial" w:hAnsi="Arial" w:cs="Arial"/>
          <w:sz w:val="24"/>
          <w:szCs w:val="24"/>
        </w:rPr>
        <w:t xml:space="preserve">. Projected to be used as a stormwater retrofit in the future (MS4 PRPs). Since bioretention is a runoff reduction practice, it has high nutrient and sediment reduction capability when designed to the criteria in the DEP stormwater manual. </w:t>
      </w:r>
      <w:r w:rsidR="00C6004B" w:rsidRPr="005F738C">
        <w:rPr>
          <w:rFonts w:ascii="Arial" w:hAnsi="Arial" w:cs="Arial"/>
          <w:sz w:val="24"/>
          <w:szCs w:val="24"/>
        </w:rPr>
        <w:t xml:space="preserve">The original recorded design drawings for BMP </w:t>
      </w:r>
      <w:r w:rsidR="00DD4AA4" w:rsidRPr="005F738C">
        <w:rPr>
          <w:rFonts w:ascii="Arial" w:hAnsi="Arial" w:cs="Arial"/>
          <w:sz w:val="24"/>
          <w:szCs w:val="24"/>
        </w:rPr>
        <w:t>are</w:t>
      </w:r>
      <w:r w:rsidR="00C6004B" w:rsidRPr="005F738C">
        <w:rPr>
          <w:rFonts w:ascii="Arial" w:hAnsi="Arial" w:cs="Arial"/>
          <w:sz w:val="24"/>
          <w:szCs w:val="24"/>
        </w:rPr>
        <w:t xml:space="preserve"> the primary resource for determining if an existing BMP is functioning as designed. Additionally, </w:t>
      </w:r>
      <w:r w:rsidRPr="005F738C">
        <w:rPr>
          <w:rFonts w:ascii="Arial" w:hAnsi="Arial" w:cs="Arial"/>
          <w:sz w:val="24"/>
          <w:szCs w:val="24"/>
        </w:rPr>
        <w:t>CSN (2013) has produced good resources to how to construct, inspect, maintain and verify bioretention practices that many large and small communities are using to meet the maintenance conditions of their MS4 permits.</w:t>
      </w:r>
    </w:p>
    <w:p w14:paraId="224EAD1D" w14:textId="77777777" w:rsidR="000938F4" w:rsidRPr="005F738C" w:rsidRDefault="000938F4"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verified/re-verified?</w:t>
      </w:r>
      <w:r w:rsidRPr="005F738C">
        <w:rPr>
          <w:rFonts w:ascii="Arial" w:hAnsi="Arial" w:cs="Arial"/>
          <w:sz w:val="24"/>
          <w:szCs w:val="24"/>
        </w:rPr>
        <w:t xml:space="preserve"> All stormwater practices, such as bioretention, that are built according to the sizing and design criteria outlined in the state’s stormwater performance standard, get pollutant reduction credit for 10 </w:t>
      </w:r>
      <w:r w:rsidRPr="005F738C">
        <w:rPr>
          <w:rFonts w:ascii="Arial" w:hAnsi="Arial" w:cs="Arial"/>
          <w:sz w:val="24"/>
          <w:szCs w:val="24"/>
        </w:rPr>
        <w:lastRenderedPageBreak/>
        <w:t xml:space="preserve">years, regardless of whether it is a retrofit or new practice to serve a new or development project.  </w:t>
      </w:r>
    </w:p>
    <w:p w14:paraId="3F77597E" w14:textId="77777777" w:rsidR="000A271E" w:rsidRPr="005F738C" w:rsidRDefault="000938F4" w:rsidP="000A271E">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PA the next few years?</w:t>
      </w:r>
      <w:r w:rsidRPr="005F738C">
        <w:rPr>
          <w:rFonts w:ascii="Arial" w:hAnsi="Arial" w:cs="Arial"/>
          <w:sz w:val="24"/>
          <w:szCs w:val="24"/>
        </w:rPr>
        <w:t xml:space="preserve"> Good outreach and training materials on how to construct, inspect and maintain bioretention practices can be found on the CSN website (</w:t>
      </w:r>
      <w:hyperlink r:id="rId20" w:history="1">
        <w:r w:rsidRPr="005F738C">
          <w:rPr>
            <w:rStyle w:val="Hyperlink"/>
            <w:rFonts w:ascii="Arial" w:hAnsi="Arial" w:cs="Arial"/>
            <w:sz w:val="24"/>
            <w:szCs w:val="24"/>
          </w:rPr>
          <w:t>www.chesapeakestormwater.net</w:t>
        </w:r>
      </w:hyperlink>
      <w:r w:rsidRPr="005F738C">
        <w:rPr>
          <w:rFonts w:ascii="Arial" w:hAnsi="Arial" w:cs="Arial"/>
          <w:sz w:val="24"/>
          <w:szCs w:val="24"/>
        </w:rPr>
        <w:t>), including webcasts, technical resources, inspection checklists and other guidance. Municipalities should also refer to the relevant sections of the PA DEP Stormwater Management Manual.</w:t>
      </w:r>
      <w:r w:rsidR="000A271E" w:rsidRPr="005F738C">
        <w:rPr>
          <w:rFonts w:ascii="Arial" w:hAnsi="Arial" w:cs="Arial"/>
          <w:sz w:val="24"/>
          <w:szCs w:val="24"/>
        </w:rPr>
        <w:t xml:space="preserve"> A Request for Proposal is being developed to ascertain the validity and viability of using remote sensing technologies (with statistically valid QA/QC on-site checks) to verify these BMP types.</w:t>
      </w:r>
    </w:p>
    <w:p w14:paraId="2F548F1D" w14:textId="0A1E177A" w:rsidR="000938F4" w:rsidRPr="005F738C" w:rsidRDefault="000938F4" w:rsidP="00815039">
      <w:pPr>
        <w:pStyle w:val="NoSpacing"/>
        <w:rPr>
          <w:rFonts w:ascii="Arial" w:hAnsi="Arial" w:cs="Arial"/>
          <w:sz w:val="24"/>
          <w:szCs w:val="24"/>
        </w:rPr>
      </w:pPr>
    </w:p>
    <w:p w14:paraId="5F128E7D" w14:textId="4A8A21FD" w:rsidR="00834C20" w:rsidRPr="00C9491B" w:rsidRDefault="000938F4"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Infiltration Practices</w:t>
      </w:r>
    </w:p>
    <w:p w14:paraId="3046CF96" w14:textId="77777777" w:rsidR="006A09DD" w:rsidRPr="005F738C" w:rsidRDefault="006A09DD" w:rsidP="00815039">
      <w:pPr>
        <w:pStyle w:val="NoSpacing"/>
        <w:rPr>
          <w:rFonts w:ascii="Arial" w:hAnsi="Arial" w:cs="Arial"/>
          <w:sz w:val="24"/>
          <w:szCs w:val="24"/>
        </w:rPr>
      </w:pPr>
    </w:p>
    <w:p w14:paraId="0324AB06" w14:textId="0EE5D303" w:rsidR="000938F4" w:rsidRPr="005F738C" w:rsidRDefault="000938F4" w:rsidP="003B05BB">
      <w:pPr>
        <w:spacing w:line="240" w:lineRule="auto"/>
        <w:rPr>
          <w:rFonts w:ascii="Arial" w:hAnsi="Arial" w:cs="Arial"/>
          <w:sz w:val="24"/>
          <w:szCs w:val="24"/>
        </w:rPr>
      </w:pPr>
      <w:r w:rsidRPr="005F738C">
        <w:rPr>
          <w:rFonts w:ascii="Arial" w:hAnsi="Arial" w:cs="Arial"/>
          <w:sz w:val="24"/>
          <w:szCs w:val="24"/>
        </w:rPr>
        <w:tab/>
      </w:r>
      <w:r w:rsidRPr="00C9491B">
        <w:rPr>
          <w:rFonts w:ascii="Arial" w:hAnsi="Arial" w:cs="Arial"/>
          <w:sz w:val="24"/>
          <w:szCs w:val="24"/>
          <w:u w:val="single"/>
        </w:rPr>
        <w:t>BMP Type:</w:t>
      </w:r>
      <w:r w:rsidRPr="005F738C">
        <w:rPr>
          <w:rFonts w:ascii="Arial" w:hAnsi="Arial" w:cs="Arial"/>
          <w:b/>
          <w:sz w:val="24"/>
          <w:szCs w:val="24"/>
        </w:rPr>
        <w:t xml:space="preserve"> </w:t>
      </w:r>
      <w:r w:rsidR="00CB1451" w:rsidRPr="00C9491B">
        <w:rPr>
          <w:rFonts w:ascii="Arial" w:hAnsi="Arial" w:cs="Arial"/>
          <w:sz w:val="24"/>
          <w:szCs w:val="24"/>
        </w:rPr>
        <w:t>Structural</w:t>
      </w:r>
      <w:r w:rsidRPr="00B5000E">
        <w:rPr>
          <w:rFonts w:ascii="Arial" w:hAnsi="Arial" w:cs="Arial"/>
          <w:sz w:val="24"/>
          <w:szCs w:val="24"/>
          <w:vertAlign w:val="superscript"/>
        </w:rPr>
        <w:t>1</w:t>
      </w:r>
      <w:r w:rsidRPr="005F738C">
        <w:rPr>
          <w:rFonts w:ascii="Arial" w:hAnsi="Arial" w:cs="Arial"/>
          <w:b/>
          <w:sz w:val="24"/>
          <w:szCs w:val="24"/>
        </w:rPr>
        <w:t xml:space="preserve"> </w:t>
      </w:r>
    </w:p>
    <w:p w14:paraId="118585D7" w14:textId="77777777" w:rsidR="000938F4" w:rsidRPr="005F738C" w:rsidRDefault="000938F4" w:rsidP="003B05BB">
      <w:pPr>
        <w:spacing w:line="240" w:lineRule="auto"/>
        <w:ind w:left="720"/>
        <w:rPr>
          <w:rFonts w:ascii="Arial" w:hAnsi="Arial" w:cs="Arial"/>
          <w:sz w:val="24"/>
          <w:szCs w:val="24"/>
        </w:rPr>
      </w:pPr>
      <w:r w:rsidRPr="005F738C">
        <w:rPr>
          <w:rFonts w:ascii="Arial" w:hAnsi="Arial" w:cs="Arial"/>
          <w:sz w:val="24"/>
          <w:szCs w:val="24"/>
          <w:vertAlign w:val="superscript"/>
        </w:rPr>
        <w:t>1</w:t>
      </w:r>
      <w:r w:rsidRPr="005F738C">
        <w:rPr>
          <w:rFonts w:ascii="Arial" w:hAnsi="Arial" w:cs="Arial"/>
          <w:sz w:val="24"/>
          <w:szCs w:val="24"/>
        </w:rPr>
        <w:t xml:space="preserve"> Note: this guidance also applies to other LID practices such as permeable pavement, grass swales, filter strips and rooftop disconnection (see CSN, 2013).</w:t>
      </w:r>
    </w:p>
    <w:p w14:paraId="4C46E2BB" w14:textId="77777777" w:rsidR="000938F4" w:rsidRPr="005F738C" w:rsidRDefault="000938F4" w:rsidP="003B05BB">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F738C">
        <w:rPr>
          <w:rFonts w:ascii="Arial" w:hAnsi="Arial" w:cs="Arial"/>
          <w:sz w:val="24"/>
          <w:szCs w:val="24"/>
        </w:rPr>
        <w:t xml:space="preserve"> Common reasons for infiltration failure include poor design or soil testing, construction compaction, failed pre-treatment, clogging by sediment, sinkholes or surface ponding. Most infiltration practices have good longevity if they are located on suitable soils and are regularly maintained.</w:t>
      </w:r>
    </w:p>
    <w:p w14:paraId="62485F76" w14:textId="393A041C" w:rsidR="000938F4" w:rsidRPr="005F738C" w:rsidRDefault="000938F4" w:rsidP="003B05BB">
      <w:pPr>
        <w:spacing w:line="240" w:lineRule="auto"/>
        <w:ind w:left="720"/>
        <w:rPr>
          <w:rFonts w:ascii="Arial" w:hAnsi="Arial" w:cs="Arial"/>
          <w:sz w:val="24"/>
          <w:szCs w:val="24"/>
        </w:rPr>
      </w:pPr>
      <w:r w:rsidRPr="00C9491B">
        <w:rPr>
          <w:rFonts w:ascii="Arial" w:hAnsi="Arial" w:cs="Arial"/>
          <w:sz w:val="24"/>
          <w:szCs w:val="24"/>
          <w:u w:val="single"/>
        </w:rPr>
        <w:t>Who does the verification?</w:t>
      </w:r>
      <w:r w:rsidRPr="005F738C">
        <w:rPr>
          <w:rFonts w:ascii="Arial" w:hAnsi="Arial" w:cs="Arial"/>
          <w:sz w:val="24"/>
          <w:szCs w:val="24"/>
        </w:rPr>
        <w:t xml:space="preserve"> Usually the MS4 stormwater agency or conservation district that approved the stormwater retrofit plan is responsible for long-term verification, although they often may hire independent consultants to do the actual inspections.</w:t>
      </w:r>
      <w:r w:rsidR="00A431CB" w:rsidRPr="005F738C">
        <w:rPr>
          <w:rFonts w:ascii="Arial" w:hAnsi="Arial" w:cs="Arial"/>
          <w:sz w:val="24"/>
          <w:szCs w:val="24"/>
        </w:rPr>
        <w:t xml:space="preserve">  </w:t>
      </w:r>
    </w:p>
    <w:p w14:paraId="77E92A79" w14:textId="136B3014" w:rsidR="000938F4" w:rsidRPr="005F738C" w:rsidRDefault="000938F4" w:rsidP="003B05BB">
      <w:pPr>
        <w:spacing w:line="240" w:lineRule="auto"/>
        <w:ind w:left="720"/>
        <w:rPr>
          <w:rFonts w:ascii="Arial" w:hAnsi="Arial" w:cs="Arial"/>
          <w:sz w:val="24"/>
          <w:szCs w:val="24"/>
        </w:rPr>
      </w:pPr>
      <w:r w:rsidRPr="00C9491B">
        <w:rPr>
          <w:rFonts w:ascii="Arial" w:hAnsi="Arial" w:cs="Arial"/>
          <w:sz w:val="24"/>
          <w:szCs w:val="24"/>
          <w:u w:val="single"/>
        </w:rPr>
        <w:t>How is it verified?</w:t>
      </w:r>
      <w:r w:rsidRPr="005F738C">
        <w:rPr>
          <w:rFonts w:ascii="Arial" w:hAnsi="Arial" w:cs="Arial"/>
          <w:b/>
          <w:sz w:val="24"/>
          <w:szCs w:val="24"/>
        </w:rPr>
        <w:t xml:space="preserve"> </w:t>
      </w:r>
      <w:r w:rsidRPr="005F738C">
        <w:rPr>
          <w:rFonts w:ascii="Arial" w:hAnsi="Arial" w:cs="Arial"/>
          <w:sz w:val="24"/>
          <w:szCs w:val="24"/>
        </w:rPr>
        <w:t>Usually requires a field inspection at the project site that relies on simple visual indicators to determine the condition and pollutant removal function</w:t>
      </w:r>
      <w:r w:rsidR="003E2FD4" w:rsidRPr="005F738C">
        <w:rPr>
          <w:rFonts w:ascii="Arial" w:hAnsi="Arial" w:cs="Arial"/>
          <w:sz w:val="24"/>
          <w:szCs w:val="24"/>
        </w:rPr>
        <w:t xml:space="preserve">. Visual indicators </w:t>
      </w:r>
      <w:r w:rsidR="009F75AD" w:rsidRPr="005F738C">
        <w:rPr>
          <w:rFonts w:ascii="Arial" w:hAnsi="Arial" w:cs="Arial"/>
          <w:sz w:val="24"/>
          <w:szCs w:val="24"/>
        </w:rPr>
        <w:t xml:space="preserve">to be </w:t>
      </w:r>
      <w:r w:rsidR="003E2FD4" w:rsidRPr="005F738C">
        <w:rPr>
          <w:rFonts w:ascii="Arial" w:hAnsi="Arial" w:cs="Arial"/>
          <w:sz w:val="24"/>
          <w:szCs w:val="24"/>
        </w:rPr>
        <w:t>assess</w:t>
      </w:r>
      <w:r w:rsidR="009F75AD" w:rsidRPr="005F738C">
        <w:rPr>
          <w:rFonts w:ascii="Arial" w:hAnsi="Arial" w:cs="Arial"/>
          <w:sz w:val="24"/>
          <w:szCs w:val="24"/>
        </w:rPr>
        <w:t>ed include</w:t>
      </w:r>
      <w:r w:rsidR="003E2FD4" w:rsidRPr="005F738C">
        <w:rPr>
          <w:rFonts w:ascii="Arial" w:hAnsi="Arial" w:cs="Arial"/>
          <w:sz w:val="24"/>
          <w:szCs w:val="24"/>
        </w:rPr>
        <w:t xml:space="preserve"> of the structural stability of embankments and inflow/outflow structures, vegetative conditions, </w:t>
      </w:r>
      <w:r w:rsidR="000D6AF5" w:rsidRPr="005F738C">
        <w:rPr>
          <w:rFonts w:ascii="Arial" w:hAnsi="Arial" w:cs="Arial"/>
          <w:sz w:val="24"/>
          <w:szCs w:val="24"/>
        </w:rPr>
        <w:t xml:space="preserve">accumulated </w:t>
      </w:r>
      <w:r w:rsidR="003E2FD4" w:rsidRPr="005F738C">
        <w:rPr>
          <w:rFonts w:ascii="Arial" w:hAnsi="Arial" w:cs="Arial"/>
          <w:sz w:val="24"/>
          <w:szCs w:val="24"/>
        </w:rPr>
        <w:t xml:space="preserve">sediment, and ponding water. </w:t>
      </w:r>
      <w:r w:rsidR="00C6004B" w:rsidRPr="005F738C">
        <w:rPr>
          <w:rFonts w:ascii="Arial" w:hAnsi="Arial" w:cs="Arial"/>
          <w:sz w:val="24"/>
          <w:szCs w:val="24"/>
        </w:rPr>
        <w:t xml:space="preserve"> </w:t>
      </w:r>
      <w:r w:rsidRPr="005F738C">
        <w:rPr>
          <w:rFonts w:ascii="Arial" w:hAnsi="Arial" w:cs="Arial"/>
          <w:sz w:val="24"/>
          <w:szCs w:val="24"/>
        </w:rPr>
        <w:t xml:space="preserve">The practice needs to be inspected every 10 years to ensure it is still working and renew the pollutant reduction credit for another 10 years. It is helpful to have a copy of the original design or an as-built construction drawing handy to compare the practice against </w:t>
      </w:r>
    </w:p>
    <w:p w14:paraId="34C7478A" w14:textId="0E2D1B6B" w:rsidR="000938F4" w:rsidRPr="005F738C" w:rsidRDefault="000938F4"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F738C">
        <w:rPr>
          <w:rFonts w:ascii="Arial" w:hAnsi="Arial" w:cs="Arial"/>
          <w:sz w:val="24"/>
          <w:szCs w:val="24"/>
        </w:rPr>
        <w:t xml:space="preserve">  Yes. </w:t>
      </w:r>
      <w:r w:rsidR="00ED6532" w:rsidRPr="00ED6532">
        <w:rPr>
          <w:rFonts w:ascii="Arial" w:hAnsi="Arial" w:cs="Arial"/>
          <w:sz w:val="24"/>
          <w:szCs w:val="24"/>
        </w:rPr>
        <w:t>Infiltration is a preferred approach to stormwater design in PA and has become widely used in new and redevelopment projects in recent years. Infiltration practices can be an effective stormwater retrofit where soils permit for PA MS4’s implementing PRPs. Since infiltration is a runoff reduction practice, it has high nutrient and sediment reduction capability when designed to the criteria in the DEP stormwater manual</w:t>
      </w:r>
      <w:r w:rsidR="00ED6532">
        <w:rPr>
          <w:rFonts w:ascii="Arial" w:hAnsi="Arial" w:cs="Arial"/>
          <w:sz w:val="24"/>
          <w:szCs w:val="24"/>
        </w:rPr>
        <w:t xml:space="preserve">. </w:t>
      </w:r>
      <w:r w:rsidR="00C6004B" w:rsidRPr="005F738C">
        <w:rPr>
          <w:rFonts w:ascii="Arial" w:hAnsi="Arial" w:cs="Arial"/>
          <w:sz w:val="24"/>
          <w:szCs w:val="24"/>
        </w:rPr>
        <w:t xml:space="preserve">The original recorded design drawings for BMP </w:t>
      </w:r>
      <w:r w:rsidR="00DD4AA4" w:rsidRPr="005F738C">
        <w:rPr>
          <w:rFonts w:ascii="Arial" w:hAnsi="Arial" w:cs="Arial"/>
          <w:sz w:val="24"/>
          <w:szCs w:val="24"/>
        </w:rPr>
        <w:t>are</w:t>
      </w:r>
      <w:r w:rsidR="00C6004B" w:rsidRPr="005F738C">
        <w:rPr>
          <w:rFonts w:ascii="Arial" w:hAnsi="Arial" w:cs="Arial"/>
          <w:sz w:val="24"/>
          <w:szCs w:val="24"/>
        </w:rPr>
        <w:t xml:space="preserve"> the primary resource for determining if an existing BMP is functioning as designed. Additionally, </w:t>
      </w:r>
      <w:r w:rsidRPr="005F738C">
        <w:rPr>
          <w:rFonts w:ascii="Arial" w:hAnsi="Arial" w:cs="Arial"/>
          <w:sz w:val="24"/>
          <w:szCs w:val="24"/>
        </w:rPr>
        <w:t xml:space="preserve">Appendix </w:t>
      </w:r>
      <w:r w:rsidRPr="005F738C">
        <w:rPr>
          <w:rFonts w:ascii="Arial" w:hAnsi="Arial" w:cs="Arial"/>
          <w:sz w:val="24"/>
          <w:szCs w:val="24"/>
        </w:rPr>
        <w:lastRenderedPageBreak/>
        <w:t>B-4 0f CSN (2013) has good resources to how to construct, inspect, maintain and verify infiltration practices. Many large and small communities rely on these visual indicators to inspect infiltration practices.</w:t>
      </w:r>
    </w:p>
    <w:p w14:paraId="76F32728" w14:textId="77777777" w:rsidR="000938F4" w:rsidRPr="005F738C" w:rsidRDefault="000938F4"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verified/re-verified?</w:t>
      </w:r>
      <w:r w:rsidRPr="005F738C">
        <w:rPr>
          <w:rFonts w:ascii="Arial" w:hAnsi="Arial" w:cs="Arial"/>
          <w:sz w:val="24"/>
          <w:szCs w:val="24"/>
        </w:rPr>
        <w:t xml:space="preserve"> All stormwater practices, such as infiltration, that are built according to the sizing and design criteria outlined in the state’s stormwater performance standard, get pollutant reduction credit for 10 years, regardless of whether it is a retrofit or new practice to serve a new or development project.  </w:t>
      </w:r>
    </w:p>
    <w:p w14:paraId="3B9E887F" w14:textId="77777777" w:rsidR="000A271E" w:rsidRPr="005F738C" w:rsidRDefault="000938F4" w:rsidP="000A271E">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PA the next few years?</w:t>
      </w:r>
      <w:r w:rsidRPr="005F738C">
        <w:rPr>
          <w:rFonts w:ascii="Arial" w:hAnsi="Arial" w:cs="Arial"/>
          <w:sz w:val="24"/>
          <w:szCs w:val="24"/>
        </w:rPr>
        <w:t xml:space="preserve"> Good outreach and training materials on how to construct, inspect and maintain infiltration and other LID practices can be found on the CSN website (</w:t>
      </w:r>
      <w:hyperlink r:id="rId21" w:history="1">
        <w:r w:rsidRPr="005F738C">
          <w:rPr>
            <w:rStyle w:val="Hyperlink"/>
            <w:rFonts w:ascii="Arial" w:hAnsi="Arial" w:cs="Arial"/>
            <w:sz w:val="24"/>
            <w:szCs w:val="24"/>
          </w:rPr>
          <w:t>www.chesapeakestormwater.net</w:t>
        </w:r>
      </w:hyperlink>
      <w:r w:rsidRPr="005F738C">
        <w:rPr>
          <w:rFonts w:ascii="Arial" w:hAnsi="Arial" w:cs="Arial"/>
          <w:sz w:val="24"/>
          <w:szCs w:val="24"/>
        </w:rPr>
        <w:t>), including webcasts, technical resources, inspection checklists and other guidance. Municipalities should also refer to the relevant sections of the PA DEP Stormwater Management Manual.</w:t>
      </w:r>
      <w:r w:rsidR="000A271E" w:rsidRPr="005F738C">
        <w:rPr>
          <w:rFonts w:ascii="Arial" w:hAnsi="Arial" w:cs="Arial"/>
          <w:sz w:val="24"/>
          <w:szCs w:val="24"/>
        </w:rPr>
        <w:t xml:space="preserve"> A Request for Proposal is being developed to ascertain the validity and viability of using remote sensing technologies (with statistically valid QA/QC on-site checks) to verify these BMP types.</w:t>
      </w:r>
    </w:p>
    <w:p w14:paraId="18290215" w14:textId="489839FB" w:rsidR="000938F4" w:rsidRDefault="000938F4" w:rsidP="00815039">
      <w:pPr>
        <w:pStyle w:val="NoSpacing"/>
        <w:rPr>
          <w:rFonts w:ascii="Arial" w:hAnsi="Arial" w:cs="Arial"/>
          <w:sz w:val="24"/>
          <w:szCs w:val="24"/>
        </w:rPr>
      </w:pPr>
    </w:p>
    <w:p w14:paraId="12F540A2" w14:textId="3C7B76D4" w:rsidR="00EC44B8" w:rsidRDefault="00EC44B8" w:rsidP="00815039">
      <w:pPr>
        <w:pStyle w:val="NoSpacing"/>
        <w:rPr>
          <w:rFonts w:ascii="Arial" w:hAnsi="Arial" w:cs="Arial"/>
          <w:sz w:val="24"/>
          <w:szCs w:val="24"/>
        </w:rPr>
      </w:pPr>
    </w:p>
    <w:p w14:paraId="678A7C67" w14:textId="30E043C2" w:rsidR="00EC44B8" w:rsidRDefault="00EC44B8" w:rsidP="00815039">
      <w:pPr>
        <w:pStyle w:val="NoSpacing"/>
        <w:rPr>
          <w:rFonts w:ascii="Arial" w:hAnsi="Arial" w:cs="Arial"/>
          <w:sz w:val="24"/>
          <w:szCs w:val="24"/>
        </w:rPr>
      </w:pPr>
    </w:p>
    <w:p w14:paraId="26942CB0" w14:textId="026EC2D4" w:rsidR="00EC44B8" w:rsidRDefault="00EC44B8" w:rsidP="00815039">
      <w:pPr>
        <w:pStyle w:val="NoSpacing"/>
        <w:rPr>
          <w:rFonts w:ascii="Arial" w:hAnsi="Arial" w:cs="Arial"/>
          <w:sz w:val="24"/>
          <w:szCs w:val="24"/>
        </w:rPr>
      </w:pPr>
    </w:p>
    <w:p w14:paraId="6E34E168" w14:textId="40778771" w:rsidR="00EC44B8" w:rsidRDefault="00EC44B8" w:rsidP="00815039">
      <w:pPr>
        <w:pStyle w:val="NoSpacing"/>
        <w:rPr>
          <w:rFonts w:ascii="Arial" w:hAnsi="Arial" w:cs="Arial"/>
          <w:sz w:val="24"/>
          <w:szCs w:val="24"/>
        </w:rPr>
      </w:pPr>
    </w:p>
    <w:p w14:paraId="4493CCEC" w14:textId="1DA8A26E" w:rsidR="00EC44B8" w:rsidRDefault="00EC44B8" w:rsidP="00815039">
      <w:pPr>
        <w:pStyle w:val="NoSpacing"/>
        <w:rPr>
          <w:rFonts w:ascii="Arial" w:hAnsi="Arial" w:cs="Arial"/>
          <w:sz w:val="24"/>
          <w:szCs w:val="24"/>
        </w:rPr>
      </w:pPr>
    </w:p>
    <w:p w14:paraId="696C0FCE" w14:textId="42CA45A5" w:rsidR="00EC44B8" w:rsidRDefault="00EC44B8" w:rsidP="00815039">
      <w:pPr>
        <w:pStyle w:val="NoSpacing"/>
        <w:rPr>
          <w:rFonts w:ascii="Arial" w:hAnsi="Arial" w:cs="Arial"/>
          <w:sz w:val="24"/>
          <w:szCs w:val="24"/>
        </w:rPr>
      </w:pPr>
    </w:p>
    <w:p w14:paraId="64DEA9B9" w14:textId="14FBF56A" w:rsidR="00EC44B8" w:rsidRDefault="00EC44B8" w:rsidP="00815039">
      <w:pPr>
        <w:pStyle w:val="NoSpacing"/>
        <w:rPr>
          <w:rFonts w:ascii="Arial" w:hAnsi="Arial" w:cs="Arial"/>
          <w:sz w:val="24"/>
          <w:szCs w:val="24"/>
        </w:rPr>
      </w:pPr>
    </w:p>
    <w:p w14:paraId="210297CF" w14:textId="7D907EC7" w:rsidR="00EC44B8" w:rsidRDefault="00EC44B8" w:rsidP="00815039">
      <w:pPr>
        <w:pStyle w:val="NoSpacing"/>
        <w:rPr>
          <w:rFonts w:ascii="Arial" w:hAnsi="Arial" w:cs="Arial"/>
          <w:sz w:val="24"/>
          <w:szCs w:val="24"/>
        </w:rPr>
      </w:pPr>
    </w:p>
    <w:p w14:paraId="2B5CA562" w14:textId="25D5013B" w:rsidR="00EC44B8" w:rsidRDefault="00EC44B8" w:rsidP="00815039">
      <w:pPr>
        <w:pStyle w:val="NoSpacing"/>
        <w:rPr>
          <w:rFonts w:ascii="Arial" w:hAnsi="Arial" w:cs="Arial"/>
          <w:sz w:val="24"/>
          <w:szCs w:val="24"/>
        </w:rPr>
      </w:pPr>
    </w:p>
    <w:p w14:paraId="779D09A0" w14:textId="2A62EDD8" w:rsidR="00EC44B8" w:rsidRDefault="00EC44B8" w:rsidP="00815039">
      <w:pPr>
        <w:pStyle w:val="NoSpacing"/>
        <w:rPr>
          <w:rFonts w:ascii="Arial" w:hAnsi="Arial" w:cs="Arial"/>
          <w:sz w:val="24"/>
          <w:szCs w:val="24"/>
        </w:rPr>
      </w:pPr>
    </w:p>
    <w:p w14:paraId="304B3C7B" w14:textId="1BC5BF6D" w:rsidR="00EC44B8" w:rsidRDefault="00EC44B8" w:rsidP="00815039">
      <w:pPr>
        <w:pStyle w:val="NoSpacing"/>
        <w:rPr>
          <w:rFonts w:ascii="Arial" w:hAnsi="Arial" w:cs="Arial"/>
          <w:sz w:val="24"/>
          <w:szCs w:val="24"/>
        </w:rPr>
      </w:pPr>
    </w:p>
    <w:p w14:paraId="0C4D8853" w14:textId="7B061C25" w:rsidR="00EC44B8" w:rsidRDefault="00EC44B8" w:rsidP="00815039">
      <w:pPr>
        <w:pStyle w:val="NoSpacing"/>
        <w:rPr>
          <w:rFonts w:ascii="Arial" w:hAnsi="Arial" w:cs="Arial"/>
          <w:sz w:val="24"/>
          <w:szCs w:val="24"/>
        </w:rPr>
      </w:pPr>
    </w:p>
    <w:p w14:paraId="3472B386" w14:textId="108E5588" w:rsidR="00EC44B8" w:rsidRDefault="00EC44B8" w:rsidP="00815039">
      <w:pPr>
        <w:pStyle w:val="NoSpacing"/>
        <w:rPr>
          <w:rFonts w:ascii="Arial" w:hAnsi="Arial" w:cs="Arial"/>
          <w:sz w:val="24"/>
          <w:szCs w:val="24"/>
        </w:rPr>
      </w:pPr>
    </w:p>
    <w:p w14:paraId="3F73FB21" w14:textId="1E64D627" w:rsidR="00EC44B8" w:rsidRDefault="00EC44B8" w:rsidP="00815039">
      <w:pPr>
        <w:pStyle w:val="NoSpacing"/>
        <w:rPr>
          <w:rFonts w:ascii="Arial" w:hAnsi="Arial" w:cs="Arial"/>
          <w:sz w:val="24"/>
          <w:szCs w:val="24"/>
        </w:rPr>
      </w:pPr>
    </w:p>
    <w:p w14:paraId="1D78552F" w14:textId="4CD23420" w:rsidR="00EC44B8" w:rsidRDefault="00EC44B8" w:rsidP="00815039">
      <w:pPr>
        <w:pStyle w:val="NoSpacing"/>
        <w:rPr>
          <w:rFonts w:ascii="Arial" w:hAnsi="Arial" w:cs="Arial"/>
          <w:sz w:val="24"/>
          <w:szCs w:val="24"/>
        </w:rPr>
      </w:pPr>
    </w:p>
    <w:p w14:paraId="37267B74" w14:textId="0EC56545" w:rsidR="00EC44B8" w:rsidRDefault="00EC44B8" w:rsidP="00815039">
      <w:pPr>
        <w:pStyle w:val="NoSpacing"/>
        <w:rPr>
          <w:rFonts w:ascii="Arial" w:hAnsi="Arial" w:cs="Arial"/>
          <w:sz w:val="24"/>
          <w:szCs w:val="24"/>
        </w:rPr>
      </w:pPr>
    </w:p>
    <w:p w14:paraId="45CAC475" w14:textId="38F3C399" w:rsidR="00EC44B8" w:rsidRDefault="00EC44B8" w:rsidP="00815039">
      <w:pPr>
        <w:pStyle w:val="NoSpacing"/>
        <w:rPr>
          <w:rFonts w:ascii="Arial" w:hAnsi="Arial" w:cs="Arial"/>
          <w:sz w:val="24"/>
          <w:szCs w:val="24"/>
        </w:rPr>
      </w:pPr>
    </w:p>
    <w:p w14:paraId="7AA3A250" w14:textId="1DB49BDF" w:rsidR="00EC44B8" w:rsidRDefault="00EC44B8" w:rsidP="00815039">
      <w:pPr>
        <w:pStyle w:val="NoSpacing"/>
        <w:rPr>
          <w:rFonts w:ascii="Arial" w:hAnsi="Arial" w:cs="Arial"/>
          <w:sz w:val="24"/>
          <w:szCs w:val="24"/>
        </w:rPr>
      </w:pPr>
    </w:p>
    <w:p w14:paraId="34CC726F" w14:textId="60609DB8" w:rsidR="00EC44B8" w:rsidRDefault="00EC44B8" w:rsidP="00815039">
      <w:pPr>
        <w:pStyle w:val="NoSpacing"/>
        <w:rPr>
          <w:rFonts w:ascii="Arial" w:hAnsi="Arial" w:cs="Arial"/>
          <w:sz w:val="24"/>
          <w:szCs w:val="24"/>
        </w:rPr>
      </w:pPr>
    </w:p>
    <w:p w14:paraId="758F845E" w14:textId="7C72BB17" w:rsidR="00EC44B8" w:rsidRDefault="00EC44B8" w:rsidP="00815039">
      <w:pPr>
        <w:pStyle w:val="NoSpacing"/>
        <w:rPr>
          <w:rFonts w:ascii="Arial" w:hAnsi="Arial" w:cs="Arial"/>
          <w:sz w:val="24"/>
          <w:szCs w:val="24"/>
        </w:rPr>
      </w:pPr>
    </w:p>
    <w:p w14:paraId="5880696D" w14:textId="638AB494" w:rsidR="00EC44B8" w:rsidRDefault="00EC44B8" w:rsidP="00815039">
      <w:pPr>
        <w:pStyle w:val="NoSpacing"/>
        <w:rPr>
          <w:rFonts w:ascii="Arial" w:hAnsi="Arial" w:cs="Arial"/>
          <w:sz w:val="24"/>
          <w:szCs w:val="24"/>
        </w:rPr>
      </w:pPr>
    </w:p>
    <w:p w14:paraId="5B3E8754" w14:textId="57D0F763" w:rsidR="00EC44B8" w:rsidRDefault="00EC44B8" w:rsidP="00815039">
      <w:pPr>
        <w:pStyle w:val="NoSpacing"/>
        <w:rPr>
          <w:rFonts w:ascii="Arial" w:hAnsi="Arial" w:cs="Arial"/>
          <w:sz w:val="24"/>
          <w:szCs w:val="24"/>
        </w:rPr>
      </w:pPr>
    </w:p>
    <w:p w14:paraId="06AF809D" w14:textId="02144F74" w:rsidR="00EC44B8" w:rsidRDefault="00EC44B8" w:rsidP="00815039">
      <w:pPr>
        <w:pStyle w:val="NoSpacing"/>
        <w:rPr>
          <w:rFonts w:ascii="Arial" w:hAnsi="Arial" w:cs="Arial"/>
          <w:sz w:val="24"/>
          <w:szCs w:val="24"/>
        </w:rPr>
      </w:pPr>
    </w:p>
    <w:p w14:paraId="6038CF82" w14:textId="4952693B" w:rsidR="00EC44B8" w:rsidRDefault="00EC44B8" w:rsidP="00815039">
      <w:pPr>
        <w:pStyle w:val="NoSpacing"/>
        <w:rPr>
          <w:rFonts w:ascii="Arial" w:hAnsi="Arial" w:cs="Arial"/>
          <w:sz w:val="24"/>
          <w:szCs w:val="24"/>
        </w:rPr>
      </w:pPr>
    </w:p>
    <w:p w14:paraId="799BE601" w14:textId="4179FBE6" w:rsidR="00EC44B8" w:rsidRDefault="00EC44B8" w:rsidP="00815039">
      <w:pPr>
        <w:pStyle w:val="NoSpacing"/>
        <w:rPr>
          <w:rFonts w:ascii="Arial" w:hAnsi="Arial" w:cs="Arial"/>
          <w:sz w:val="24"/>
          <w:szCs w:val="24"/>
        </w:rPr>
      </w:pPr>
    </w:p>
    <w:p w14:paraId="7FC16E8F" w14:textId="2052FB05" w:rsidR="00EC44B8" w:rsidRDefault="00EC44B8" w:rsidP="00815039">
      <w:pPr>
        <w:pStyle w:val="NoSpacing"/>
        <w:rPr>
          <w:rFonts w:ascii="Arial" w:hAnsi="Arial" w:cs="Arial"/>
          <w:sz w:val="24"/>
          <w:szCs w:val="24"/>
        </w:rPr>
      </w:pPr>
    </w:p>
    <w:p w14:paraId="7361342D" w14:textId="05BB98D4" w:rsidR="00EC44B8" w:rsidRDefault="00EC44B8" w:rsidP="00815039">
      <w:pPr>
        <w:pStyle w:val="NoSpacing"/>
        <w:rPr>
          <w:rFonts w:ascii="Arial" w:hAnsi="Arial" w:cs="Arial"/>
          <w:sz w:val="24"/>
          <w:szCs w:val="24"/>
        </w:rPr>
      </w:pPr>
    </w:p>
    <w:p w14:paraId="5F33C729" w14:textId="50AC6A56" w:rsidR="00834C20" w:rsidRPr="002D4BE8" w:rsidRDefault="00834C20" w:rsidP="00A0636D">
      <w:pPr>
        <w:pStyle w:val="Heading1"/>
        <w:spacing w:before="0" w:line="240" w:lineRule="auto"/>
        <w:rPr>
          <w:rFonts w:ascii="Arial" w:eastAsiaTheme="minorEastAsia" w:hAnsi="Arial" w:cs="Arial"/>
          <w:sz w:val="40"/>
          <w:szCs w:val="40"/>
        </w:rPr>
      </w:pPr>
      <w:bookmarkStart w:id="33" w:name="_Toc17310315"/>
      <w:r w:rsidRPr="002D4BE8">
        <w:rPr>
          <w:rFonts w:ascii="Arial" w:eastAsiaTheme="minorEastAsia" w:hAnsi="Arial" w:cs="Arial"/>
          <w:sz w:val="40"/>
          <w:szCs w:val="40"/>
        </w:rPr>
        <w:lastRenderedPageBreak/>
        <w:t>Forestry:</w:t>
      </w:r>
      <w:bookmarkEnd w:id="33"/>
    </w:p>
    <w:p w14:paraId="1C68C93E" w14:textId="77777777" w:rsidR="00A0636D" w:rsidRPr="005F738C" w:rsidRDefault="00A0636D" w:rsidP="00A0636D">
      <w:pPr>
        <w:spacing w:after="0" w:line="240" w:lineRule="auto"/>
        <w:rPr>
          <w:rFonts w:ascii="Arial" w:hAnsi="Arial" w:cs="Arial"/>
          <w:sz w:val="24"/>
          <w:szCs w:val="24"/>
        </w:rPr>
      </w:pPr>
    </w:p>
    <w:p w14:paraId="318BA9FD" w14:textId="41F2BFE9" w:rsidR="003D3311" w:rsidRPr="005F738C" w:rsidRDefault="003D3311" w:rsidP="00A0636D">
      <w:pPr>
        <w:spacing w:after="0" w:line="240" w:lineRule="auto"/>
        <w:rPr>
          <w:rFonts w:ascii="Arial" w:hAnsi="Arial" w:cs="Arial"/>
          <w:sz w:val="24"/>
          <w:szCs w:val="24"/>
        </w:rPr>
      </w:pPr>
      <w:r w:rsidRPr="005F738C">
        <w:rPr>
          <w:rFonts w:ascii="Arial" w:hAnsi="Arial" w:cs="Arial"/>
          <w:sz w:val="24"/>
          <w:szCs w:val="24"/>
        </w:rPr>
        <w:t xml:space="preserve">Forestry practices consist of BMPs that reduce both Urban and Agricultural runoff. BMPs that include tree planting, native meadow establishment, wetland establishment, etc. are cost-effective for improving water quality while also providing significant wildlife habitat benefits. Riparian forest buffers and upland tree plantings on both agricultural and developed lands also provide significant human health and social benefits in addition to water quality benefits, while reducing flooding impacts. </w:t>
      </w:r>
    </w:p>
    <w:p w14:paraId="18B91A99" w14:textId="77777777" w:rsidR="00A0636D" w:rsidRPr="005F738C" w:rsidRDefault="00A0636D" w:rsidP="00A0636D">
      <w:pPr>
        <w:spacing w:after="0" w:line="240" w:lineRule="auto"/>
        <w:rPr>
          <w:rFonts w:ascii="Arial" w:hAnsi="Arial" w:cs="Arial"/>
          <w:sz w:val="24"/>
          <w:szCs w:val="24"/>
        </w:rPr>
      </w:pPr>
    </w:p>
    <w:p w14:paraId="56051F02" w14:textId="67579EE4" w:rsidR="003D3311" w:rsidRPr="005F738C" w:rsidRDefault="003D3311" w:rsidP="00A0636D">
      <w:pPr>
        <w:spacing w:after="0" w:line="240" w:lineRule="auto"/>
        <w:rPr>
          <w:rFonts w:ascii="Arial" w:hAnsi="Arial" w:cs="Arial"/>
          <w:sz w:val="24"/>
          <w:szCs w:val="24"/>
        </w:rPr>
      </w:pPr>
      <w:r w:rsidRPr="005F738C">
        <w:rPr>
          <w:rFonts w:ascii="Arial" w:hAnsi="Arial" w:cs="Arial"/>
          <w:sz w:val="24"/>
          <w:szCs w:val="24"/>
        </w:rPr>
        <w:t>Currently, most Forestry-associated BMPs have been verified through field inspections, visual indicators, or surveys. Moving towards a more comprehensive verification process via remote sensing wi</w:t>
      </w:r>
      <w:r w:rsidR="00A0636D" w:rsidRPr="005F738C">
        <w:rPr>
          <w:rFonts w:ascii="Arial" w:hAnsi="Arial" w:cs="Arial"/>
          <w:sz w:val="24"/>
          <w:szCs w:val="24"/>
        </w:rPr>
        <w:t>ll</w:t>
      </w:r>
      <w:r w:rsidRPr="005F738C">
        <w:rPr>
          <w:rFonts w:ascii="Arial" w:hAnsi="Arial" w:cs="Arial"/>
          <w:sz w:val="24"/>
          <w:szCs w:val="24"/>
        </w:rPr>
        <w:t xml:space="preserve"> save time, money, and resources and yield more complete data. Newly implemented buffers will be tracked by DEP and DCNR primarily through PracticeKeeper, which will assist the future remote sensing verification process. </w:t>
      </w:r>
    </w:p>
    <w:p w14:paraId="1D83703D" w14:textId="57AC0B3D" w:rsidR="003D3311" w:rsidRDefault="003D3311" w:rsidP="00A0636D">
      <w:pPr>
        <w:spacing w:after="0" w:line="240" w:lineRule="auto"/>
        <w:rPr>
          <w:rFonts w:ascii="Arial" w:hAnsi="Arial" w:cs="Arial"/>
          <w:sz w:val="24"/>
          <w:szCs w:val="24"/>
        </w:rPr>
      </w:pPr>
      <w:r w:rsidRPr="005F738C">
        <w:rPr>
          <w:rFonts w:ascii="Arial" w:hAnsi="Arial" w:cs="Arial"/>
          <w:sz w:val="24"/>
          <w:szCs w:val="24"/>
        </w:rPr>
        <w:t xml:space="preserve">Below, each BMP is identified, along with the Priority Initiative (PI) within the preliminary Forestry Workgroup recommendations for the Phase 3 </w:t>
      </w:r>
      <w:r w:rsidR="00A0636D" w:rsidRPr="005F738C">
        <w:rPr>
          <w:rFonts w:ascii="Arial" w:hAnsi="Arial" w:cs="Arial"/>
          <w:sz w:val="24"/>
          <w:szCs w:val="24"/>
        </w:rPr>
        <w:t>WIP</w:t>
      </w:r>
      <w:r w:rsidRPr="005F738C">
        <w:rPr>
          <w:rFonts w:ascii="Arial" w:hAnsi="Arial" w:cs="Arial"/>
          <w:sz w:val="24"/>
          <w:szCs w:val="24"/>
        </w:rPr>
        <w:t xml:space="preserve"> and a brief overview of the verification requirements. </w:t>
      </w:r>
    </w:p>
    <w:p w14:paraId="7E380FA7" w14:textId="77777777" w:rsidR="00ED6532" w:rsidRDefault="00ED6532" w:rsidP="00A0636D">
      <w:pPr>
        <w:spacing w:after="0" w:line="240" w:lineRule="auto"/>
        <w:rPr>
          <w:rFonts w:ascii="Arial" w:hAnsi="Arial" w:cs="Arial"/>
          <w:sz w:val="24"/>
          <w:szCs w:val="24"/>
        </w:rPr>
      </w:pPr>
    </w:p>
    <w:p w14:paraId="57379F71" w14:textId="77777777" w:rsidR="00ED6532" w:rsidRPr="00ED6532" w:rsidRDefault="00ED6532" w:rsidP="00ED6532">
      <w:pPr>
        <w:keepNext/>
        <w:keepLines/>
        <w:spacing w:after="0" w:line="240" w:lineRule="auto"/>
        <w:outlineLvl w:val="1"/>
        <w:rPr>
          <w:rFonts w:ascii="Arial" w:eastAsiaTheme="minorEastAsia" w:hAnsi="Arial" w:cs="Arial"/>
          <w:color w:val="2F5496" w:themeColor="accent1" w:themeShade="BF"/>
          <w:sz w:val="32"/>
          <w:szCs w:val="32"/>
          <w:u w:val="single"/>
        </w:rPr>
      </w:pPr>
      <w:bookmarkStart w:id="34" w:name="_Toc17310316"/>
      <w:r w:rsidRPr="00ED6532">
        <w:rPr>
          <w:rFonts w:ascii="Arial" w:eastAsiaTheme="minorEastAsia" w:hAnsi="Arial" w:cs="Arial"/>
          <w:color w:val="2F5496" w:themeColor="accent1" w:themeShade="BF"/>
          <w:sz w:val="32"/>
          <w:szCs w:val="32"/>
          <w:u w:val="single"/>
        </w:rPr>
        <w:t>Inspector/Verifier Qualifications</w:t>
      </w:r>
      <w:bookmarkEnd w:id="34"/>
    </w:p>
    <w:p w14:paraId="0BEC903D" w14:textId="77777777" w:rsidR="00ED6532" w:rsidRPr="00ED6532" w:rsidRDefault="00ED6532" w:rsidP="00ED6532">
      <w:pPr>
        <w:spacing w:after="0" w:line="240" w:lineRule="auto"/>
        <w:rPr>
          <w:rFonts w:ascii="Arial" w:hAnsi="Arial" w:cs="Arial"/>
          <w:sz w:val="24"/>
          <w:szCs w:val="24"/>
        </w:rPr>
      </w:pPr>
    </w:p>
    <w:p w14:paraId="0D663401" w14:textId="77777777" w:rsidR="00ED6532" w:rsidRPr="00ED6532" w:rsidRDefault="00ED6532" w:rsidP="00ED6532">
      <w:pPr>
        <w:spacing w:after="0" w:line="240" w:lineRule="auto"/>
        <w:contextualSpacing/>
        <w:rPr>
          <w:rFonts w:ascii="Arial" w:eastAsiaTheme="minorEastAsia" w:hAnsi="Arial" w:cs="Arial"/>
          <w:sz w:val="24"/>
          <w:szCs w:val="24"/>
        </w:rPr>
      </w:pPr>
      <w:r w:rsidRPr="00ED6532">
        <w:rPr>
          <w:rFonts w:ascii="Arial" w:eastAsiaTheme="minorEastAsia" w:hAnsi="Arial" w:cs="Arial"/>
          <w:sz w:val="24"/>
          <w:szCs w:val="24"/>
        </w:rPr>
        <w:t xml:space="preserve">Inspectors should be familiar with the BMPs outlined in the Forestry PIs, and how to identify these practices on the landscape via remote sensing technologies. </w:t>
      </w:r>
    </w:p>
    <w:p w14:paraId="24E5B48D" w14:textId="77777777" w:rsidR="00ED6532" w:rsidRPr="00ED6532" w:rsidRDefault="00ED6532" w:rsidP="00ED6532">
      <w:pPr>
        <w:spacing w:after="0" w:line="240" w:lineRule="auto"/>
        <w:contextualSpacing/>
        <w:rPr>
          <w:rFonts w:ascii="Arial" w:eastAsiaTheme="minorEastAsia" w:hAnsi="Arial" w:cs="Arial"/>
          <w:sz w:val="24"/>
          <w:szCs w:val="24"/>
        </w:rPr>
      </w:pPr>
    </w:p>
    <w:p w14:paraId="1B4C42D1" w14:textId="77777777" w:rsidR="00ED6532" w:rsidRPr="00ED6532" w:rsidRDefault="00ED6532" w:rsidP="00ED6532">
      <w:pPr>
        <w:spacing w:after="0" w:line="240" w:lineRule="auto"/>
        <w:contextualSpacing/>
        <w:rPr>
          <w:rFonts w:ascii="Arial" w:eastAsiaTheme="minorEastAsia" w:hAnsi="Arial" w:cs="Arial"/>
          <w:sz w:val="24"/>
          <w:szCs w:val="24"/>
        </w:rPr>
      </w:pPr>
      <w:r w:rsidRPr="00ED6532">
        <w:rPr>
          <w:rFonts w:ascii="Arial" w:eastAsiaTheme="minorEastAsia" w:hAnsi="Arial" w:cs="Arial"/>
          <w:sz w:val="24"/>
          <w:szCs w:val="24"/>
        </w:rPr>
        <w:t>For any field-inspection verification necessary, inspectors/verifiers should have a basic knowledge of Forestry BMPs, especially including riparian forest buffers, basic native tree identification skills, and basic invasive plant and insect identification skills.</w:t>
      </w:r>
    </w:p>
    <w:p w14:paraId="771403DF" w14:textId="63CB60B1" w:rsidR="00ED6532" w:rsidRDefault="00ED6532" w:rsidP="00A0636D">
      <w:pPr>
        <w:spacing w:after="0" w:line="240" w:lineRule="auto"/>
        <w:rPr>
          <w:rFonts w:ascii="Arial" w:hAnsi="Arial" w:cs="Arial"/>
          <w:sz w:val="24"/>
          <w:szCs w:val="24"/>
        </w:rPr>
      </w:pPr>
    </w:p>
    <w:p w14:paraId="0C4951AD" w14:textId="4A37A367" w:rsidR="00EC44B8" w:rsidRPr="005F738C" w:rsidRDefault="00EC44B8" w:rsidP="00A0636D">
      <w:pPr>
        <w:spacing w:after="0" w:line="240" w:lineRule="auto"/>
        <w:rPr>
          <w:rFonts w:ascii="Arial" w:hAnsi="Arial" w:cs="Arial"/>
          <w:sz w:val="24"/>
          <w:szCs w:val="24"/>
        </w:rPr>
      </w:pPr>
      <w:r w:rsidRPr="00A87CB9">
        <w:rPr>
          <w:rFonts w:ascii="Arial" w:hAnsi="Arial" w:cs="Arial"/>
          <w:sz w:val="24"/>
          <w:szCs w:val="24"/>
        </w:rPr>
        <w:t xml:space="preserve">Each priority </w:t>
      </w:r>
      <w:r>
        <w:rPr>
          <w:rFonts w:ascii="Arial" w:hAnsi="Arial" w:cs="Arial"/>
          <w:sz w:val="24"/>
          <w:szCs w:val="24"/>
        </w:rPr>
        <w:t>Forestry</w:t>
      </w:r>
      <w:r w:rsidRPr="00A87CB9">
        <w:rPr>
          <w:rFonts w:ascii="Arial" w:hAnsi="Arial" w:cs="Arial"/>
          <w:sz w:val="24"/>
          <w:szCs w:val="24"/>
        </w:rPr>
        <w:t xml:space="preserve"> BMP is listed, below, under the associated</w:t>
      </w:r>
      <w:r>
        <w:rPr>
          <w:rFonts w:ascii="Arial" w:hAnsi="Arial" w:cs="Arial"/>
          <w:sz w:val="24"/>
          <w:szCs w:val="24"/>
        </w:rPr>
        <w:t xml:space="preserve"> Forestry</w:t>
      </w:r>
      <w:r w:rsidRPr="00A87CB9">
        <w:rPr>
          <w:rFonts w:ascii="Arial" w:hAnsi="Arial" w:cs="Arial"/>
          <w:sz w:val="24"/>
          <w:szCs w:val="24"/>
        </w:rPr>
        <w:t xml:space="preserve"> WIP Priority Initiative (PI).  Each BMP is identified by the BMP name used in the Chesapeake Bay Model</w:t>
      </w:r>
      <w:r>
        <w:rPr>
          <w:rFonts w:ascii="Arial" w:hAnsi="Arial" w:cs="Arial"/>
          <w:sz w:val="24"/>
          <w:szCs w:val="24"/>
        </w:rPr>
        <w:t xml:space="preserve"> and described using the template created by experts at the Chesapeake Bay Program Office.</w:t>
      </w:r>
    </w:p>
    <w:p w14:paraId="350E59B4" w14:textId="77777777" w:rsidR="00A0636D" w:rsidRPr="005F738C" w:rsidRDefault="00A0636D" w:rsidP="00A0636D">
      <w:pPr>
        <w:spacing w:after="0" w:line="240" w:lineRule="auto"/>
        <w:rPr>
          <w:rFonts w:ascii="Arial" w:hAnsi="Arial" w:cs="Arial"/>
          <w:sz w:val="24"/>
          <w:szCs w:val="24"/>
        </w:rPr>
      </w:pPr>
    </w:p>
    <w:p w14:paraId="389FBD14" w14:textId="7531711D" w:rsidR="00834C20" w:rsidRPr="002D4BE8" w:rsidRDefault="00834C20" w:rsidP="003B05BB">
      <w:pPr>
        <w:pStyle w:val="Heading3"/>
        <w:spacing w:line="240" w:lineRule="auto"/>
        <w:rPr>
          <w:rFonts w:ascii="Arial" w:eastAsiaTheme="minorEastAsia" w:hAnsi="Arial" w:cs="Arial"/>
          <w:b w:val="0"/>
          <w:sz w:val="28"/>
          <w:szCs w:val="28"/>
        </w:rPr>
      </w:pPr>
      <w:bookmarkStart w:id="35" w:name="_Toc17310317"/>
      <w:bookmarkStart w:id="36" w:name="_Hlk530561409"/>
      <w:r w:rsidRPr="002D4BE8">
        <w:rPr>
          <w:rFonts w:ascii="Arial" w:eastAsiaTheme="minorEastAsia" w:hAnsi="Arial" w:cs="Arial"/>
          <w:sz w:val="28"/>
          <w:szCs w:val="28"/>
        </w:rPr>
        <w:t xml:space="preserve">Priority Initiative 1:  </w:t>
      </w:r>
      <w:r w:rsidR="005B2707">
        <w:rPr>
          <w:rFonts w:ascii="Arial" w:eastAsiaTheme="minorEastAsia" w:hAnsi="Arial" w:cs="Arial"/>
          <w:sz w:val="28"/>
          <w:szCs w:val="28"/>
        </w:rPr>
        <w:t>Forested Riparian</w:t>
      </w:r>
      <w:r w:rsidR="00B04B38" w:rsidRPr="002D4BE8">
        <w:rPr>
          <w:rFonts w:ascii="Arial" w:eastAsiaTheme="minorEastAsia" w:hAnsi="Arial" w:cs="Arial"/>
          <w:sz w:val="28"/>
          <w:szCs w:val="28"/>
        </w:rPr>
        <w:t xml:space="preserve"> Buffers</w:t>
      </w:r>
      <w:bookmarkEnd w:id="35"/>
    </w:p>
    <w:p w14:paraId="72BDFF8B" w14:textId="77777777" w:rsidR="006A09DD" w:rsidRPr="005F738C" w:rsidRDefault="006A09DD" w:rsidP="00815039">
      <w:pPr>
        <w:pStyle w:val="NoSpacing"/>
        <w:rPr>
          <w:rFonts w:ascii="Arial" w:hAnsi="Arial" w:cs="Arial"/>
          <w:sz w:val="24"/>
          <w:szCs w:val="24"/>
        </w:rPr>
      </w:pPr>
    </w:p>
    <w:p w14:paraId="2E3157AF" w14:textId="7E01676F" w:rsidR="00834C20" w:rsidRPr="00C9491B" w:rsidRDefault="00B04B38"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 xml:space="preserve">Riparian Forest Buffers </w:t>
      </w:r>
    </w:p>
    <w:p w14:paraId="16EA1BEA" w14:textId="77777777" w:rsidR="006A09DD" w:rsidRPr="005F738C" w:rsidRDefault="006A09DD" w:rsidP="00815039">
      <w:pPr>
        <w:pStyle w:val="NoSpacing"/>
        <w:rPr>
          <w:rFonts w:ascii="Arial" w:hAnsi="Arial" w:cs="Arial"/>
          <w:sz w:val="24"/>
          <w:szCs w:val="24"/>
        </w:rPr>
      </w:pPr>
    </w:p>
    <w:p w14:paraId="35E99ACF" w14:textId="77777777" w:rsidR="00E25B05" w:rsidRPr="005F738C" w:rsidRDefault="00E25B05" w:rsidP="003B05BB">
      <w:pPr>
        <w:spacing w:line="240" w:lineRule="auto"/>
        <w:ind w:left="720"/>
        <w:rPr>
          <w:rFonts w:ascii="Arial" w:hAnsi="Arial" w:cs="Arial"/>
          <w:sz w:val="24"/>
          <w:szCs w:val="24"/>
        </w:rPr>
      </w:pPr>
      <w:r w:rsidRPr="00C9491B">
        <w:rPr>
          <w:rFonts w:ascii="Arial" w:hAnsi="Arial" w:cs="Arial"/>
          <w:sz w:val="24"/>
          <w:szCs w:val="24"/>
          <w:u w:val="single"/>
        </w:rPr>
        <w:t>BMP Name</w:t>
      </w:r>
      <w:r w:rsidRPr="00C9491B">
        <w:rPr>
          <w:rFonts w:ascii="Arial" w:hAnsi="Arial" w:cs="Arial"/>
          <w:sz w:val="24"/>
          <w:szCs w:val="24"/>
        </w:rPr>
        <w:t>:</w:t>
      </w:r>
      <w:r w:rsidRPr="005F738C">
        <w:rPr>
          <w:rFonts w:ascii="Arial" w:hAnsi="Arial" w:cs="Arial"/>
          <w:b/>
          <w:sz w:val="24"/>
          <w:szCs w:val="24"/>
        </w:rPr>
        <w:t xml:space="preserve">  </w:t>
      </w:r>
      <w:r w:rsidRPr="005F738C">
        <w:rPr>
          <w:rFonts w:ascii="Arial" w:hAnsi="Arial" w:cs="Arial"/>
          <w:sz w:val="24"/>
          <w:szCs w:val="24"/>
          <w:u w:val="single"/>
        </w:rPr>
        <w:t>Riparian Buffers</w:t>
      </w:r>
      <w:r w:rsidRPr="005F738C">
        <w:rPr>
          <w:rFonts w:ascii="Arial" w:hAnsi="Arial" w:cs="Arial"/>
          <w:sz w:val="24"/>
          <w:szCs w:val="24"/>
        </w:rPr>
        <w:t xml:space="preserve"> (Urban Riparian Forest Buffers, Ag Riparian Forest Buffers, Ag Riparian Grass Buffers)</w:t>
      </w:r>
    </w:p>
    <w:p w14:paraId="2D59C823" w14:textId="77777777" w:rsidR="00E25B05" w:rsidRPr="005F738C" w:rsidRDefault="00E25B05"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F738C">
        <w:rPr>
          <w:rFonts w:ascii="Arial" w:hAnsi="Arial" w:cs="Arial"/>
          <w:b/>
          <w:sz w:val="24"/>
          <w:szCs w:val="24"/>
        </w:rPr>
        <w:t xml:space="preserve">: </w:t>
      </w:r>
      <w:r w:rsidRPr="005F738C">
        <w:rPr>
          <w:rFonts w:ascii="Arial" w:hAnsi="Arial" w:cs="Arial"/>
          <w:sz w:val="24"/>
          <w:szCs w:val="24"/>
        </w:rPr>
        <w:t>Multi-Year</w:t>
      </w:r>
    </w:p>
    <w:p w14:paraId="378B5163" w14:textId="77777777" w:rsidR="00E25B05" w:rsidRPr="005F738C" w:rsidRDefault="00E25B05" w:rsidP="003B05BB">
      <w:pPr>
        <w:spacing w:line="240" w:lineRule="auto"/>
        <w:ind w:left="720"/>
        <w:rPr>
          <w:rFonts w:ascii="Arial" w:hAnsi="Arial" w:cs="Arial"/>
          <w:sz w:val="24"/>
          <w:szCs w:val="24"/>
        </w:rPr>
      </w:pPr>
      <w:r w:rsidRPr="00C9491B">
        <w:rPr>
          <w:rFonts w:ascii="Arial" w:hAnsi="Arial" w:cs="Arial"/>
          <w:sz w:val="24"/>
          <w:szCs w:val="24"/>
          <w:u w:val="single"/>
        </w:rPr>
        <w:t>Program (Existing or New):</w:t>
      </w:r>
      <w:r w:rsidRPr="005F738C">
        <w:rPr>
          <w:rFonts w:ascii="Arial" w:hAnsi="Arial" w:cs="Arial"/>
          <w:b/>
          <w:sz w:val="24"/>
          <w:szCs w:val="24"/>
        </w:rPr>
        <w:t xml:space="preserve"> </w:t>
      </w:r>
      <w:r w:rsidRPr="005F738C">
        <w:rPr>
          <w:rFonts w:ascii="Arial" w:hAnsi="Arial" w:cs="Arial"/>
          <w:sz w:val="24"/>
          <w:szCs w:val="24"/>
        </w:rPr>
        <w:t>Existing (NRCS, PA DEP Growing Greener); New (PA DCNR Buffer Grants, Ag Conservation Stewardship Program, TreeVitalize Urban Riparian Buffers, etc.).</w:t>
      </w:r>
    </w:p>
    <w:p w14:paraId="7424F65F" w14:textId="77777777" w:rsidR="00E25B05" w:rsidRPr="005F738C" w:rsidRDefault="00E25B05" w:rsidP="003B05BB">
      <w:pPr>
        <w:spacing w:line="240" w:lineRule="auto"/>
        <w:ind w:left="720"/>
        <w:rPr>
          <w:rFonts w:ascii="Arial" w:hAnsi="Arial" w:cs="Arial"/>
          <w:sz w:val="24"/>
          <w:szCs w:val="24"/>
        </w:rPr>
      </w:pPr>
      <w:r w:rsidRPr="00C9491B">
        <w:rPr>
          <w:rFonts w:ascii="Arial" w:hAnsi="Arial" w:cs="Arial"/>
          <w:sz w:val="24"/>
          <w:szCs w:val="24"/>
          <w:u w:val="single"/>
        </w:rPr>
        <w:lastRenderedPageBreak/>
        <w:t>What factors can cause the BMP to fail?</w:t>
      </w:r>
      <w:r w:rsidRPr="005F738C">
        <w:rPr>
          <w:rFonts w:ascii="Arial" w:hAnsi="Arial" w:cs="Arial"/>
          <w:sz w:val="24"/>
          <w:szCs w:val="24"/>
        </w:rPr>
        <w:t xml:space="preserve"> Improper O&amp;M, Natural Disaster (i.e. flooding shortly after installation, drought, etc.), Invasive Species.</w:t>
      </w:r>
    </w:p>
    <w:p w14:paraId="0095D2E4" w14:textId="77777777" w:rsidR="00E25B05" w:rsidRPr="005F738C" w:rsidRDefault="00E25B05" w:rsidP="003B05BB">
      <w:pPr>
        <w:spacing w:line="240" w:lineRule="auto"/>
        <w:ind w:firstLine="720"/>
        <w:rPr>
          <w:rFonts w:ascii="Arial" w:hAnsi="Arial" w:cs="Arial"/>
          <w:sz w:val="24"/>
          <w:szCs w:val="24"/>
        </w:rPr>
      </w:pPr>
      <w:r w:rsidRPr="00C9491B">
        <w:rPr>
          <w:rFonts w:ascii="Arial" w:hAnsi="Arial" w:cs="Arial"/>
          <w:sz w:val="24"/>
          <w:szCs w:val="24"/>
          <w:u w:val="single"/>
        </w:rPr>
        <w:t>Who does the verification?</w:t>
      </w:r>
      <w:r w:rsidRPr="005F738C">
        <w:rPr>
          <w:rFonts w:ascii="Arial" w:hAnsi="Arial" w:cs="Arial"/>
          <w:sz w:val="24"/>
          <w:szCs w:val="24"/>
        </w:rPr>
        <w:t xml:space="preserve"> USDA, DEP, DCNR, PSU, MS4 communities, etc. </w:t>
      </w:r>
    </w:p>
    <w:p w14:paraId="2F82ACBA" w14:textId="77777777" w:rsidR="00E25B05" w:rsidRPr="005F738C" w:rsidRDefault="00E25B05" w:rsidP="003B05BB">
      <w:pPr>
        <w:spacing w:line="240" w:lineRule="auto"/>
        <w:ind w:left="720"/>
        <w:rPr>
          <w:rFonts w:ascii="Arial" w:hAnsi="Arial" w:cs="Arial"/>
          <w:sz w:val="24"/>
          <w:szCs w:val="24"/>
        </w:rPr>
      </w:pPr>
      <w:r w:rsidRPr="00C9491B">
        <w:rPr>
          <w:rFonts w:ascii="Arial" w:hAnsi="Arial" w:cs="Arial"/>
          <w:sz w:val="24"/>
          <w:szCs w:val="24"/>
          <w:u w:val="single"/>
        </w:rPr>
        <w:t>How is it verified?</w:t>
      </w:r>
      <w:r w:rsidRPr="005F738C">
        <w:rPr>
          <w:rFonts w:ascii="Arial" w:hAnsi="Arial" w:cs="Arial"/>
          <w:b/>
          <w:sz w:val="24"/>
          <w:szCs w:val="24"/>
        </w:rPr>
        <w:t xml:space="preserve"> </w:t>
      </w:r>
      <w:r w:rsidRPr="005F738C">
        <w:rPr>
          <w:rFonts w:ascii="Arial" w:hAnsi="Arial" w:cs="Arial"/>
          <w:sz w:val="24"/>
          <w:szCs w:val="24"/>
          <w:u w:val="single"/>
        </w:rPr>
        <w:t>remote sensing</w:t>
      </w:r>
      <w:r w:rsidRPr="005F738C">
        <w:rPr>
          <w:rFonts w:ascii="Arial" w:hAnsi="Arial" w:cs="Arial"/>
          <w:sz w:val="24"/>
          <w:szCs w:val="24"/>
        </w:rPr>
        <w:t xml:space="preserve">, field inspection, visual indicators, PSU survey w/ statistically valid QA/QC spot-check, etc. </w:t>
      </w:r>
    </w:p>
    <w:p w14:paraId="1C539D04" w14:textId="77777777" w:rsidR="00E25B05" w:rsidRPr="005F738C" w:rsidRDefault="00E25B05"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F738C">
        <w:rPr>
          <w:rFonts w:ascii="Arial" w:hAnsi="Arial" w:cs="Arial"/>
          <w:sz w:val="24"/>
          <w:szCs w:val="24"/>
        </w:rPr>
        <w:t xml:space="preserve"> Potentially/in some areas. MS4 communities have resources to verify urban forest buffers if utilized within PRPs, DCNR grants will utilize Service Foresters and Buffer Technicians. USDA verifies all buffers, forest and grass, installed with USDA funding. </w:t>
      </w:r>
    </w:p>
    <w:p w14:paraId="0726973E" w14:textId="77777777" w:rsidR="00E25B05" w:rsidRPr="005F738C" w:rsidRDefault="00E25B05"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verified/re-verified?</w:t>
      </w:r>
      <w:r w:rsidRPr="005F738C">
        <w:rPr>
          <w:rFonts w:ascii="Arial" w:hAnsi="Arial" w:cs="Arial"/>
          <w:sz w:val="24"/>
          <w:szCs w:val="24"/>
        </w:rPr>
        <w:t xml:space="preserve"> </w:t>
      </w:r>
      <w:r w:rsidRPr="005F738C">
        <w:rPr>
          <w:rFonts w:ascii="Arial" w:hAnsi="Arial" w:cs="Arial"/>
          <w:sz w:val="24"/>
          <w:szCs w:val="24"/>
          <w:u w:val="single"/>
        </w:rPr>
        <w:t>Ag:</w:t>
      </w:r>
      <w:r w:rsidRPr="005F738C">
        <w:rPr>
          <w:rFonts w:ascii="Arial" w:hAnsi="Arial" w:cs="Arial"/>
          <w:sz w:val="24"/>
          <w:szCs w:val="24"/>
        </w:rPr>
        <w:t xml:space="preserve"> Once every 10 years. (Resource Improvement = once every 5 years). </w:t>
      </w:r>
      <w:r w:rsidRPr="005F738C">
        <w:rPr>
          <w:rFonts w:ascii="Arial" w:hAnsi="Arial" w:cs="Arial"/>
          <w:sz w:val="24"/>
          <w:szCs w:val="24"/>
          <w:u w:val="single"/>
        </w:rPr>
        <w:t>Urban:</w:t>
      </w:r>
      <w:r w:rsidRPr="005F738C">
        <w:rPr>
          <w:rFonts w:ascii="Arial" w:hAnsi="Arial" w:cs="Arial"/>
          <w:sz w:val="24"/>
          <w:szCs w:val="24"/>
        </w:rPr>
        <w:t xml:space="preserve"> sufficient to “assure maintenance” in accord with MS4 permit- CBP requirement is to verify at 15 years.</w:t>
      </w:r>
    </w:p>
    <w:p w14:paraId="1729DD30" w14:textId="5D0C253A" w:rsidR="00E25B05" w:rsidRDefault="00E25B05" w:rsidP="0011375F">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the next few years?</w:t>
      </w:r>
      <w:r w:rsidRPr="005F738C">
        <w:rPr>
          <w:rFonts w:ascii="Arial" w:hAnsi="Arial" w:cs="Arial"/>
          <w:sz w:val="24"/>
          <w:szCs w:val="24"/>
        </w:rPr>
        <w:t xml:space="preserve"> Development of remote sensing verification process/partnership with USDA to verify all b</w:t>
      </w:r>
      <w:r w:rsidR="0011375F" w:rsidRPr="005F738C">
        <w:rPr>
          <w:rFonts w:ascii="Arial" w:hAnsi="Arial" w:cs="Arial"/>
          <w:sz w:val="24"/>
          <w:szCs w:val="24"/>
        </w:rPr>
        <w:t xml:space="preserve">uffers through remote sensing. </w:t>
      </w:r>
    </w:p>
    <w:p w14:paraId="35FD074D" w14:textId="77777777" w:rsidR="005B2707" w:rsidRPr="005F738C" w:rsidRDefault="005B2707" w:rsidP="0011375F">
      <w:pPr>
        <w:spacing w:line="240" w:lineRule="auto"/>
        <w:ind w:left="720"/>
        <w:rPr>
          <w:rFonts w:ascii="Arial" w:hAnsi="Arial" w:cs="Arial"/>
          <w:sz w:val="24"/>
          <w:szCs w:val="24"/>
        </w:rPr>
      </w:pPr>
    </w:p>
    <w:p w14:paraId="7BD95E86" w14:textId="084DFB78" w:rsidR="005B2707" w:rsidRPr="002D4BE8" w:rsidRDefault="005B2707" w:rsidP="005B2707">
      <w:pPr>
        <w:pStyle w:val="Heading3"/>
        <w:spacing w:line="240" w:lineRule="auto"/>
        <w:rPr>
          <w:rFonts w:ascii="Arial" w:eastAsiaTheme="minorEastAsia" w:hAnsi="Arial" w:cs="Arial"/>
          <w:b w:val="0"/>
          <w:sz w:val="28"/>
          <w:szCs w:val="28"/>
        </w:rPr>
      </w:pPr>
      <w:bookmarkStart w:id="37" w:name="_Toc17310318"/>
      <w:r w:rsidRPr="002D4BE8">
        <w:rPr>
          <w:rFonts w:ascii="Arial" w:eastAsiaTheme="minorEastAsia" w:hAnsi="Arial" w:cs="Arial"/>
          <w:sz w:val="28"/>
          <w:szCs w:val="28"/>
        </w:rPr>
        <w:t xml:space="preserve">Priority Initiative </w:t>
      </w:r>
      <w:r>
        <w:rPr>
          <w:rFonts w:ascii="Arial" w:eastAsiaTheme="minorEastAsia" w:hAnsi="Arial" w:cs="Arial"/>
          <w:sz w:val="28"/>
          <w:szCs w:val="28"/>
        </w:rPr>
        <w:t>2</w:t>
      </w:r>
      <w:r w:rsidRPr="002D4BE8">
        <w:rPr>
          <w:rFonts w:ascii="Arial" w:eastAsiaTheme="minorEastAsia" w:hAnsi="Arial" w:cs="Arial"/>
          <w:sz w:val="28"/>
          <w:szCs w:val="28"/>
        </w:rPr>
        <w:t xml:space="preserve">:  </w:t>
      </w:r>
      <w:r>
        <w:rPr>
          <w:rFonts w:ascii="Arial" w:eastAsiaTheme="minorEastAsia" w:hAnsi="Arial" w:cs="Arial"/>
          <w:sz w:val="28"/>
          <w:szCs w:val="28"/>
        </w:rPr>
        <w:t>Tree Canopy</w:t>
      </w:r>
      <w:bookmarkEnd w:id="37"/>
    </w:p>
    <w:p w14:paraId="0CB892A9" w14:textId="32B4E7F6" w:rsidR="006A09DD" w:rsidRPr="005F738C" w:rsidRDefault="006A09DD" w:rsidP="00815039">
      <w:pPr>
        <w:pStyle w:val="NoSpacing"/>
        <w:rPr>
          <w:rFonts w:ascii="Arial" w:hAnsi="Arial" w:cs="Arial"/>
          <w:sz w:val="24"/>
          <w:szCs w:val="24"/>
        </w:rPr>
      </w:pPr>
    </w:p>
    <w:p w14:paraId="0283C287" w14:textId="28B63E10" w:rsidR="00B04B38" w:rsidRPr="00C9491B" w:rsidRDefault="00B04B38" w:rsidP="003B05BB">
      <w:pPr>
        <w:pStyle w:val="Heading5"/>
        <w:spacing w:line="240" w:lineRule="auto"/>
        <w:rPr>
          <w:rFonts w:ascii="Arial" w:eastAsiaTheme="minorEastAsia" w:hAnsi="Arial" w:cs="Arial"/>
          <w:b/>
          <w:sz w:val="24"/>
          <w:szCs w:val="24"/>
        </w:rPr>
      </w:pPr>
      <w:bookmarkStart w:id="38" w:name="_Hlk530561046"/>
      <w:r w:rsidRPr="00C9491B">
        <w:rPr>
          <w:rFonts w:ascii="Arial" w:eastAsiaTheme="minorEastAsia" w:hAnsi="Arial" w:cs="Arial"/>
          <w:b/>
          <w:sz w:val="24"/>
          <w:szCs w:val="24"/>
        </w:rPr>
        <w:t>Urban Tree Canopy Expansion</w:t>
      </w:r>
    </w:p>
    <w:p w14:paraId="7277C1C1" w14:textId="77777777" w:rsidR="006A09DD" w:rsidRPr="005F738C" w:rsidRDefault="006A09DD" w:rsidP="00815039">
      <w:pPr>
        <w:pStyle w:val="NoSpacing"/>
        <w:rPr>
          <w:rFonts w:ascii="Arial" w:hAnsi="Arial" w:cs="Arial"/>
          <w:sz w:val="24"/>
          <w:szCs w:val="24"/>
        </w:rPr>
      </w:pPr>
    </w:p>
    <w:p w14:paraId="66DBCA6D" w14:textId="77777777" w:rsidR="00E25B05" w:rsidRPr="005F738C" w:rsidRDefault="00E25B05" w:rsidP="003B05BB">
      <w:pPr>
        <w:spacing w:line="240" w:lineRule="auto"/>
        <w:ind w:firstLine="720"/>
        <w:rPr>
          <w:rFonts w:ascii="Arial" w:hAnsi="Arial" w:cs="Arial"/>
          <w:sz w:val="24"/>
          <w:szCs w:val="24"/>
          <w:u w:val="single"/>
        </w:rPr>
      </w:pPr>
      <w:r w:rsidRPr="00C9491B">
        <w:rPr>
          <w:rFonts w:ascii="Arial" w:hAnsi="Arial" w:cs="Arial"/>
          <w:sz w:val="24"/>
          <w:szCs w:val="24"/>
          <w:u w:val="single"/>
        </w:rPr>
        <w:t>BMP Name:</w:t>
      </w:r>
      <w:r w:rsidRPr="005F738C">
        <w:rPr>
          <w:rFonts w:ascii="Arial" w:hAnsi="Arial" w:cs="Arial"/>
          <w:b/>
          <w:sz w:val="24"/>
          <w:szCs w:val="24"/>
        </w:rPr>
        <w:t xml:space="preserve">  </w:t>
      </w:r>
      <w:r w:rsidRPr="005F738C">
        <w:rPr>
          <w:rFonts w:ascii="Arial" w:hAnsi="Arial" w:cs="Arial"/>
          <w:sz w:val="24"/>
          <w:szCs w:val="24"/>
        </w:rPr>
        <w:t>Tree Planting (Urban Tree Canopy Expansion)</w:t>
      </w:r>
    </w:p>
    <w:p w14:paraId="0BB20A52" w14:textId="77777777" w:rsidR="00E25B05" w:rsidRPr="005F738C" w:rsidRDefault="00E25B05"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F738C">
        <w:rPr>
          <w:rFonts w:ascii="Arial" w:hAnsi="Arial" w:cs="Arial"/>
          <w:b/>
          <w:sz w:val="24"/>
          <w:szCs w:val="24"/>
        </w:rPr>
        <w:t xml:space="preserve"> </w:t>
      </w:r>
      <w:r w:rsidRPr="005F738C">
        <w:rPr>
          <w:rFonts w:ascii="Arial" w:hAnsi="Arial" w:cs="Arial"/>
          <w:sz w:val="24"/>
          <w:szCs w:val="24"/>
        </w:rPr>
        <w:t>Multi-Year</w:t>
      </w:r>
    </w:p>
    <w:p w14:paraId="4088727E" w14:textId="77777777" w:rsidR="00E25B05" w:rsidRPr="005F738C" w:rsidRDefault="00E25B05" w:rsidP="003B05BB">
      <w:pPr>
        <w:spacing w:line="240" w:lineRule="auto"/>
        <w:ind w:firstLine="720"/>
        <w:rPr>
          <w:rFonts w:ascii="Arial" w:hAnsi="Arial" w:cs="Arial"/>
          <w:sz w:val="24"/>
          <w:szCs w:val="24"/>
        </w:rPr>
      </w:pPr>
      <w:r w:rsidRPr="00C9491B">
        <w:rPr>
          <w:rFonts w:ascii="Arial" w:hAnsi="Arial" w:cs="Arial"/>
          <w:sz w:val="24"/>
          <w:szCs w:val="24"/>
          <w:u w:val="single"/>
        </w:rPr>
        <w:t>Program (Existing or New):</w:t>
      </w:r>
      <w:r w:rsidRPr="005F738C">
        <w:rPr>
          <w:rFonts w:ascii="Arial" w:hAnsi="Arial" w:cs="Arial"/>
          <w:b/>
          <w:sz w:val="24"/>
          <w:szCs w:val="24"/>
        </w:rPr>
        <w:t xml:space="preserve"> </w:t>
      </w:r>
      <w:r w:rsidRPr="005F738C">
        <w:rPr>
          <w:rFonts w:ascii="Arial" w:hAnsi="Arial" w:cs="Arial"/>
          <w:sz w:val="24"/>
          <w:szCs w:val="24"/>
        </w:rPr>
        <w:t>Existing (Treevitalize)</w:t>
      </w:r>
    </w:p>
    <w:p w14:paraId="22793589" w14:textId="77777777" w:rsidR="00E25B05" w:rsidRPr="005F738C" w:rsidRDefault="00E25B05" w:rsidP="006A09DD">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F738C">
        <w:rPr>
          <w:rFonts w:ascii="Arial" w:hAnsi="Arial" w:cs="Arial"/>
          <w:sz w:val="24"/>
          <w:szCs w:val="24"/>
        </w:rPr>
        <w:t xml:space="preserve"> Improper O&amp;M, Natural Disaster (i.e. drought).</w:t>
      </w:r>
    </w:p>
    <w:p w14:paraId="7E897F4B" w14:textId="77777777" w:rsidR="00E25B05" w:rsidRPr="005F738C" w:rsidRDefault="00E25B05" w:rsidP="003B05BB">
      <w:pPr>
        <w:spacing w:line="240" w:lineRule="auto"/>
        <w:ind w:firstLine="720"/>
        <w:rPr>
          <w:rFonts w:ascii="Arial" w:hAnsi="Arial" w:cs="Arial"/>
          <w:sz w:val="24"/>
          <w:szCs w:val="24"/>
        </w:rPr>
      </w:pPr>
      <w:r w:rsidRPr="00C9491B">
        <w:rPr>
          <w:rFonts w:ascii="Arial" w:hAnsi="Arial" w:cs="Arial"/>
          <w:sz w:val="24"/>
          <w:szCs w:val="24"/>
          <w:u w:val="single"/>
        </w:rPr>
        <w:t>Who does the verification?</w:t>
      </w:r>
      <w:r w:rsidRPr="005F738C">
        <w:rPr>
          <w:rFonts w:ascii="Arial" w:hAnsi="Arial" w:cs="Arial"/>
          <w:sz w:val="24"/>
          <w:szCs w:val="24"/>
        </w:rPr>
        <w:t xml:space="preserve"> DCNR, PSU, MS4 communities, etc. </w:t>
      </w:r>
    </w:p>
    <w:p w14:paraId="2B7DD8D5" w14:textId="77777777" w:rsidR="00E25B05" w:rsidRPr="005F738C" w:rsidRDefault="00E25B05" w:rsidP="003B05BB">
      <w:pPr>
        <w:spacing w:line="240" w:lineRule="auto"/>
        <w:ind w:firstLine="720"/>
        <w:rPr>
          <w:rFonts w:ascii="Arial" w:hAnsi="Arial" w:cs="Arial"/>
          <w:sz w:val="24"/>
          <w:szCs w:val="24"/>
        </w:rPr>
      </w:pPr>
      <w:r w:rsidRPr="00C9491B">
        <w:rPr>
          <w:rFonts w:ascii="Arial" w:hAnsi="Arial" w:cs="Arial"/>
          <w:sz w:val="24"/>
          <w:szCs w:val="24"/>
          <w:u w:val="single"/>
        </w:rPr>
        <w:t>How is it verified?</w:t>
      </w:r>
      <w:r w:rsidRPr="005F738C">
        <w:rPr>
          <w:rFonts w:ascii="Arial" w:hAnsi="Arial" w:cs="Arial"/>
          <w:b/>
          <w:sz w:val="24"/>
          <w:szCs w:val="24"/>
        </w:rPr>
        <w:t xml:space="preserve"> </w:t>
      </w:r>
      <w:r w:rsidRPr="005F738C">
        <w:rPr>
          <w:rFonts w:ascii="Arial" w:hAnsi="Arial" w:cs="Arial"/>
          <w:sz w:val="24"/>
          <w:szCs w:val="24"/>
          <w:u w:val="single"/>
        </w:rPr>
        <w:t>remote sensing</w:t>
      </w:r>
      <w:r w:rsidRPr="005F738C">
        <w:rPr>
          <w:rFonts w:ascii="Arial" w:hAnsi="Arial" w:cs="Arial"/>
          <w:sz w:val="24"/>
          <w:szCs w:val="24"/>
        </w:rPr>
        <w:t>, field inspection, visual indicators.</w:t>
      </w:r>
    </w:p>
    <w:p w14:paraId="55C6600D" w14:textId="77777777" w:rsidR="00E25B05" w:rsidRPr="005F738C" w:rsidRDefault="00E25B05"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F738C">
        <w:rPr>
          <w:rFonts w:ascii="Arial" w:hAnsi="Arial" w:cs="Arial"/>
          <w:sz w:val="24"/>
          <w:szCs w:val="24"/>
        </w:rPr>
        <w:t xml:space="preserve"> Potentially/in some areas. MS4 communities have resources to verify urban tree canopy expansion if utilized within PRPs, TreeVitalize grants will utilize Service Foresters and Penn State Extension foresters.</w:t>
      </w:r>
    </w:p>
    <w:p w14:paraId="0E8BAC13" w14:textId="43E13AF3" w:rsidR="00E25B05" w:rsidRPr="005F738C" w:rsidRDefault="00E25B05"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verified/re-verified?</w:t>
      </w:r>
      <w:r w:rsidRPr="005F738C">
        <w:rPr>
          <w:rFonts w:ascii="Arial" w:hAnsi="Arial" w:cs="Arial"/>
          <w:sz w:val="24"/>
          <w:szCs w:val="24"/>
        </w:rPr>
        <w:t xml:space="preserve"> </w:t>
      </w:r>
      <w:r w:rsidR="00541B8B" w:rsidRPr="005F738C">
        <w:rPr>
          <w:rFonts w:ascii="Arial" w:hAnsi="Arial" w:cs="Arial"/>
          <w:sz w:val="24"/>
          <w:szCs w:val="24"/>
        </w:rPr>
        <w:t>Once every 10 years.</w:t>
      </w:r>
    </w:p>
    <w:p w14:paraId="1E4BAA99" w14:textId="228400D7" w:rsidR="00E25B05" w:rsidRDefault="00E25B05" w:rsidP="003B05BB">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the next few years?</w:t>
      </w:r>
      <w:r w:rsidRPr="005F738C">
        <w:rPr>
          <w:rFonts w:ascii="Arial" w:hAnsi="Arial" w:cs="Arial"/>
          <w:sz w:val="24"/>
          <w:szCs w:val="24"/>
        </w:rPr>
        <w:t xml:space="preserve"> Development of remote sensing verification process in PA.  </w:t>
      </w:r>
    </w:p>
    <w:p w14:paraId="3D210CDA" w14:textId="37F6CB62" w:rsidR="005B2707" w:rsidRDefault="005B2707" w:rsidP="003B05BB">
      <w:pPr>
        <w:spacing w:line="240" w:lineRule="auto"/>
        <w:ind w:left="720"/>
        <w:rPr>
          <w:rFonts w:ascii="Arial" w:hAnsi="Arial" w:cs="Arial"/>
          <w:sz w:val="24"/>
          <w:szCs w:val="24"/>
        </w:rPr>
      </w:pPr>
    </w:p>
    <w:p w14:paraId="26E9DB83" w14:textId="11C5CE5E" w:rsidR="005B2707" w:rsidRPr="002D4BE8" w:rsidRDefault="005B2707" w:rsidP="005B2707">
      <w:pPr>
        <w:pStyle w:val="Heading3"/>
        <w:spacing w:line="240" w:lineRule="auto"/>
        <w:rPr>
          <w:rFonts w:ascii="Arial" w:eastAsiaTheme="minorEastAsia" w:hAnsi="Arial" w:cs="Arial"/>
          <w:b w:val="0"/>
          <w:sz w:val="28"/>
          <w:szCs w:val="28"/>
        </w:rPr>
      </w:pPr>
      <w:bookmarkStart w:id="39" w:name="_Toc17310319"/>
      <w:r w:rsidRPr="002D4BE8">
        <w:rPr>
          <w:rFonts w:ascii="Arial" w:eastAsiaTheme="minorEastAsia" w:hAnsi="Arial" w:cs="Arial"/>
          <w:sz w:val="28"/>
          <w:szCs w:val="28"/>
        </w:rPr>
        <w:lastRenderedPageBreak/>
        <w:t xml:space="preserve">Priority Initiative </w:t>
      </w:r>
      <w:r>
        <w:rPr>
          <w:rFonts w:ascii="Arial" w:eastAsiaTheme="minorEastAsia" w:hAnsi="Arial" w:cs="Arial"/>
          <w:sz w:val="28"/>
          <w:szCs w:val="28"/>
        </w:rPr>
        <w:t>3</w:t>
      </w:r>
      <w:r w:rsidRPr="002D4BE8">
        <w:rPr>
          <w:rFonts w:ascii="Arial" w:eastAsiaTheme="minorEastAsia" w:hAnsi="Arial" w:cs="Arial"/>
          <w:sz w:val="28"/>
          <w:szCs w:val="28"/>
        </w:rPr>
        <w:t>:  Turf Conversion</w:t>
      </w:r>
      <w:r>
        <w:rPr>
          <w:rFonts w:ascii="Arial" w:eastAsiaTheme="minorEastAsia" w:hAnsi="Arial" w:cs="Arial"/>
          <w:sz w:val="28"/>
          <w:szCs w:val="28"/>
        </w:rPr>
        <w:t xml:space="preserve"> (Woods and Pollinator Habitat)</w:t>
      </w:r>
      <w:bookmarkEnd w:id="39"/>
    </w:p>
    <w:p w14:paraId="7496EEA1" w14:textId="77777777" w:rsidR="005B2707" w:rsidRPr="005F738C" w:rsidRDefault="005B2707" w:rsidP="005B2707">
      <w:pPr>
        <w:pStyle w:val="NoSpacing"/>
        <w:rPr>
          <w:rFonts w:ascii="Arial" w:hAnsi="Arial" w:cs="Arial"/>
          <w:sz w:val="24"/>
          <w:szCs w:val="24"/>
        </w:rPr>
      </w:pPr>
    </w:p>
    <w:p w14:paraId="5D4D7F9C" w14:textId="77777777" w:rsidR="005B2707" w:rsidRPr="00C9491B" w:rsidRDefault="005B2707" w:rsidP="005B2707">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Urban Forest Expansion/Conservation Landscaping</w:t>
      </w:r>
    </w:p>
    <w:p w14:paraId="01257DE2" w14:textId="77777777" w:rsidR="005B2707" w:rsidRPr="005F738C" w:rsidRDefault="005B2707" w:rsidP="005B2707">
      <w:pPr>
        <w:pStyle w:val="NoSpacing"/>
        <w:rPr>
          <w:rFonts w:ascii="Arial" w:hAnsi="Arial" w:cs="Arial"/>
          <w:sz w:val="24"/>
          <w:szCs w:val="24"/>
        </w:rPr>
      </w:pPr>
    </w:p>
    <w:p w14:paraId="165B0465" w14:textId="77777777" w:rsidR="005B2707" w:rsidRPr="005F738C" w:rsidRDefault="005B2707" w:rsidP="005B2707">
      <w:pPr>
        <w:spacing w:line="240" w:lineRule="auto"/>
        <w:ind w:left="720"/>
        <w:rPr>
          <w:rFonts w:ascii="Arial" w:hAnsi="Arial" w:cs="Arial"/>
          <w:sz w:val="24"/>
          <w:szCs w:val="24"/>
        </w:rPr>
      </w:pPr>
      <w:r w:rsidRPr="00C9491B">
        <w:rPr>
          <w:rFonts w:ascii="Arial" w:hAnsi="Arial" w:cs="Arial"/>
          <w:sz w:val="24"/>
          <w:szCs w:val="24"/>
          <w:u w:val="single"/>
        </w:rPr>
        <w:t>BMP Name:</w:t>
      </w:r>
      <w:r w:rsidRPr="005F738C">
        <w:rPr>
          <w:rFonts w:ascii="Arial" w:hAnsi="Arial" w:cs="Arial"/>
          <w:b/>
          <w:sz w:val="24"/>
          <w:szCs w:val="24"/>
        </w:rPr>
        <w:t xml:space="preserve">  </w:t>
      </w:r>
      <w:r w:rsidRPr="005F738C">
        <w:rPr>
          <w:rFonts w:ascii="Arial" w:hAnsi="Arial" w:cs="Arial"/>
          <w:sz w:val="24"/>
          <w:szCs w:val="24"/>
        </w:rPr>
        <w:t>Turf Conversion</w:t>
      </w:r>
      <w:r w:rsidRPr="005F738C">
        <w:rPr>
          <w:rFonts w:ascii="Arial" w:hAnsi="Arial" w:cs="Arial"/>
          <w:b/>
          <w:sz w:val="24"/>
          <w:szCs w:val="24"/>
        </w:rPr>
        <w:t xml:space="preserve"> </w:t>
      </w:r>
      <w:r w:rsidRPr="005F738C">
        <w:rPr>
          <w:rFonts w:ascii="Arial" w:hAnsi="Arial" w:cs="Arial"/>
          <w:sz w:val="24"/>
          <w:szCs w:val="24"/>
        </w:rPr>
        <w:t>(Urban Forest Expansion; Conservation Landscaping)</w:t>
      </w:r>
    </w:p>
    <w:p w14:paraId="3CC4607F" w14:textId="77777777" w:rsidR="005B2707" w:rsidRPr="005F738C" w:rsidRDefault="005B2707" w:rsidP="005B2707">
      <w:pPr>
        <w:spacing w:line="240" w:lineRule="auto"/>
        <w:ind w:firstLine="720"/>
        <w:rPr>
          <w:rFonts w:ascii="Arial" w:hAnsi="Arial" w:cs="Arial"/>
          <w:sz w:val="24"/>
          <w:szCs w:val="24"/>
        </w:rPr>
      </w:pPr>
      <w:r w:rsidRPr="00C9491B">
        <w:rPr>
          <w:rFonts w:ascii="Arial" w:hAnsi="Arial" w:cs="Arial"/>
          <w:sz w:val="24"/>
          <w:szCs w:val="24"/>
          <w:u w:val="single"/>
        </w:rPr>
        <w:t>BMP Type:</w:t>
      </w:r>
      <w:r w:rsidRPr="005F738C">
        <w:rPr>
          <w:rFonts w:ascii="Arial" w:hAnsi="Arial" w:cs="Arial"/>
          <w:b/>
          <w:sz w:val="24"/>
          <w:szCs w:val="24"/>
        </w:rPr>
        <w:t xml:space="preserve"> </w:t>
      </w:r>
      <w:r w:rsidRPr="005F738C">
        <w:rPr>
          <w:rFonts w:ascii="Arial" w:hAnsi="Arial" w:cs="Arial"/>
          <w:sz w:val="24"/>
          <w:szCs w:val="24"/>
        </w:rPr>
        <w:t>Multi-Year</w:t>
      </w:r>
    </w:p>
    <w:p w14:paraId="54B6CA41" w14:textId="77777777" w:rsidR="005B2707" w:rsidRPr="005F738C" w:rsidRDefault="005B2707" w:rsidP="005B2707">
      <w:pPr>
        <w:spacing w:line="240" w:lineRule="auto"/>
        <w:ind w:left="720"/>
        <w:rPr>
          <w:rFonts w:ascii="Arial" w:hAnsi="Arial" w:cs="Arial"/>
          <w:sz w:val="24"/>
          <w:szCs w:val="24"/>
        </w:rPr>
      </w:pPr>
      <w:r w:rsidRPr="00C9491B">
        <w:rPr>
          <w:rFonts w:ascii="Arial" w:hAnsi="Arial" w:cs="Arial"/>
          <w:sz w:val="24"/>
          <w:szCs w:val="24"/>
          <w:u w:val="single"/>
        </w:rPr>
        <w:t>Program (Existing or New):</w:t>
      </w:r>
      <w:r w:rsidRPr="005F738C">
        <w:rPr>
          <w:rFonts w:ascii="Arial" w:hAnsi="Arial" w:cs="Arial"/>
          <w:b/>
          <w:sz w:val="24"/>
          <w:szCs w:val="24"/>
        </w:rPr>
        <w:t xml:space="preserve"> </w:t>
      </w:r>
      <w:r w:rsidRPr="005F738C">
        <w:rPr>
          <w:rFonts w:ascii="Arial" w:hAnsi="Arial" w:cs="Arial"/>
          <w:sz w:val="24"/>
          <w:szCs w:val="24"/>
        </w:rPr>
        <w:t xml:space="preserve">Existing (TreeVitalize, DCNR); New (PA DCNR seeking to launch new lawn/turf conversion initiative. </w:t>
      </w:r>
    </w:p>
    <w:p w14:paraId="037A072B" w14:textId="77777777" w:rsidR="005B2707" w:rsidRPr="005F738C" w:rsidRDefault="005B2707" w:rsidP="005B2707">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F738C">
        <w:rPr>
          <w:rFonts w:ascii="Arial" w:hAnsi="Arial" w:cs="Arial"/>
          <w:sz w:val="24"/>
          <w:szCs w:val="24"/>
        </w:rPr>
        <w:t xml:space="preserve"> Improper O&amp;M, Natural Disaster (i.e. flooding shortly after installation, drought, etc.), Invasive Species.</w:t>
      </w:r>
    </w:p>
    <w:p w14:paraId="7B71B124" w14:textId="77777777" w:rsidR="005B2707" w:rsidRPr="005F738C" w:rsidRDefault="005B2707" w:rsidP="005B2707">
      <w:pPr>
        <w:spacing w:line="240" w:lineRule="auto"/>
        <w:ind w:firstLine="720"/>
        <w:rPr>
          <w:rFonts w:ascii="Arial" w:hAnsi="Arial" w:cs="Arial"/>
          <w:sz w:val="24"/>
          <w:szCs w:val="24"/>
        </w:rPr>
      </w:pPr>
      <w:r w:rsidRPr="00C9491B">
        <w:rPr>
          <w:rFonts w:ascii="Arial" w:hAnsi="Arial" w:cs="Arial"/>
          <w:sz w:val="24"/>
          <w:szCs w:val="24"/>
          <w:u w:val="single"/>
        </w:rPr>
        <w:t>Who does the verification?</w:t>
      </w:r>
      <w:r w:rsidRPr="005F738C">
        <w:rPr>
          <w:rFonts w:ascii="Arial" w:hAnsi="Arial" w:cs="Arial"/>
          <w:sz w:val="24"/>
          <w:szCs w:val="24"/>
        </w:rPr>
        <w:t xml:space="preserve"> DEP, DCNR, PSU, MS4 communities, etc. </w:t>
      </w:r>
    </w:p>
    <w:p w14:paraId="53A5BEF1" w14:textId="77777777" w:rsidR="005B2707" w:rsidRPr="005F738C" w:rsidRDefault="005B2707" w:rsidP="005B2707">
      <w:pPr>
        <w:spacing w:line="240" w:lineRule="auto"/>
        <w:ind w:firstLine="720"/>
        <w:rPr>
          <w:rFonts w:ascii="Arial" w:hAnsi="Arial" w:cs="Arial"/>
          <w:sz w:val="24"/>
          <w:szCs w:val="24"/>
        </w:rPr>
      </w:pPr>
      <w:r w:rsidRPr="00C9491B">
        <w:rPr>
          <w:rFonts w:ascii="Arial" w:hAnsi="Arial" w:cs="Arial"/>
          <w:sz w:val="24"/>
          <w:szCs w:val="24"/>
          <w:u w:val="single"/>
        </w:rPr>
        <w:t>How is it verified?</w:t>
      </w:r>
      <w:r w:rsidRPr="005F738C">
        <w:rPr>
          <w:rFonts w:ascii="Arial" w:hAnsi="Arial" w:cs="Arial"/>
          <w:b/>
          <w:sz w:val="24"/>
          <w:szCs w:val="24"/>
        </w:rPr>
        <w:t xml:space="preserve"> </w:t>
      </w:r>
      <w:r w:rsidRPr="005F738C">
        <w:rPr>
          <w:rFonts w:ascii="Arial" w:hAnsi="Arial" w:cs="Arial"/>
          <w:sz w:val="24"/>
          <w:szCs w:val="24"/>
          <w:u w:val="single"/>
        </w:rPr>
        <w:t>remote sensing</w:t>
      </w:r>
      <w:r w:rsidRPr="005F738C">
        <w:rPr>
          <w:rFonts w:ascii="Arial" w:hAnsi="Arial" w:cs="Arial"/>
          <w:sz w:val="24"/>
          <w:szCs w:val="24"/>
        </w:rPr>
        <w:t xml:space="preserve">, field inspection, visual indicators </w:t>
      </w:r>
    </w:p>
    <w:p w14:paraId="189B0FFA" w14:textId="77777777" w:rsidR="005B2707" w:rsidRPr="005F738C" w:rsidRDefault="005B2707" w:rsidP="005B2707">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F738C">
        <w:rPr>
          <w:rFonts w:ascii="Arial" w:hAnsi="Arial" w:cs="Arial"/>
          <w:sz w:val="24"/>
          <w:szCs w:val="24"/>
        </w:rPr>
        <w:t xml:space="preserve"> Potentially/in some areas. MS4 communities have resources to verify urban practices if utilized within PRPs, DCNR grants will utilize existing staff to assist with verification. </w:t>
      </w:r>
    </w:p>
    <w:p w14:paraId="0FC096EE" w14:textId="77777777" w:rsidR="005B2707" w:rsidRPr="005F738C" w:rsidRDefault="005B2707" w:rsidP="005B2707">
      <w:pPr>
        <w:spacing w:line="240" w:lineRule="auto"/>
        <w:ind w:left="720"/>
        <w:rPr>
          <w:rFonts w:ascii="Arial" w:hAnsi="Arial" w:cs="Arial"/>
          <w:sz w:val="24"/>
          <w:szCs w:val="24"/>
        </w:rPr>
      </w:pPr>
      <w:r w:rsidRPr="00C9491B">
        <w:rPr>
          <w:rFonts w:ascii="Arial" w:hAnsi="Arial" w:cs="Arial"/>
          <w:sz w:val="24"/>
          <w:szCs w:val="24"/>
          <w:u w:val="single"/>
        </w:rPr>
        <w:t>How often does it have to verified/re-verified?</w:t>
      </w:r>
      <w:r w:rsidRPr="005F738C">
        <w:rPr>
          <w:rFonts w:ascii="Arial" w:hAnsi="Arial" w:cs="Arial"/>
          <w:sz w:val="24"/>
          <w:szCs w:val="24"/>
        </w:rPr>
        <w:t xml:space="preserve"> Once every 15 years. (Resource Improvement = once every 5 years)  </w:t>
      </w:r>
    </w:p>
    <w:p w14:paraId="6A6AE946" w14:textId="77777777" w:rsidR="005B2707" w:rsidRPr="005F738C" w:rsidRDefault="005B2707" w:rsidP="005B2707">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the next few years?</w:t>
      </w:r>
      <w:r w:rsidRPr="005F738C">
        <w:rPr>
          <w:rFonts w:ascii="Arial" w:hAnsi="Arial" w:cs="Arial"/>
          <w:sz w:val="24"/>
          <w:szCs w:val="24"/>
        </w:rPr>
        <w:t xml:space="preserve"> Development of remote sensing verification process in PA.  </w:t>
      </w:r>
    </w:p>
    <w:p w14:paraId="771685D4" w14:textId="77777777" w:rsidR="006A09DD" w:rsidRPr="005F738C" w:rsidRDefault="006A09DD" w:rsidP="00815039">
      <w:pPr>
        <w:pStyle w:val="NoSpacing"/>
        <w:rPr>
          <w:rFonts w:ascii="Arial" w:hAnsi="Arial" w:cs="Arial"/>
          <w:sz w:val="24"/>
          <w:szCs w:val="24"/>
        </w:rPr>
      </w:pPr>
    </w:p>
    <w:p w14:paraId="2636CE64" w14:textId="1386CC94" w:rsidR="00B04B38" w:rsidRPr="002D4BE8" w:rsidRDefault="00B04B38" w:rsidP="003B05BB">
      <w:pPr>
        <w:pStyle w:val="Heading3"/>
        <w:spacing w:line="240" w:lineRule="auto"/>
        <w:rPr>
          <w:rFonts w:ascii="Arial" w:eastAsiaTheme="minorEastAsia" w:hAnsi="Arial" w:cs="Arial"/>
          <w:b w:val="0"/>
          <w:sz w:val="28"/>
          <w:szCs w:val="28"/>
        </w:rPr>
      </w:pPr>
      <w:bookmarkStart w:id="40" w:name="_Toc17310320"/>
      <w:bookmarkEnd w:id="38"/>
      <w:r w:rsidRPr="002D4BE8">
        <w:rPr>
          <w:rFonts w:ascii="Arial" w:eastAsiaTheme="minorEastAsia" w:hAnsi="Arial" w:cs="Arial"/>
          <w:sz w:val="28"/>
          <w:szCs w:val="28"/>
        </w:rPr>
        <w:t xml:space="preserve">Priority Initiative </w:t>
      </w:r>
      <w:r w:rsidR="005B2707">
        <w:rPr>
          <w:rFonts w:ascii="Arial" w:eastAsiaTheme="minorEastAsia" w:hAnsi="Arial" w:cs="Arial"/>
          <w:sz w:val="28"/>
          <w:szCs w:val="28"/>
        </w:rPr>
        <w:t>5</w:t>
      </w:r>
      <w:r w:rsidRPr="002D4BE8">
        <w:rPr>
          <w:rFonts w:ascii="Arial" w:eastAsiaTheme="minorEastAsia" w:hAnsi="Arial" w:cs="Arial"/>
          <w:sz w:val="28"/>
          <w:szCs w:val="28"/>
        </w:rPr>
        <w:t>: Stream and Wetland Restoration</w:t>
      </w:r>
      <w:bookmarkEnd w:id="40"/>
    </w:p>
    <w:p w14:paraId="26C78835" w14:textId="77777777" w:rsidR="006A09DD" w:rsidRPr="005F738C" w:rsidRDefault="006A09DD" w:rsidP="00815039">
      <w:pPr>
        <w:pStyle w:val="NoSpacing"/>
        <w:rPr>
          <w:rFonts w:ascii="Arial" w:hAnsi="Arial" w:cs="Arial"/>
          <w:sz w:val="24"/>
          <w:szCs w:val="24"/>
        </w:rPr>
      </w:pPr>
    </w:p>
    <w:p w14:paraId="7F569B8C" w14:textId="4FC126E1" w:rsidR="00B04B38" w:rsidRPr="00C9491B" w:rsidRDefault="00B04B38"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Ag Stream Restoration</w:t>
      </w:r>
    </w:p>
    <w:p w14:paraId="3FFD6679" w14:textId="77777777" w:rsidR="006A09DD" w:rsidRPr="005F738C" w:rsidRDefault="006A09DD" w:rsidP="00815039">
      <w:pPr>
        <w:pStyle w:val="NoSpacing"/>
        <w:rPr>
          <w:rFonts w:ascii="Arial" w:hAnsi="Arial" w:cs="Arial"/>
          <w:sz w:val="24"/>
          <w:szCs w:val="24"/>
        </w:rPr>
      </w:pPr>
    </w:p>
    <w:p w14:paraId="0CD8D693" w14:textId="77777777" w:rsidR="009E0EA4" w:rsidRPr="005F738C" w:rsidRDefault="009E0EA4" w:rsidP="003B05BB">
      <w:pPr>
        <w:spacing w:line="240" w:lineRule="auto"/>
        <w:ind w:firstLine="720"/>
        <w:rPr>
          <w:rFonts w:ascii="Arial" w:hAnsi="Arial" w:cs="Arial"/>
          <w:sz w:val="24"/>
          <w:szCs w:val="24"/>
        </w:rPr>
      </w:pPr>
      <w:bookmarkStart w:id="41" w:name="_Hlk530578246"/>
      <w:r w:rsidRPr="00C9491B">
        <w:rPr>
          <w:rFonts w:ascii="Arial" w:hAnsi="Arial" w:cs="Arial"/>
          <w:sz w:val="24"/>
          <w:szCs w:val="24"/>
          <w:u w:val="single"/>
        </w:rPr>
        <w:t>BMP Type:</w:t>
      </w:r>
      <w:r w:rsidRPr="005F738C">
        <w:rPr>
          <w:rFonts w:ascii="Arial" w:hAnsi="Arial" w:cs="Arial"/>
          <w:b/>
          <w:sz w:val="24"/>
          <w:szCs w:val="24"/>
        </w:rPr>
        <w:t xml:space="preserve"> </w:t>
      </w:r>
      <w:r w:rsidRPr="005F738C">
        <w:rPr>
          <w:rFonts w:ascii="Arial" w:hAnsi="Arial" w:cs="Arial"/>
          <w:sz w:val="24"/>
          <w:szCs w:val="24"/>
        </w:rPr>
        <w:t>Multi-Year</w:t>
      </w:r>
    </w:p>
    <w:p w14:paraId="7313BF04" w14:textId="77777777" w:rsidR="009E0EA4" w:rsidRPr="005F738C" w:rsidRDefault="009E0EA4" w:rsidP="003B05BB">
      <w:pPr>
        <w:spacing w:line="240" w:lineRule="auto"/>
        <w:ind w:firstLine="720"/>
        <w:rPr>
          <w:rFonts w:ascii="Arial" w:hAnsi="Arial" w:cs="Arial"/>
          <w:sz w:val="24"/>
          <w:szCs w:val="24"/>
        </w:rPr>
      </w:pPr>
      <w:r w:rsidRPr="00C9491B">
        <w:rPr>
          <w:rFonts w:ascii="Arial" w:hAnsi="Arial" w:cs="Arial"/>
          <w:sz w:val="24"/>
          <w:szCs w:val="24"/>
          <w:u w:val="single"/>
        </w:rPr>
        <w:t>Program (Existing or New):</w:t>
      </w:r>
      <w:r w:rsidRPr="005F738C">
        <w:rPr>
          <w:rFonts w:ascii="Arial" w:hAnsi="Arial" w:cs="Arial"/>
          <w:b/>
          <w:sz w:val="24"/>
          <w:szCs w:val="24"/>
        </w:rPr>
        <w:t xml:space="preserve"> </w:t>
      </w:r>
      <w:r w:rsidRPr="005F738C">
        <w:rPr>
          <w:rFonts w:ascii="Arial" w:hAnsi="Arial" w:cs="Arial"/>
          <w:sz w:val="24"/>
          <w:szCs w:val="24"/>
        </w:rPr>
        <w:t xml:space="preserve">Existing (DEP, USDA, federal grants, etc.)  </w:t>
      </w:r>
    </w:p>
    <w:p w14:paraId="5FEC71D5" w14:textId="77777777" w:rsidR="009E0EA4" w:rsidRPr="005F738C" w:rsidRDefault="009E0EA4" w:rsidP="003B05BB">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F738C">
        <w:rPr>
          <w:rFonts w:ascii="Arial" w:hAnsi="Arial" w:cs="Arial"/>
          <w:sz w:val="24"/>
          <w:szCs w:val="24"/>
        </w:rPr>
        <w:t xml:space="preserve"> Improper O&amp;M, Natural Disaster (i.e. major flood events).</w:t>
      </w:r>
    </w:p>
    <w:p w14:paraId="522C3789" w14:textId="77777777" w:rsidR="009E0EA4" w:rsidRPr="005F738C" w:rsidRDefault="009E0EA4" w:rsidP="003B05BB">
      <w:pPr>
        <w:spacing w:line="240" w:lineRule="auto"/>
        <w:ind w:firstLine="720"/>
        <w:rPr>
          <w:rFonts w:ascii="Arial" w:hAnsi="Arial" w:cs="Arial"/>
          <w:sz w:val="24"/>
          <w:szCs w:val="24"/>
        </w:rPr>
      </w:pPr>
      <w:r w:rsidRPr="00C9491B">
        <w:rPr>
          <w:rFonts w:ascii="Arial" w:hAnsi="Arial" w:cs="Arial"/>
          <w:sz w:val="24"/>
          <w:szCs w:val="24"/>
          <w:u w:val="single"/>
        </w:rPr>
        <w:t>Who does the verification?</w:t>
      </w:r>
      <w:r w:rsidRPr="005F738C">
        <w:rPr>
          <w:rFonts w:ascii="Arial" w:hAnsi="Arial" w:cs="Arial"/>
          <w:sz w:val="24"/>
          <w:szCs w:val="24"/>
        </w:rPr>
        <w:t xml:space="preserve"> DEP, USDA</w:t>
      </w:r>
    </w:p>
    <w:p w14:paraId="1F16262A" w14:textId="77777777" w:rsidR="009E0EA4" w:rsidRPr="005F738C" w:rsidRDefault="009E0EA4" w:rsidP="003B05BB">
      <w:pPr>
        <w:spacing w:line="240" w:lineRule="auto"/>
        <w:ind w:firstLine="720"/>
        <w:rPr>
          <w:rFonts w:ascii="Arial" w:hAnsi="Arial" w:cs="Arial"/>
          <w:sz w:val="24"/>
          <w:szCs w:val="24"/>
        </w:rPr>
      </w:pPr>
      <w:r w:rsidRPr="00C9491B">
        <w:rPr>
          <w:rFonts w:ascii="Arial" w:hAnsi="Arial" w:cs="Arial"/>
          <w:sz w:val="24"/>
          <w:szCs w:val="24"/>
          <w:u w:val="single"/>
        </w:rPr>
        <w:t>How is it verified?</w:t>
      </w:r>
      <w:r w:rsidRPr="005F738C">
        <w:rPr>
          <w:rFonts w:ascii="Arial" w:hAnsi="Arial" w:cs="Arial"/>
          <w:b/>
          <w:sz w:val="24"/>
          <w:szCs w:val="24"/>
        </w:rPr>
        <w:t xml:space="preserve"> </w:t>
      </w:r>
      <w:r w:rsidRPr="005F738C">
        <w:rPr>
          <w:rFonts w:ascii="Arial" w:hAnsi="Arial" w:cs="Arial"/>
          <w:sz w:val="24"/>
          <w:szCs w:val="24"/>
          <w:u w:val="single"/>
        </w:rPr>
        <w:t>remote sensing</w:t>
      </w:r>
      <w:r w:rsidRPr="005F738C">
        <w:rPr>
          <w:rFonts w:ascii="Arial" w:hAnsi="Arial" w:cs="Arial"/>
          <w:sz w:val="24"/>
          <w:szCs w:val="24"/>
        </w:rPr>
        <w:t xml:space="preserve">, field inspection, visual indicators </w:t>
      </w:r>
    </w:p>
    <w:p w14:paraId="5EA28090" w14:textId="77777777" w:rsidR="009E0EA4" w:rsidRPr="005F738C" w:rsidRDefault="009E0EA4"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F738C">
        <w:rPr>
          <w:rFonts w:ascii="Arial" w:hAnsi="Arial" w:cs="Arial"/>
          <w:sz w:val="24"/>
          <w:szCs w:val="24"/>
        </w:rPr>
        <w:t xml:space="preserve"> Potentially/in some areas. MS4 communities have resources to verify urban practices if utilized within PRPs, USDA verifies practices installed with USDA funding. </w:t>
      </w:r>
    </w:p>
    <w:p w14:paraId="647F3DCD" w14:textId="51E3E00C" w:rsidR="00541B8B" w:rsidRPr="005F738C" w:rsidRDefault="009E0EA4"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verified/re-verified?</w:t>
      </w:r>
      <w:r w:rsidRPr="005F738C">
        <w:rPr>
          <w:rFonts w:ascii="Arial" w:hAnsi="Arial" w:cs="Arial"/>
          <w:sz w:val="24"/>
          <w:szCs w:val="24"/>
        </w:rPr>
        <w:t xml:space="preserve"> </w:t>
      </w:r>
      <w:r w:rsidR="00541B8B" w:rsidRPr="005F738C">
        <w:rPr>
          <w:rFonts w:ascii="Arial" w:hAnsi="Arial" w:cs="Arial"/>
          <w:sz w:val="24"/>
          <w:szCs w:val="24"/>
        </w:rPr>
        <w:t xml:space="preserve">Once every 10 years. </w:t>
      </w:r>
    </w:p>
    <w:p w14:paraId="780EEA04" w14:textId="77777777" w:rsidR="006A09DD" w:rsidRPr="005F738C" w:rsidRDefault="009E0EA4" w:rsidP="003B05BB">
      <w:pPr>
        <w:spacing w:line="240" w:lineRule="auto"/>
        <w:ind w:left="720"/>
        <w:rPr>
          <w:rFonts w:ascii="Arial" w:hAnsi="Arial" w:cs="Arial"/>
          <w:sz w:val="24"/>
          <w:szCs w:val="24"/>
        </w:rPr>
      </w:pPr>
      <w:r w:rsidRPr="00C9491B">
        <w:rPr>
          <w:rFonts w:ascii="Arial" w:hAnsi="Arial" w:cs="Arial"/>
          <w:sz w:val="24"/>
          <w:szCs w:val="24"/>
          <w:u w:val="single"/>
        </w:rPr>
        <w:lastRenderedPageBreak/>
        <w:t>What actions could help support better verification for the practice in the next few years?</w:t>
      </w:r>
      <w:r w:rsidRPr="005F738C">
        <w:rPr>
          <w:rFonts w:ascii="Arial" w:hAnsi="Arial" w:cs="Arial"/>
          <w:sz w:val="24"/>
          <w:szCs w:val="24"/>
        </w:rPr>
        <w:t xml:space="preserve"> Development of remote sensing verification process in PA. </w:t>
      </w:r>
    </w:p>
    <w:p w14:paraId="1A763AD3" w14:textId="7750F689" w:rsidR="009E0EA4" w:rsidRPr="005F738C" w:rsidRDefault="009E0EA4" w:rsidP="00815039">
      <w:pPr>
        <w:pStyle w:val="NoSpacing"/>
        <w:rPr>
          <w:rFonts w:ascii="Arial" w:hAnsi="Arial" w:cs="Arial"/>
          <w:sz w:val="24"/>
          <w:szCs w:val="24"/>
        </w:rPr>
      </w:pPr>
      <w:r w:rsidRPr="005F738C">
        <w:rPr>
          <w:rFonts w:ascii="Arial" w:hAnsi="Arial" w:cs="Arial"/>
          <w:sz w:val="24"/>
          <w:szCs w:val="24"/>
        </w:rPr>
        <w:t xml:space="preserve"> </w:t>
      </w:r>
    </w:p>
    <w:bookmarkEnd w:id="41"/>
    <w:p w14:paraId="74D0600C" w14:textId="0E2845E0" w:rsidR="00B04B38" w:rsidRPr="00C9491B" w:rsidRDefault="00B04B38"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Urban Stream Restoration</w:t>
      </w:r>
    </w:p>
    <w:p w14:paraId="3A0D66EF" w14:textId="77777777" w:rsidR="006A09DD" w:rsidRPr="005F738C" w:rsidRDefault="006A09DD" w:rsidP="00815039">
      <w:pPr>
        <w:pStyle w:val="NoSpacing"/>
        <w:rPr>
          <w:rFonts w:ascii="Arial" w:hAnsi="Arial" w:cs="Arial"/>
          <w:sz w:val="24"/>
          <w:szCs w:val="24"/>
        </w:rPr>
      </w:pPr>
    </w:p>
    <w:p w14:paraId="744CA551" w14:textId="77777777" w:rsidR="009E0EA4" w:rsidRPr="005F738C" w:rsidRDefault="009E0EA4"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F738C">
        <w:rPr>
          <w:rFonts w:ascii="Arial" w:hAnsi="Arial" w:cs="Arial"/>
          <w:b/>
          <w:sz w:val="24"/>
          <w:szCs w:val="24"/>
        </w:rPr>
        <w:t xml:space="preserve"> </w:t>
      </w:r>
      <w:r w:rsidRPr="005F738C">
        <w:rPr>
          <w:rFonts w:ascii="Arial" w:hAnsi="Arial" w:cs="Arial"/>
          <w:sz w:val="24"/>
          <w:szCs w:val="24"/>
        </w:rPr>
        <w:t>Multi-Year</w:t>
      </w:r>
    </w:p>
    <w:p w14:paraId="3B6F1D05" w14:textId="77777777" w:rsidR="009E0EA4" w:rsidRPr="005F738C" w:rsidRDefault="009E0EA4" w:rsidP="003B05BB">
      <w:pPr>
        <w:spacing w:line="240" w:lineRule="auto"/>
        <w:ind w:firstLine="720"/>
        <w:rPr>
          <w:rFonts w:ascii="Arial" w:hAnsi="Arial" w:cs="Arial"/>
          <w:sz w:val="24"/>
          <w:szCs w:val="24"/>
        </w:rPr>
      </w:pPr>
      <w:r w:rsidRPr="00C9491B">
        <w:rPr>
          <w:rFonts w:ascii="Arial" w:hAnsi="Arial" w:cs="Arial"/>
          <w:sz w:val="24"/>
          <w:szCs w:val="24"/>
          <w:u w:val="single"/>
        </w:rPr>
        <w:t>Program (Existing or New):</w:t>
      </w:r>
      <w:r w:rsidRPr="005F738C">
        <w:rPr>
          <w:rFonts w:ascii="Arial" w:hAnsi="Arial" w:cs="Arial"/>
          <w:b/>
          <w:sz w:val="24"/>
          <w:szCs w:val="24"/>
        </w:rPr>
        <w:t xml:space="preserve"> </w:t>
      </w:r>
      <w:r w:rsidRPr="005F738C">
        <w:rPr>
          <w:rFonts w:ascii="Arial" w:hAnsi="Arial" w:cs="Arial"/>
          <w:sz w:val="24"/>
          <w:szCs w:val="24"/>
        </w:rPr>
        <w:t xml:space="preserve">Existing (DEP, USDA, federal grants, etc.)  </w:t>
      </w:r>
    </w:p>
    <w:p w14:paraId="30B927C0" w14:textId="77777777" w:rsidR="009E0EA4" w:rsidRPr="005F738C" w:rsidRDefault="009E0EA4" w:rsidP="003B05BB">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F738C">
        <w:rPr>
          <w:rFonts w:ascii="Arial" w:hAnsi="Arial" w:cs="Arial"/>
          <w:sz w:val="24"/>
          <w:szCs w:val="24"/>
        </w:rPr>
        <w:t xml:space="preserve"> Improper O&amp;M, Natural Disaster (i.e. major flood events).</w:t>
      </w:r>
    </w:p>
    <w:p w14:paraId="4A36CFE9" w14:textId="77777777" w:rsidR="009E0EA4" w:rsidRPr="005F738C" w:rsidRDefault="009E0EA4" w:rsidP="003B05BB">
      <w:pPr>
        <w:spacing w:line="240" w:lineRule="auto"/>
        <w:ind w:firstLine="720"/>
        <w:rPr>
          <w:rFonts w:ascii="Arial" w:hAnsi="Arial" w:cs="Arial"/>
          <w:sz w:val="24"/>
          <w:szCs w:val="24"/>
        </w:rPr>
      </w:pPr>
      <w:r w:rsidRPr="00C9491B">
        <w:rPr>
          <w:rFonts w:ascii="Arial" w:hAnsi="Arial" w:cs="Arial"/>
          <w:sz w:val="24"/>
          <w:szCs w:val="24"/>
          <w:u w:val="single"/>
        </w:rPr>
        <w:t>Who does the verification?</w:t>
      </w:r>
      <w:r w:rsidRPr="005F738C">
        <w:rPr>
          <w:rFonts w:ascii="Arial" w:hAnsi="Arial" w:cs="Arial"/>
          <w:sz w:val="24"/>
          <w:szCs w:val="24"/>
        </w:rPr>
        <w:t xml:space="preserve"> DEP, USDA</w:t>
      </w:r>
    </w:p>
    <w:p w14:paraId="33D2EB59" w14:textId="77777777" w:rsidR="009E0EA4" w:rsidRPr="005F738C" w:rsidRDefault="009E0EA4" w:rsidP="003B05BB">
      <w:pPr>
        <w:spacing w:line="240" w:lineRule="auto"/>
        <w:ind w:firstLine="720"/>
        <w:rPr>
          <w:rFonts w:ascii="Arial" w:hAnsi="Arial" w:cs="Arial"/>
          <w:sz w:val="24"/>
          <w:szCs w:val="24"/>
        </w:rPr>
      </w:pPr>
      <w:r w:rsidRPr="00C9491B">
        <w:rPr>
          <w:rFonts w:ascii="Arial" w:hAnsi="Arial" w:cs="Arial"/>
          <w:sz w:val="24"/>
          <w:szCs w:val="24"/>
          <w:u w:val="single"/>
        </w:rPr>
        <w:t>How is it verified?</w:t>
      </w:r>
      <w:r w:rsidRPr="005F738C">
        <w:rPr>
          <w:rFonts w:ascii="Arial" w:hAnsi="Arial" w:cs="Arial"/>
          <w:b/>
          <w:sz w:val="24"/>
          <w:szCs w:val="24"/>
        </w:rPr>
        <w:t xml:space="preserve"> </w:t>
      </w:r>
      <w:r w:rsidRPr="005F738C">
        <w:rPr>
          <w:rFonts w:ascii="Arial" w:hAnsi="Arial" w:cs="Arial"/>
          <w:sz w:val="24"/>
          <w:szCs w:val="24"/>
          <w:u w:val="single"/>
        </w:rPr>
        <w:t>remote sensing</w:t>
      </w:r>
      <w:r w:rsidRPr="005F738C">
        <w:rPr>
          <w:rFonts w:ascii="Arial" w:hAnsi="Arial" w:cs="Arial"/>
          <w:sz w:val="24"/>
          <w:szCs w:val="24"/>
        </w:rPr>
        <w:t xml:space="preserve">, field inspection, visual indicators </w:t>
      </w:r>
    </w:p>
    <w:p w14:paraId="3D9B76AC" w14:textId="77777777" w:rsidR="009E0EA4" w:rsidRPr="005F738C" w:rsidRDefault="009E0EA4"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F738C">
        <w:rPr>
          <w:rFonts w:ascii="Arial" w:hAnsi="Arial" w:cs="Arial"/>
          <w:sz w:val="24"/>
          <w:szCs w:val="24"/>
        </w:rPr>
        <w:t xml:space="preserve"> Potentially/in some areas. MS4 communities have resources to verify urban practices if utilized within PRPs, USDA verifies practices installed with USDA funding. </w:t>
      </w:r>
    </w:p>
    <w:p w14:paraId="14C5823D" w14:textId="26694680" w:rsidR="00541B8B" w:rsidRPr="005F738C" w:rsidRDefault="009E0EA4"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verified/re-verified?</w:t>
      </w:r>
      <w:r w:rsidRPr="005F738C">
        <w:rPr>
          <w:rFonts w:ascii="Arial" w:hAnsi="Arial" w:cs="Arial"/>
          <w:sz w:val="24"/>
          <w:szCs w:val="24"/>
        </w:rPr>
        <w:t xml:space="preserve"> </w:t>
      </w:r>
      <w:r w:rsidR="00541B8B" w:rsidRPr="005F738C">
        <w:rPr>
          <w:rFonts w:ascii="Arial" w:hAnsi="Arial" w:cs="Arial"/>
          <w:sz w:val="24"/>
          <w:szCs w:val="24"/>
        </w:rPr>
        <w:t xml:space="preserve">Once every 5 years.  </w:t>
      </w:r>
    </w:p>
    <w:p w14:paraId="5F8E302C" w14:textId="2F32C062" w:rsidR="009E0EA4" w:rsidRPr="005F738C" w:rsidRDefault="009E0EA4" w:rsidP="003B05BB">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the next few years?</w:t>
      </w:r>
      <w:r w:rsidRPr="005F738C">
        <w:rPr>
          <w:rFonts w:ascii="Arial" w:hAnsi="Arial" w:cs="Arial"/>
          <w:sz w:val="24"/>
          <w:szCs w:val="24"/>
        </w:rPr>
        <w:t xml:space="preserve"> Development of remote sensing verification process in PA.  </w:t>
      </w:r>
    </w:p>
    <w:p w14:paraId="490B361C" w14:textId="77777777" w:rsidR="006A09DD" w:rsidRPr="005F738C" w:rsidRDefault="006A09DD" w:rsidP="00815039">
      <w:pPr>
        <w:pStyle w:val="NoSpacing"/>
        <w:rPr>
          <w:rFonts w:ascii="Arial" w:hAnsi="Arial" w:cs="Arial"/>
          <w:sz w:val="24"/>
          <w:szCs w:val="24"/>
        </w:rPr>
      </w:pPr>
    </w:p>
    <w:p w14:paraId="5EF1A8E3" w14:textId="4E27A717" w:rsidR="00B04B38" w:rsidRPr="00C9491B" w:rsidRDefault="00B04B38"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Wetland Creation</w:t>
      </w:r>
    </w:p>
    <w:p w14:paraId="6241EBCE" w14:textId="77777777" w:rsidR="006A09DD" w:rsidRPr="005F738C" w:rsidRDefault="006A09DD" w:rsidP="00815039">
      <w:pPr>
        <w:pStyle w:val="NoSpacing"/>
        <w:rPr>
          <w:rFonts w:ascii="Arial" w:hAnsi="Arial" w:cs="Arial"/>
          <w:sz w:val="24"/>
          <w:szCs w:val="24"/>
        </w:rPr>
      </w:pPr>
    </w:p>
    <w:p w14:paraId="763625C9" w14:textId="77777777" w:rsidR="009E0EA4" w:rsidRPr="005F738C" w:rsidRDefault="009E0EA4"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F738C">
        <w:rPr>
          <w:rFonts w:ascii="Arial" w:hAnsi="Arial" w:cs="Arial"/>
          <w:b/>
          <w:sz w:val="24"/>
          <w:szCs w:val="24"/>
        </w:rPr>
        <w:t xml:space="preserve"> </w:t>
      </w:r>
      <w:r w:rsidRPr="005F738C">
        <w:rPr>
          <w:rFonts w:ascii="Arial" w:hAnsi="Arial" w:cs="Arial"/>
          <w:sz w:val="24"/>
          <w:szCs w:val="24"/>
        </w:rPr>
        <w:t>Multi-Year</w:t>
      </w:r>
    </w:p>
    <w:p w14:paraId="165477CC" w14:textId="77777777" w:rsidR="009E0EA4" w:rsidRPr="005F738C" w:rsidRDefault="009E0EA4" w:rsidP="003B05BB">
      <w:pPr>
        <w:spacing w:line="240" w:lineRule="auto"/>
        <w:ind w:firstLine="720"/>
        <w:rPr>
          <w:rFonts w:ascii="Arial" w:hAnsi="Arial" w:cs="Arial"/>
          <w:sz w:val="24"/>
          <w:szCs w:val="24"/>
        </w:rPr>
      </w:pPr>
      <w:r w:rsidRPr="00C9491B">
        <w:rPr>
          <w:rFonts w:ascii="Arial" w:hAnsi="Arial" w:cs="Arial"/>
          <w:sz w:val="24"/>
          <w:szCs w:val="24"/>
          <w:u w:val="single"/>
        </w:rPr>
        <w:t>Program (Existing or New):</w:t>
      </w:r>
      <w:r w:rsidRPr="005F738C">
        <w:rPr>
          <w:rFonts w:ascii="Arial" w:hAnsi="Arial" w:cs="Arial"/>
          <w:b/>
          <w:sz w:val="24"/>
          <w:szCs w:val="24"/>
        </w:rPr>
        <w:t xml:space="preserve"> </w:t>
      </w:r>
      <w:r w:rsidRPr="005F738C">
        <w:rPr>
          <w:rFonts w:ascii="Arial" w:hAnsi="Arial" w:cs="Arial"/>
          <w:sz w:val="24"/>
          <w:szCs w:val="24"/>
        </w:rPr>
        <w:t xml:space="preserve">Existing (DEP, USDA, federal grants, etc.)  </w:t>
      </w:r>
    </w:p>
    <w:p w14:paraId="4184969D" w14:textId="77777777" w:rsidR="009E0EA4" w:rsidRPr="005F738C" w:rsidRDefault="009E0EA4" w:rsidP="003B05BB">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F738C">
        <w:rPr>
          <w:rFonts w:ascii="Arial" w:hAnsi="Arial" w:cs="Arial"/>
          <w:sz w:val="24"/>
          <w:szCs w:val="24"/>
        </w:rPr>
        <w:t xml:space="preserve"> Improper O&amp;M, Natural Disaster (i.e. major flood events).</w:t>
      </w:r>
    </w:p>
    <w:p w14:paraId="1692E625" w14:textId="77777777" w:rsidR="009E0EA4" w:rsidRPr="005F738C" w:rsidRDefault="009E0EA4" w:rsidP="003B05BB">
      <w:pPr>
        <w:spacing w:line="240" w:lineRule="auto"/>
        <w:ind w:firstLine="720"/>
        <w:rPr>
          <w:rFonts w:ascii="Arial" w:hAnsi="Arial" w:cs="Arial"/>
          <w:sz w:val="24"/>
          <w:szCs w:val="24"/>
        </w:rPr>
      </w:pPr>
      <w:r w:rsidRPr="00C9491B">
        <w:rPr>
          <w:rFonts w:ascii="Arial" w:hAnsi="Arial" w:cs="Arial"/>
          <w:sz w:val="24"/>
          <w:szCs w:val="24"/>
          <w:u w:val="single"/>
        </w:rPr>
        <w:t>Who does the verification?</w:t>
      </w:r>
      <w:r w:rsidRPr="005F738C">
        <w:rPr>
          <w:rFonts w:ascii="Arial" w:hAnsi="Arial" w:cs="Arial"/>
          <w:sz w:val="24"/>
          <w:szCs w:val="24"/>
        </w:rPr>
        <w:t xml:space="preserve"> DEP, USDA</w:t>
      </w:r>
    </w:p>
    <w:p w14:paraId="1C93DC81" w14:textId="77777777" w:rsidR="009E0EA4" w:rsidRPr="005F738C" w:rsidRDefault="009E0EA4" w:rsidP="003B05BB">
      <w:pPr>
        <w:spacing w:line="240" w:lineRule="auto"/>
        <w:ind w:firstLine="720"/>
        <w:rPr>
          <w:rFonts w:ascii="Arial" w:hAnsi="Arial" w:cs="Arial"/>
          <w:sz w:val="24"/>
          <w:szCs w:val="24"/>
        </w:rPr>
      </w:pPr>
      <w:r w:rsidRPr="00C9491B">
        <w:rPr>
          <w:rFonts w:ascii="Arial" w:hAnsi="Arial" w:cs="Arial"/>
          <w:sz w:val="24"/>
          <w:szCs w:val="24"/>
          <w:u w:val="single"/>
        </w:rPr>
        <w:t>How is it verified?</w:t>
      </w:r>
      <w:r w:rsidRPr="005F738C">
        <w:rPr>
          <w:rFonts w:ascii="Arial" w:hAnsi="Arial" w:cs="Arial"/>
          <w:b/>
          <w:sz w:val="24"/>
          <w:szCs w:val="24"/>
        </w:rPr>
        <w:t xml:space="preserve"> </w:t>
      </w:r>
      <w:r w:rsidRPr="005F738C">
        <w:rPr>
          <w:rFonts w:ascii="Arial" w:hAnsi="Arial" w:cs="Arial"/>
          <w:sz w:val="24"/>
          <w:szCs w:val="24"/>
          <w:u w:val="single"/>
        </w:rPr>
        <w:t>remote sensing</w:t>
      </w:r>
      <w:r w:rsidRPr="005F738C">
        <w:rPr>
          <w:rFonts w:ascii="Arial" w:hAnsi="Arial" w:cs="Arial"/>
          <w:sz w:val="24"/>
          <w:szCs w:val="24"/>
        </w:rPr>
        <w:t xml:space="preserve">, field inspection, visual indicators </w:t>
      </w:r>
    </w:p>
    <w:p w14:paraId="6F7F0A24" w14:textId="77777777" w:rsidR="009E0EA4" w:rsidRPr="005F738C" w:rsidRDefault="009E0EA4"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F738C">
        <w:rPr>
          <w:rFonts w:ascii="Arial" w:hAnsi="Arial" w:cs="Arial"/>
          <w:sz w:val="24"/>
          <w:szCs w:val="24"/>
        </w:rPr>
        <w:t xml:space="preserve"> Potentially/in some areas. MS4 communities have resources to verify urban practices if utilized within PRPs, USDA verifies practices installed with USDA funding. </w:t>
      </w:r>
    </w:p>
    <w:p w14:paraId="2FC25A18" w14:textId="3736C2B1" w:rsidR="00541B8B" w:rsidRPr="005F738C" w:rsidRDefault="009E0EA4"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verified/re-verified?</w:t>
      </w:r>
      <w:r w:rsidRPr="005F738C">
        <w:rPr>
          <w:rFonts w:ascii="Arial" w:hAnsi="Arial" w:cs="Arial"/>
          <w:sz w:val="24"/>
          <w:szCs w:val="24"/>
        </w:rPr>
        <w:t xml:space="preserve"> </w:t>
      </w:r>
      <w:r w:rsidR="00541B8B" w:rsidRPr="005F738C">
        <w:rPr>
          <w:rFonts w:ascii="Arial" w:hAnsi="Arial" w:cs="Arial"/>
          <w:sz w:val="24"/>
          <w:szCs w:val="24"/>
        </w:rPr>
        <w:t xml:space="preserve">Once every 15 years. </w:t>
      </w:r>
    </w:p>
    <w:p w14:paraId="1D9EADC1" w14:textId="77777777" w:rsidR="006A09DD" w:rsidRPr="005F738C" w:rsidRDefault="009E0EA4" w:rsidP="003B05BB">
      <w:pPr>
        <w:spacing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the next few years?</w:t>
      </w:r>
      <w:r w:rsidRPr="005F738C">
        <w:rPr>
          <w:rFonts w:ascii="Arial" w:hAnsi="Arial" w:cs="Arial"/>
          <w:sz w:val="24"/>
          <w:szCs w:val="24"/>
        </w:rPr>
        <w:t xml:space="preserve"> Development of remote sensing verification process in PA. </w:t>
      </w:r>
    </w:p>
    <w:p w14:paraId="74D9FE70" w14:textId="16001E7F" w:rsidR="009E0EA4" w:rsidRPr="005F738C" w:rsidRDefault="009E0EA4" w:rsidP="00815039">
      <w:pPr>
        <w:pStyle w:val="NoSpacing"/>
        <w:rPr>
          <w:rFonts w:ascii="Arial" w:hAnsi="Arial" w:cs="Arial"/>
          <w:sz w:val="24"/>
          <w:szCs w:val="24"/>
        </w:rPr>
      </w:pPr>
      <w:r w:rsidRPr="005F738C">
        <w:rPr>
          <w:rFonts w:ascii="Arial" w:hAnsi="Arial" w:cs="Arial"/>
          <w:sz w:val="24"/>
          <w:szCs w:val="24"/>
        </w:rPr>
        <w:t xml:space="preserve"> </w:t>
      </w:r>
    </w:p>
    <w:p w14:paraId="1C56848A" w14:textId="6B7C80C1" w:rsidR="00B04B38" w:rsidRPr="00C9491B" w:rsidRDefault="00B04B38" w:rsidP="003B05BB">
      <w:pPr>
        <w:pStyle w:val="Heading5"/>
        <w:spacing w:line="240" w:lineRule="auto"/>
        <w:rPr>
          <w:rFonts w:ascii="Arial" w:eastAsiaTheme="minorEastAsia" w:hAnsi="Arial" w:cs="Arial"/>
          <w:b/>
          <w:sz w:val="24"/>
          <w:szCs w:val="24"/>
        </w:rPr>
      </w:pPr>
      <w:r w:rsidRPr="00C9491B">
        <w:rPr>
          <w:rFonts w:ascii="Arial" w:eastAsiaTheme="minorEastAsia" w:hAnsi="Arial" w:cs="Arial"/>
          <w:b/>
          <w:sz w:val="24"/>
          <w:szCs w:val="24"/>
        </w:rPr>
        <w:t>Wetland Restoration</w:t>
      </w:r>
    </w:p>
    <w:p w14:paraId="22645C6F" w14:textId="77777777" w:rsidR="006A09DD" w:rsidRPr="00C9491B" w:rsidRDefault="006A09DD" w:rsidP="00815039">
      <w:pPr>
        <w:pStyle w:val="NoSpacing"/>
        <w:rPr>
          <w:rFonts w:ascii="Arial" w:hAnsi="Arial" w:cs="Arial"/>
          <w:b/>
          <w:sz w:val="24"/>
          <w:szCs w:val="24"/>
        </w:rPr>
      </w:pPr>
    </w:p>
    <w:p w14:paraId="6C660CA4" w14:textId="77777777" w:rsidR="009E0EA4" w:rsidRPr="005F738C" w:rsidRDefault="009E0EA4" w:rsidP="003B05BB">
      <w:pPr>
        <w:spacing w:line="240" w:lineRule="auto"/>
        <w:ind w:firstLine="720"/>
        <w:rPr>
          <w:rFonts w:ascii="Arial" w:hAnsi="Arial" w:cs="Arial"/>
          <w:sz w:val="24"/>
          <w:szCs w:val="24"/>
        </w:rPr>
      </w:pPr>
      <w:r w:rsidRPr="00C9491B">
        <w:rPr>
          <w:rFonts w:ascii="Arial" w:hAnsi="Arial" w:cs="Arial"/>
          <w:sz w:val="24"/>
          <w:szCs w:val="24"/>
          <w:u w:val="single"/>
        </w:rPr>
        <w:t>BMP Type:</w:t>
      </w:r>
      <w:r w:rsidRPr="005F738C">
        <w:rPr>
          <w:rFonts w:ascii="Arial" w:hAnsi="Arial" w:cs="Arial"/>
          <w:b/>
          <w:sz w:val="24"/>
          <w:szCs w:val="24"/>
        </w:rPr>
        <w:t xml:space="preserve"> </w:t>
      </w:r>
      <w:r w:rsidRPr="005F738C">
        <w:rPr>
          <w:rFonts w:ascii="Arial" w:hAnsi="Arial" w:cs="Arial"/>
          <w:sz w:val="24"/>
          <w:szCs w:val="24"/>
        </w:rPr>
        <w:t>Multi-Year</w:t>
      </w:r>
    </w:p>
    <w:p w14:paraId="21FFE8BD" w14:textId="77777777" w:rsidR="009E0EA4" w:rsidRPr="005F738C" w:rsidRDefault="009E0EA4" w:rsidP="003B05BB">
      <w:pPr>
        <w:spacing w:line="240" w:lineRule="auto"/>
        <w:ind w:firstLine="720"/>
        <w:rPr>
          <w:rFonts w:ascii="Arial" w:hAnsi="Arial" w:cs="Arial"/>
          <w:sz w:val="24"/>
          <w:szCs w:val="24"/>
        </w:rPr>
      </w:pPr>
      <w:r w:rsidRPr="00C9491B">
        <w:rPr>
          <w:rFonts w:ascii="Arial" w:hAnsi="Arial" w:cs="Arial"/>
          <w:sz w:val="24"/>
          <w:szCs w:val="24"/>
          <w:u w:val="single"/>
        </w:rPr>
        <w:lastRenderedPageBreak/>
        <w:t>Program (Existing or New):</w:t>
      </w:r>
      <w:r w:rsidRPr="005F738C">
        <w:rPr>
          <w:rFonts w:ascii="Arial" w:hAnsi="Arial" w:cs="Arial"/>
          <w:b/>
          <w:sz w:val="24"/>
          <w:szCs w:val="24"/>
        </w:rPr>
        <w:t xml:space="preserve"> </w:t>
      </w:r>
      <w:r w:rsidRPr="005F738C">
        <w:rPr>
          <w:rFonts w:ascii="Arial" w:hAnsi="Arial" w:cs="Arial"/>
          <w:sz w:val="24"/>
          <w:szCs w:val="24"/>
        </w:rPr>
        <w:t xml:space="preserve">Existing (DEP, USDA, federal grants, etc.)  </w:t>
      </w:r>
    </w:p>
    <w:p w14:paraId="7190698F" w14:textId="77777777" w:rsidR="009E0EA4" w:rsidRPr="005F738C" w:rsidRDefault="009E0EA4" w:rsidP="003B05BB">
      <w:pPr>
        <w:spacing w:line="240" w:lineRule="auto"/>
        <w:ind w:left="720"/>
        <w:rPr>
          <w:rFonts w:ascii="Arial" w:hAnsi="Arial" w:cs="Arial"/>
          <w:sz w:val="24"/>
          <w:szCs w:val="24"/>
        </w:rPr>
      </w:pPr>
      <w:r w:rsidRPr="00C9491B">
        <w:rPr>
          <w:rFonts w:ascii="Arial" w:hAnsi="Arial" w:cs="Arial"/>
          <w:sz w:val="24"/>
          <w:szCs w:val="24"/>
          <w:u w:val="single"/>
        </w:rPr>
        <w:t>What factors can cause the BMP to fail?</w:t>
      </w:r>
      <w:r w:rsidRPr="005F738C">
        <w:rPr>
          <w:rFonts w:ascii="Arial" w:hAnsi="Arial" w:cs="Arial"/>
          <w:sz w:val="24"/>
          <w:szCs w:val="24"/>
        </w:rPr>
        <w:t xml:space="preserve"> Improper O&amp;M, Natural Disaster (i.e. major flood events).</w:t>
      </w:r>
    </w:p>
    <w:p w14:paraId="4C2E770E" w14:textId="77777777" w:rsidR="009E0EA4" w:rsidRPr="005F738C" w:rsidRDefault="009E0EA4" w:rsidP="003B05BB">
      <w:pPr>
        <w:spacing w:line="240" w:lineRule="auto"/>
        <w:ind w:firstLine="720"/>
        <w:rPr>
          <w:rFonts w:ascii="Arial" w:hAnsi="Arial" w:cs="Arial"/>
          <w:sz w:val="24"/>
          <w:szCs w:val="24"/>
        </w:rPr>
      </w:pPr>
      <w:r w:rsidRPr="00C9491B">
        <w:rPr>
          <w:rFonts w:ascii="Arial" w:hAnsi="Arial" w:cs="Arial"/>
          <w:sz w:val="24"/>
          <w:szCs w:val="24"/>
          <w:u w:val="single"/>
        </w:rPr>
        <w:t>Who does the verification?</w:t>
      </w:r>
      <w:r w:rsidRPr="005F738C">
        <w:rPr>
          <w:rFonts w:ascii="Arial" w:hAnsi="Arial" w:cs="Arial"/>
          <w:sz w:val="24"/>
          <w:szCs w:val="24"/>
        </w:rPr>
        <w:t xml:space="preserve"> DEP, USDA</w:t>
      </w:r>
    </w:p>
    <w:p w14:paraId="2D9A2157" w14:textId="77777777" w:rsidR="009E0EA4" w:rsidRPr="005F738C" w:rsidRDefault="009E0EA4" w:rsidP="003B05BB">
      <w:pPr>
        <w:spacing w:line="240" w:lineRule="auto"/>
        <w:ind w:firstLine="720"/>
        <w:rPr>
          <w:rFonts w:ascii="Arial" w:hAnsi="Arial" w:cs="Arial"/>
          <w:sz w:val="24"/>
          <w:szCs w:val="24"/>
        </w:rPr>
      </w:pPr>
      <w:r w:rsidRPr="00C9491B">
        <w:rPr>
          <w:rFonts w:ascii="Arial" w:hAnsi="Arial" w:cs="Arial"/>
          <w:sz w:val="24"/>
          <w:szCs w:val="24"/>
          <w:u w:val="single"/>
        </w:rPr>
        <w:t>How is it verified?</w:t>
      </w:r>
      <w:r w:rsidRPr="005F738C">
        <w:rPr>
          <w:rFonts w:ascii="Arial" w:hAnsi="Arial" w:cs="Arial"/>
          <w:b/>
          <w:sz w:val="24"/>
          <w:szCs w:val="24"/>
        </w:rPr>
        <w:t xml:space="preserve"> </w:t>
      </w:r>
      <w:r w:rsidRPr="005F738C">
        <w:rPr>
          <w:rFonts w:ascii="Arial" w:hAnsi="Arial" w:cs="Arial"/>
          <w:sz w:val="24"/>
          <w:szCs w:val="24"/>
          <w:u w:val="single"/>
        </w:rPr>
        <w:t>remote sensing</w:t>
      </w:r>
      <w:r w:rsidRPr="005F738C">
        <w:rPr>
          <w:rFonts w:ascii="Arial" w:hAnsi="Arial" w:cs="Arial"/>
          <w:sz w:val="24"/>
          <w:szCs w:val="24"/>
        </w:rPr>
        <w:t xml:space="preserve">, field inspection, visual indicators </w:t>
      </w:r>
    </w:p>
    <w:p w14:paraId="0CFDC480" w14:textId="77777777" w:rsidR="009E0EA4" w:rsidRPr="005F738C" w:rsidRDefault="009E0EA4" w:rsidP="003B05BB">
      <w:pPr>
        <w:spacing w:line="240" w:lineRule="auto"/>
        <w:ind w:left="720"/>
        <w:rPr>
          <w:rFonts w:ascii="Arial" w:hAnsi="Arial" w:cs="Arial"/>
          <w:sz w:val="24"/>
          <w:szCs w:val="24"/>
        </w:rPr>
      </w:pPr>
      <w:r w:rsidRPr="00C9491B">
        <w:rPr>
          <w:rFonts w:ascii="Arial" w:hAnsi="Arial" w:cs="Arial"/>
          <w:sz w:val="24"/>
          <w:szCs w:val="24"/>
          <w:u w:val="single"/>
        </w:rPr>
        <w:t>Do resources exist to support verification techniques?</w:t>
      </w:r>
      <w:r w:rsidRPr="005F738C">
        <w:rPr>
          <w:rFonts w:ascii="Arial" w:hAnsi="Arial" w:cs="Arial"/>
          <w:sz w:val="24"/>
          <w:szCs w:val="24"/>
        </w:rPr>
        <w:t xml:space="preserve"> Potentially/in some areas. MS4 communities have resources to verify urban practices if utilized within PRPs, USDA verifies practices installed with USDA funding. </w:t>
      </w:r>
    </w:p>
    <w:p w14:paraId="51E49646" w14:textId="073F5945" w:rsidR="00541B8B" w:rsidRPr="005F738C" w:rsidRDefault="009E0EA4" w:rsidP="003B05BB">
      <w:pPr>
        <w:spacing w:line="240" w:lineRule="auto"/>
        <w:ind w:left="720"/>
        <w:rPr>
          <w:rFonts w:ascii="Arial" w:hAnsi="Arial" w:cs="Arial"/>
          <w:sz w:val="24"/>
          <w:szCs w:val="24"/>
        </w:rPr>
      </w:pPr>
      <w:r w:rsidRPr="00C9491B">
        <w:rPr>
          <w:rFonts w:ascii="Arial" w:hAnsi="Arial" w:cs="Arial"/>
          <w:sz w:val="24"/>
          <w:szCs w:val="24"/>
          <w:u w:val="single"/>
        </w:rPr>
        <w:t>How often does it have to verified/re-verified?</w:t>
      </w:r>
      <w:r w:rsidRPr="005F738C">
        <w:rPr>
          <w:rFonts w:ascii="Arial" w:hAnsi="Arial" w:cs="Arial"/>
          <w:sz w:val="24"/>
          <w:szCs w:val="24"/>
        </w:rPr>
        <w:t xml:space="preserve"> </w:t>
      </w:r>
      <w:r w:rsidR="00541B8B" w:rsidRPr="005F738C">
        <w:rPr>
          <w:rFonts w:ascii="Arial" w:hAnsi="Arial" w:cs="Arial"/>
          <w:sz w:val="24"/>
          <w:szCs w:val="24"/>
        </w:rPr>
        <w:t xml:space="preserve">Once every 15 years. </w:t>
      </w:r>
    </w:p>
    <w:p w14:paraId="7A53A729" w14:textId="77777777" w:rsidR="009E0EA4" w:rsidRPr="005F738C" w:rsidRDefault="009E0EA4" w:rsidP="00A0636D">
      <w:pPr>
        <w:spacing w:after="0" w:line="240" w:lineRule="auto"/>
        <w:ind w:left="720"/>
        <w:rPr>
          <w:rFonts w:ascii="Arial" w:hAnsi="Arial" w:cs="Arial"/>
          <w:sz w:val="24"/>
          <w:szCs w:val="24"/>
        </w:rPr>
      </w:pPr>
      <w:r w:rsidRPr="00C9491B">
        <w:rPr>
          <w:rFonts w:ascii="Arial" w:hAnsi="Arial" w:cs="Arial"/>
          <w:sz w:val="24"/>
          <w:szCs w:val="24"/>
          <w:u w:val="single"/>
        </w:rPr>
        <w:t>What actions could help support better verification for the practice in the next few years?</w:t>
      </w:r>
      <w:r w:rsidRPr="005F738C">
        <w:rPr>
          <w:rFonts w:ascii="Arial" w:hAnsi="Arial" w:cs="Arial"/>
          <w:sz w:val="24"/>
          <w:szCs w:val="24"/>
        </w:rPr>
        <w:t xml:space="preserve"> Development of remote sensing verification process in PA.  </w:t>
      </w:r>
    </w:p>
    <w:bookmarkEnd w:id="36"/>
    <w:p w14:paraId="31382952" w14:textId="19832DF5" w:rsidR="00834C20" w:rsidRDefault="00834C20" w:rsidP="00A0636D">
      <w:pPr>
        <w:spacing w:after="0" w:line="240" w:lineRule="auto"/>
        <w:ind w:left="2880"/>
        <w:contextualSpacing/>
        <w:rPr>
          <w:rFonts w:ascii="Arial" w:eastAsiaTheme="minorEastAsia" w:hAnsi="Arial" w:cs="Arial"/>
          <w:sz w:val="24"/>
          <w:szCs w:val="24"/>
        </w:rPr>
      </w:pPr>
    </w:p>
    <w:p w14:paraId="5886DEC1" w14:textId="59B5723F" w:rsidR="00EC44B8" w:rsidRDefault="00EC44B8" w:rsidP="00A0636D">
      <w:pPr>
        <w:spacing w:after="0" w:line="240" w:lineRule="auto"/>
        <w:ind w:left="2880"/>
        <w:contextualSpacing/>
        <w:rPr>
          <w:rFonts w:ascii="Arial" w:eastAsiaTheme="minorEastAsia" w:hAnsi="Arial" w:cs="Arial"/>
          <w:sz w:val="24"/>
          <w:szCs w:val="24"/>
        </w:rPr>
      </w:pPr>
    </w:p>
    <w:p w14:paraId="20ECCC7B" w14:textId="7C48F356" w:rsidR="00EC44B8" w:rsidRDefault="00EC44B8" w:rsidP="00A0636D">
      <w:pPr>
        <w:spacing w:after="0" w:line="240" w:lineRule="auto"/>
        <w:ind w:left="2880"/>
        <w:contextualSpacing/>
        <w:rPr>
          <w:rFonts w:ascii="Arial" w:eastAsiaTheme="minorEastAsia" w:hAnsi="Arial" w:cs="Arial"/>
          <w:sz w:val="24"/>
          <w:szCs w:val="24"/>
        </w:rPr>
      </w:pPr>
    </w:p>
    <w:p w14:paraId="15AC1DC9" w14:textId="4145958F" w:rsidR="00EC44B8" w:rsidRDefault="00EC44B8" w:rsidP="00A0636D">
      <w:pPr>
        <w:spacing w:after="0" w:line="240" w:lineRule="auto"/>
        <w:ind w:left="2880"/>
        <w:contextualSpacing/>
        <w:rPr>
          <w:rFonts w:ascii="Arial" w:eastAsiaTheme="minorEastAsia" w:hAnsi="Arial" w:cs="Arial"/>
          <w:sz w:val="24"/>
          <w:szCs w:val="24"/>
        </w:rPr>
      </w:pPr>
    </w:p>
    <w:p w14:paraId="25876AD0" w14:textId="14E33A6E" w:rsidR="00EC44B8" w:rsidRDefault="00EC44B8" w:rsidP="00A0636D">
      <w:pPr>
        <w:spacing w:after="0" w:line="240" w:lineRule="auto"/>
        <w:ind w:left="2880"/>
        <w:contextualSpacing/>
        <w:rPr>
          <w:rFonts w:ascii="Arial" w:eastAsiaTheme="minorEastAsia" w:hAnsi="Arial" w:cs="Arial"/>
          <w:sz w:val="24"/>
          <w:szCs w:val="24"/>
        </w:rPr>
      </w:pPr>
    </w:p>
    <w:p w14:paraId="6C455391" w14:textId="5383A98B" w:rsidR="00EC44B8" w:rsidRDefault="00EC44B8" w:rsidP="00A0636D">
      <w:pPr>
        <w:spacing w:after="0" w:line="240" w:lineRule="auto"/>
        <w:ind w:left="2880"/>
        <w:contextualSpacing/>
        <w:rPr>
          <w:rFonts w:ascii="Arial" w:eastAsiaTheme="minorEastAsia" w:hAnsi="Arial" w:cs="Arial"/>
          <w:sz w:val="24"/>
          <w:szCs w:val="24"/>
        </w:rPr>
      </w:pPr>
    </w:p>
    <w:p w14:paraId="7D0C14E8" w14:textId="2D9A9C32" w:rsidR="00EC44B8" w:rsidRDefault="00EC44B8" w:rsidP="00A0636D">
      <w:pPr>
        <w:spacing w:after="0" w:line="240" w:lineRule="auto"/>
        <w:ind w:left="2880"/>
        <w:contextualSpacing/>
        <w:rPr>
          <w:rFonts w:ascii="Arial" w:eastAsiaTheme="minorEastAsia" w:hAnsi="Arial" w:cs="Arial"/>
          <w:sz w:val="24"/>
          <w:szCs w:val="24"/>
        </w:rPr>
      </w:pPr>
    </w:p>
    <w:p w14:paraId="1F66FE16" w14:textId="7044ECF1" w:rsidR="00EC44B8" w:rsidRDefault="00EC44B8" w:rsidP="00A0636D">
      <w:pPr>
        <w:spacing w:after="0" w:line="240" w:lineRule="auto"/>
        <w:ind w:left="2880"/>
        <w:contextualSpacing/>
        <w:rPr>
          <w:rFonts w:ascii="Arial" w:eastAsiaTheme="minorEastAsia" w:hAnsi="Arial" w:cs="Arial"/>
          <w:sz w:val="24"/>
          <w:szCs w:val="24"/>
        </w:rPr>
      </w:pPr>
    </w:p>
    <w:p w14:paraId="1F42BF15" w14:textId="3995B78A" w:rsidR="00EC44B8" w:rsidRDefault="00EC44B8" w:rsidP="00A0636D">
      <w:pPr>
        <w:spacing w:after="0" w:line="240" w:lineRule="auto"/>
        <w:ind w:left="2880"/>
        <w:contextualSpacing/>
        <w:rPr>
          <w:rFonts w:ascii="Arial" w:eastAsiaTheme="minorEastAsia" w:hAnsi="Arial" w:cs="Arial"/>
          <w:sz w:val="24"/>
          <w:szCs w:val="24"/>
        </w:rPr>
      </w:pPr>
    </w:p>
    <w:p w14:paraId="3FAEF676" w14:textId="06B2C3DD" w:rsidR="00EC44B8" w:rsidRDefault="00EC44B8" w:rsidP="00A0636D">
      <w:pPr>
        <w:spacing w:after="0" w:line="240" w:lineRule="auto"/>
        <w:ind w:left="2880"/>
        <w:contextualSpacing/>
        <w:rPr>
          <w:rFonts w:ascii="Arial" w:eastAsiaTheme="minorEastAsia" w:hAnsi="Arial" w:cs="Arial"/>
          <w:sz w:val="24"/>
          <w:szCs w:val="24"/>
        </w:rPr>
      </w:pPr>
    </w:p>
    <w:p w14:paraId="1310A0AC" w14:textId="215C4E92" w:rsidR="00EC44B8" w:rsidRDefault="00EC44B8" w:rsidP="00A0636D">
      <w:pPr>
        <w:spacing w:after="0" w:line="240" w:lineRule="auto"/>
        <w:ind w:left="2880"/>
        <w:contextualSpacing/>
        <w:rPr>
          <w:rFonts w:ascii="Arial" w:eastAsiaTheme="minorEastAsia" w:hAnsi="Arial" w:cs="Arial"/>
          <w:sz w:val="24"/>
          <w:szCs w:val="24"/>
        </w:rPr>
      </w:pPr>
    </w:p>
    <w:p w14:paraId="6D3EF41A" w14:textId="063F2C92" w:rsidR="00EC44B8" w:rsidRDefault="00EC44B8" w:rsidP="00A0636D">
      <w:pPr>
        <w:spacing w:after="0" w:line="240" w:lineRule="auto"/>
        <w:ind w:left="2880"/>
        <w:contextualSpacing/>
        <w:rPr>
          <w:rFonts w:ascii="Arial" w:eastAsiaTheme="minorEastAsia" w:hAnsi="Arial" w:cs="Arial"/>
          <w:sz w:val="24"/>
          <w:szCs w:val="24"/>
        </w:rPr>
      </w:pPr>
    </w:p>
    <w:p w14:paraId="409D941D" w14:textId="02399832" w:rsidR="00EC44B8" w:rsidRDefault="00EC44B8" w:rsidP="00A0636D">
      <w:pPr>
        <w:spacing w:after="0" w:line="240" w:lineRule="auto"/>
        <w:ind w:left="2880"/>
        <w:contextualSpacing/>
        <w:rPr>
          <w:rFonts w:ascii="Arial" w:eastAsiaTheme="minorEastAsia" w:hAnsi="Arial" w:cs="Arial"/>
          <w:sz w:val="24"/>
          <w:szCs w:val="24"/>
        </w:rPr>
      </w:pPr>
    </w:p>
    <w:p w14:paraId="76906238" w14:textId="5BE554CF" w:rsidR="00EC44B8" w:rsidRDefault="00EC44B8" w:rsidP="00A0636D">
      <w:pPr>
        <w:spacing w:after="0" w:line="240" w:lineRule="auto"/>
        <w:ind w:left="2880"/>
        <w:contextualSpacing/>
        <w:rPr>
          <w:rFonts w:ascii="Arial" w:eastAsiaTheme="minorEastAsia" w:hAnsi="Arial" w:cs="Arial"/>
          <w:sz w:val="24"/>
          <w:szCs w:val="24"/>
        </w:rPr>
      </w:pPr>
    </w:p>
    <w:p w14:paraId="07F36F8E" w14:textId="708DB504" w:rsidR="00EC44B8" w:rsidRDefault="00EC44B8" w:rsidP="00A0636D">
      <w:pPr>
        <w:spacing w:after="0" w:line="240" w:lineRule="auto"/>
        <w:ind w:left="2880"/>
        <w:contextualSpacing/>
        <w:rPr>
          <w:rFonts w:ascii="Arial" w:eastAsiaTheme="minorEastAsia" w:hAnsi="Arial" w:cs="Arial"/>
          <w:sz w:val="24"/>
          <w:szCs w:val="24"/>
        </w:rPr>
      </w:pPr>
    </w:p>
    <w:p w14:paraId="07665242" w14:textId="55E40E48" w:rsidR="00EC44B8" w:rsidRDefault="00EC44B8" w:rsidP="00A0636D">
      <w:pPr>
        <w:spacing w:after="0" w:line="240" w:lineRule="auto"/>
        <w:ind w:left="2880"/>
        <w:contextualSpacing/>
        <w:rPr>
          <w:rFonts w:ascii="Arial" w:eastAsiaTheme="minorEastAsia" w:hAnsi="Arial" w:cs="Arial"/>
          <w:sz w:val="24"/>
          <w:szCs w:val="24"/>
        </w:rPr>
      </w:pPr>
    </w:p>
    <w:p w14:paraId="2904BEF1" w14:textId="24A2E910" w:rsidR="00EC44B8" w:rsidRDefault="00EC44B8" w:rsidP="00A0636D">
      <w:pPr>
        <w:spacing w:after="0" w:line="240" w:lineRule="auto"/>
        <w:ind w:left="2880"/>
        <w:contextualSpacing/>
        <w:rPr>
          <w:rFonts w:ascii="Arial" w:eastAsiaTheme="minorEastAsia" w:hAnsi="Arial" w:cs="Arial"/>
          <w:sz w:val="24"/>
          <w:szCs w:val="24"/>
        </w:rPr>
      </w:pPr>
    </w:p>
    <w:p w14:paraId="18D3CA34" w14:textId="2188C7CA" w:rsidR="00EC44B8" w:rsidRDefault="00EC44B8" w:rsidP="00A0636D">
      <w:pPr>
        <w:spacing w:after="0" w:line="240" w:lineRule="auto"/>
        <w:ind w:left="2880"/>
        <w:contextualSpacing/>
        <w:rPr>
          <w:rFonts w:ascii="Arial" w:eastAsiaTheme="minorEastAsia" w:hAnsi="Arial" w:cs="Arial"/>
          <w:sz w:val="24"/>
          <w:szCs w:val="24"/>
        </w:rPr>
      </w:pPr>
    </w:p>
    <w:p w14:paraId="17654E0D" w14:textId="5089D560" w:rsidR="00EC44B8" w:rsidRDefault="00EC44B8" w:rsidP="00A0636D">
      <w:pPr>
        <w:spacing w:after="0" w:line="240" w:lineRule="auto"/>
        <w:ind w:left="2880"/>
        <w:contextualSpacing/>
        <w:rPr>
          <w:rFonts w:ascii="Arial" w:eastAsiaTheme="minorEastAsia" w:hAnsi="Arial" w:cs="Arial"/>
          <w:sz w:val="24"/>
          <w:szCs w:val="24"/>
        </w:rPr>
      </w:pPr>
    </w:p>
    <w:p w14:paraId="52CB988B" w14:textId="07FAD3D4" w:rsidR="00EC44B8" w:rsidRDefault="00EC44B8" w:rsidP="00A0636D">
      <w:pPr>
        <w:spacing w:after="0" w:line="240" w:lineRule="auto"/>
        <w:ind w:left="2880"/>
        <w:contextualSpacing/>
        <w:rPr>
          <w:rFonts w:ascii="Arial" w:eastAsiaTheme="minorEastAsia" w:hAnsi="Arial" w:cs="Arial"/>
          <w:sz w:val="24"/>
          <w:szCs w:val="24"/>
        </w:rPr>
      </w:pPr>
    </w:p>
    <w:p w14:paraId="3C9D1467" w14:textId="232BB3A8" w:rsidR="00EC44B8" w:rsidRDefault="00EC44B8" w:rsidP="00A0636D">
      <w:pPr>
        <w:spacing w:after="0" w:line="240" w:lineRule="auto"/>
        <w:ind w:left="2880"/>
        <w:contextualSpacing/>
        <w:rPr>
          <w:rFonts w:ascii="Arial" w:eastAsiaTheme="minorEastAsia" w:hAnsi="Arial" w:cs="Arial"/>
          <w:sz w:val="24"/>
          <w:szCs w:val="24"/>
        </w:rPr>
      </w:pPr>
    </w:p>
    <w:p w14:paraId="5E97ECE6" w14:textId="465181EA" w:rsidR="00EC44B8" w:rsidRDefault="00EC44B8" w:rsidP="00A0636D">
      <w:pPr>
        <w:spacing w:after="0" w:line="240" w:lineRule="auto"/>
        <w:ind w:left="2880"/>
        <w:contextualSpacing/>
        <w:rPr>
          <w:rFonts w:ascii="Arial" w:eastAsiaTheme="minorEastAsia" w:hAnsi="Arial" w:cs="Arial"/>
          <w:sz w:val="24"/>
          <w:szCs w:val="24"/>
        </w:rPr>
      </w:pPr>
    </w:p>
    <w:p w14:paraId="3FF1B80A" w14:textId="151374B9" w:rsidR="00EC44B8" w:rsidRDefault="00EC44B8" w:rsidP="00A0636D">
      <w:pPr>
        <w:spacing w:after="0" w:line="240" w:lineRule="auto"/>
        <w:ind w:left="2880"/>
        <w:contextualSpacing/>
        <w:rPr>
          <w:rFonts w:ascii="Arial" w:eastAsiaTheme="minorEastAsia" w:hAnsi="Arial" w:cs="Arial"/>
          <w:sz w:val="24"/>
          <w:szCs w:val="24"/>
        </w:rPr>
      </w:pPr>
    </w:p>
    <w:p w14:paraId="267195A1" w14:textId="7C14D2DF" w:rsidR="00EC44B8" w:rsidRDefault="00EC44B8" w:rsidP="00A0636D">
      <w:pPr>
        <w:spacing w:after="0" w:line="240" w:lineRule="auto"/>
        <w:ind w:left="2880"/>
        <w:contextualSpacing/>
        <w:rPr>
          <w:rFonts w:ascii="Arial" w:eastAsiaTheme="minorEastAsia" w:hAnsi="Arial" w:cs="Arial"/>
          <w:sz w:val="24"/>
          <w:szCs w:val="24"/>
        </w:rPr>
      </w:pPr>
    </w:p>
    <w:p w14:paraId="45EAA10F" w14:textId="033089D0" w:rsidR="00EC44B8" w:rsidRDefault="00EC44B8" w:rsidP="00A0636D">
      <w:pPr>
        <w:spacing w:after="0" w:line="240" w:lineRule="auto"/>
        <w:ind w:left="2880"/>
        <w:contextualSpacing/>
        <w:rPr>
          <w:rFonts w:ascii="Arial" w:eastAsiaTheme="minorEastAsia" w:hAnsi="Arial" w:cs="Arial"/>
          <w:sz w:val="24"/>
          <w:szCs w:val="24"/>
        </w:rPr>
      </w:pPr>
    </w:p>
    <w:p w14:paraId="7823987F" w14:textId="103967BF" w:rsidR="00EC44B8" w:rsidRDefault="00EC44B8" w:rsidP="00A0636D">
      <w:pPr>
        <w:spacing w:after="0" w:line="240" w:lineRule="auto"/>
        <w:ind w:left="2880"/>
        <w:contextualSpacing/>
        <w:rPr>
          <w:rFonts w:ascii="Arial" w:eastAsiaTheme="minorEastAsia" w:hAnsi="Arial" w:cs="Arial"/>
          <w:sz w:val="24"/>
          <w:szCs w:val="24"/>
        </w:rPr>
      </w:pPr>
    </w:p>
    <w:p w14:paraId="054DB267" w14:textId="552B6431" w:rsidR="00EC44B8" w:rsidRDefault="00EC44B8" w:rsidP="00A0636D">
      <w:pPr>
        <w:spacing w:after="0" w:line="240" w:lineRule="auto"/>
        <w:ind w:left="2880"/>
        <w:contextualSpacing/>
        <w:rPr>
          <w:rFonts w:ascii="Arial" w:eastAsiaTheme="minorEastAsia" w:hAnsi="Arial" w:cs="Arial"/>
          <w:sz w:val="24"/>
          <w:szCs w:val="24"/>
        </w:rPr>
      </w:pPr>
    </w:p>
    <w:p w14:paraId="7CAF882F" w14:textId="516C59D6" w:rsidR="00EC44B8" w:rsidRDefault="00EC44B8" w:rsidP="00A0636D">
      <w:pPr>
        <w:spacing w:after="0" w:line="240" w:lineRule="auto"/>
        <w:ind w:left="2880"/>
        <w:contextualSpacing/>
        <w:rPr>
          <w:rFonts w:ascii="Arial" w:eastAsiaTheme="minorEastAsia" w:hAnsi="Arial" w:cs="Arial"/>
          <w:sz w:val="24"/>
          <w:szCs w:val="24"/>
        </w:rPr>
      </w:pPr>
    </w:p>
    <w:p w14:paraId="44BF46F3" w14:textId="174F0428" w:rsidR="00EC44B8" w:rsidRDefault="00EC44B8" w:rsidP="00A0636D">
      <w:pPr>
        <w:spacing w:after="0" w:line="240" w:lineRule="auto"/>
        <w:ind w:left="2880"/>
        <w:contextualSpacing/>
        <w:rPr>
          <w:rFonts w:ascii="Arial" w:eastAsiaTheme="minorEastAsia" w:hAnsi="Arial" w:cs="Arial"/>
          <w:sz w:val="24"/>
          <w:szCs w:val="24"/>
        </w:rPr>
      </w:pPr>
    </w:p>
    <w:p w14:paraId="4D5F2183" w14:textId="072E5A47" w:rsidR="00EC44B8" w:rsidRDefault="00EC44B8" w:rsidP="00A0636D">
      <w:pPr>
        <w:spacing w:after="0" w:line="240" w:lineRule="auto"/>
        <w:ind w:left="2880"/>
        <w:contextualSpacing/>
        <w:rPr>
          <w:rFonts w:ascii="Arial" w:eastAsiaTheme="minorEastAsia" w:hAnsi="Arial" w:cs="Arial"/>
          <w:sz w:val="24"/>
          <w:szCs w:val="24"/>
        </w:rPr>
      </w:pPr>
    </w:p>
    <w:p w14:paraId="184A188F" w14:textId="4FE1A355" w:rsidR="00EC44B8" w:rsidRDefault="00EC44B8" w:rsidP="00A0636D">
      <w:pPr>
        <w:spacing w:after="0" w:line="240" w:lineRule="auto"/>
        <w:ind w:left="2880"/>
        <w:contextualSpacing/>
        <w:rPr>
          <w:rFonts w:ascii="Arial" w:eastAsiaTheme="minorEastAsia" w:hAnsi="Arial" w:cs="Arial"/>
          <w:sz w:val="24"/>
          <w:szCs w:val="24"/>
        </w:rPr>
      </w:pPr>
    </w:p>
    <w:p w14:paraId="1E43C22E" w14:textId="20FA59A0" w:rsidR="00EC44B8" w:rsidRDefault="00EC44B8" w:rsidP="00A0636D">
      <w:pPr>
        <w:spacing w:after="0" w:line="240" w:lineRule="auto"/>
        <w:ind w:left="2880"/>
        <w:contextualSpacing/>
        <w:rPr>
          <w:rFonts w:ascii="Arial" w:eastAsiaTheme="minorEastAsia" w:hAnsi="Arial" w:cs="Arial"/>
          <w:sz w:val="24"/>
          <w:szCs w:val="24"/>
        </w:rPr>
      </w:pPr>
    </w:p>
    <w:p w14:paraId="2705E6B7" w14:textId="20381A1C" w:rsidR="00834C20" w:rsidRPr="00C9491B" w:rsidRDefault="00A0636D" w:rsidP="00C9491B">
      <w:pPr>
        <w:pStyle w:val="Heading1"/>
        <w:rPr>
          <w:rFonts w:ascii="Arial" w:hAnsi="Arial" w:cs="Arial"/>
          <w:sz w:val="40"/>
          <w:szCs w:val="40"/>
        </w:rPr>
      </w:pPr>
      <w:bookmarkStart w:id="42" w:name="_Toc17310321"/>
      <w:r w:rsidRPr="00C9491B">
        <w:rPr>
          <w:rFonts w:ascii="Arial" w:hAnsi="Arial" w:cs="Arial"/>
          <w:sz w:val="40"/>
          <w:szCs w:val="40"/>
        </w:rPr>
        <w:lastRenderedPageBreak/>
        <w:t>P</w:t>
      </w:r>
      <w:r w:rsidR="00DD412D" w:rsidRPr="00C9491B">
        <w:rPr>
          <w:rFonts w:ascii="Arial" w:hAnsi="Arial" w:cs="Arial"/>
          <w:sz w:val="40"/>
          <w:szCs w:val="40"/>
        </w:rPr>
        <w:t>lan Implementation</w:t>
      </w:r>
      <w:r w:rsidR="00ED6532">
        <w:rPr>
          <w:rFonts w:ascii="Arial" w:hAnsi="Arial" w:cs="Arial"/>
          <w:sz w:val="40"/>
          <w:szCs w:val="40"/>
        </w:rPr>
        <w:t>:</w:t>
      </w:r>
      <w:bookmarkEnd w:id="42"/>
    </w:p>
    <w:p w14:paraId="3A1B9662" w14:textId="77777777" w:rsidR="00A0636D" w:rsidRPr="005F738C" w:rsidRDefault="00A0636D" w:rsidP="00A0636D">
      <w:pPr>
        <w:spacing w:after="0" w:line="240" w:lineRule="auto"/>
        <w:contextualSpacing/>
        <w:rPr>
          <w:rFonts w:ascii="Arial" w:hAnsi="Arial" w:cs="Arial"/>
          <w:color w:val="8EAADB" w:themeColor="accent1" w:themeTint="99"/>
          <w:sz w:val="24"/>
          <w:szCs w:val="24"/>
        </w:rPr>
      </w:pPr>
    </w:p>
    <w:p w14:paraId="53370A0B" w14:textId="594BD94D" w:rsidR="00D72A02" w:rsidRPr="005F738C" w:rsidRDefault="00167748" w:rsidP="00167748">
      <w:pPr>
        <w:spacing w:after="0" w:line="240" w:lineRule="auto"/>
        <w:rPr>
          <w:rFonts w:ascii="Arial" w:hAnsi="Arial" w:cs="Arial"/>
          <w:sz w:val="24"/>
          <w:szCs w:val="24"/>
        </w:rPr>
      </w:pPr>
      <w:r w:rsidRPr="005F738C">
        <w:rPr>
          <w:rFonts w:ascii="Arial" w:hAnsi="Arial" w:cs="Arial"/>
          <w:sz w:val="24"/>
          <w:szCs w:val="24"/>
        </w:rPr>
        <w:t>Below is Pennsylvania’s Verification Plan moving forward to verify the priority practices described above as identified in the Phase 3 WIP.  The major source of funding for the core activities of this Verification Plan is the</w:t>
      </w:r>
      <w:r w:rsidR="00D3776D" w:rsidRPr="005F738C">
        <w:rPr>
          <w:rFonts w:ascii="Arial" w:hAnsi="Arial" w:cs="Arial"/>
          <w:sz w:val="24"/>
          <w:szCs w:val="24"/>
        </w:rPr>
        <w:t xml:space="preserve"> </w:t>
      </w:r>
      <w:r w:rsidR="008770BF" w:rsidRPr="005F738C">
        <w:rPr>
          <w:rFonts w:ascii="Arial" w:hAnsi="Arial" w:cs="Arial"/>
          <w:sz w:val="24"/>
          <w:szCs w:val="24"/>
        </w:rPr>
        <w:t xml:space="preserve">EPA Chesapeake Bay Regulatory and Accountability Program (CBRAP) </w:t>
      </w:r>
      <w:r w:rsidRPr="005F738C">
        <w:rPr>
          <w:rFonts w:ascii="Arial" w:hAnsi="Arial" w:cs="Arial"/>
          <w:sz w:val="24"/>
          <w:szCs w:val="24"/>
        </w:rPr>
        <w:t>grant</w:t>
      </w:r>
      <w:r w:rsidR="00D3776D" w:rsidRPr="005F738C">
        <w:rPr>
          <w:rFonts w:ascii="Arial" w:hAnsi="Arial" w:cs="Arial"/>
          <w:sz w:val="24"/>
          <w:szCs w:val="24"/>
        </w:rPr>
        <w:t>.</w:t>
      </w:r>
      <w:r w:rsidRPr="005F738C">
        <w:rPr>
          <w:rFonts w:ascii="Arial" w:hAnsi="Arial" w:cs="Arial"/>
          <w:sz w:val="24"/>
          <w:szCs w:val="24"/>
        </w:rPr>
        <w:t xml:space="preserve">  </w:t>
      </w:r>
    </w:p>
    <w:p w14:paraId="4DDC4865" w14:textId="77777777" w:rsidR="00167748" w:rsidRPr="005F738C" w:rsidRDefault="00167748" w:rsidP="00167748">
      <w:pPr>
        <w:spacing w:after="0" w:line="240" w:lineRule="auto"/>
        <w:rPr>
          <w:rFonts w:ascii="Arial" w:hAnsi="Arial" w:cs="Arial"/>
          <w:sz w:val="24"/>
          <w:szCs w:val="24"/>
        </w:rPr>
      </w:pPr>
    </w:p>
    <w:p w14:paraId="5F7EF69E" w14:textId="428AB3F1" w:rsidR="00DD412D" w:rsidRPr="002D4BE8" w:rsidRDefault="00EF73FB" w:rsidP="00167748">
      <w:pPr>
        <w:pStyle w:val="Heading2"/>
        <w:spacing w:before="0" w:line="240" w:lineRule="auto"/>
        <w:rPr>
          <w:rFonts w:ascii="Arial" w:hAnsi="Arial" w:cs="Arial"/>
          <w:sz w:val="32"/>
          <w:szCs w:val="32"/>
          <w:u w:val="single"/>
        </w:rPr>
      </w:pPr>
      <w:bookmarkStart w:id="43" w:name="_Toc17310322"/>
      <w:r>
        <w:rPr>
          <w:rFonts w:ascii="Arial" w:hAnsi="Arial" w:cs="Arial"/>
          <w:sz w:val="32"/>
          <w:szCs w:val="32"/>
          <w:u w:val="single"/>
        </w:rPr>
        <w:t>Programs and Projects</w:t>
      </w:r>
      <w:r w:rsidR="00526EDA" w:rsidRPr="002D4BE8">
        <w:rPr>
          <w:rFonts w:ascii="Arial" w:hAnsi="Arial" w:cs="Arial"/>
          <w:sz w:val="32"/>
          <w:szCs w:val="32"/>
          <w:u w:val="single"/>
        </w:rPr>
        <w:t xml:space="preserve"> –</w:t>
      </w:r>
      <w:r w:rsidR="008770BF" w:rsidRPr="002D4BE8">
        <w:rPr>
          <w:rFonts w:ascii="Arial" w:hAnsi="Arial" w:cs="Arial"/>
          <w:sz w:val="32"/>
          <w:szCs w:val="32"/>
          <w:u w:val="single"/>
        </w:rPr>
        <w:t xml:space="preserve"> Agriculture</w:t>
      </w:r>
      <w:bookmarkEnd w:id="43"/>
    </w:p>
    <w:p w14:paraId="2F5E6318" w14:textId="77777777" w:rsidR="00167748" w:rsidRPr="00FA6785" w:rsidRDefault="00167748" w:rsidP="00167748">
      <w:pPr>
        <w:spacing w:after="0" w:line="240" w:lineRule="auto"/>
        <w:rPr>
          <w:rFonts w:ascii="Arial" w:hAnsi="Arial" w:cs="Arial"/>
          <w:sz w:val="24"/>
          <w:szCs w:val="24"/>
        </w:rPr>
      </w:pPr>
    </w:p>
    <w:p w14:paraId="04A3C6C6" w14:textId="71A2DBBD" w:rsidR="004B25F6" w:rsidRPr="002D4BE8" w:rsidRDefault="00AB42CF" w:rsidP="00167748">
      <w:pPr>
        <w:pStyle w:val="Heading3"/>
        <w:spacing w:before="0" w:line="240" w:lineRule="auto"/>
        <w:rPr>
          <w:rFonts w:ascii="Arial" w:hAnsi="Arial" w:cs="Arial"/>
          <w:b w:val="0"/>
          <w:sz w:val="28"/>
          <w:szCs w:val="28"/>
        </w:rPr>
      </w:pPr>
      <w:bookmarkStart w:id="44" w:name="_Toc17310323"/>
      <w:r w:rsidRPr="002D4BE8">
        <w:rPr>
          <w:rFonts w:ascii="Arial" w:hAnsi="Arial" w:cs="Arial"/>
          <w:sz w:val="28"/>
          <w:szCs w:val="28"/>
        </w:rPr>
        <w:t xml:space="preserve">Chesapeake Bay </w:t>
      </w:r>
      <w:r w:rsidR="00FE7D3D" w:rsidRPr="002D4BE8">
        <w:rPr>
          <w:rFonts w:ascii="Arial" w:hAnsi="Arial" w:cs="Arial"/>
          <w:sz w:val="28"/>
          <w:szCs w:val="28"/>
        </w:rPr>
        <w:t>Ag</w:t>
      </w:r>
      <w:r w:rsidRPr="002D4BE8">
        <w:rPr>
          <w:rFonts w:ascii="Arial" w:hAnsi="Arial" w:cs="Arial"/>
          <w:sz w:val="28"/>
          <w:szCs w:val="28"/>
        </w:rPr>
        <w:t>ricultural</w:t>
      </w:r>
      <w:r w:rsidR="00FE7D3D" w:rsidRPr="002D4BE8">
        <w:rPr>
          <w:rFonts w:ascii="Arial" w:hAnsi="Arial" w:cs="Arial"/>
          <w:sz w:val="28"/>
          <w:szCs w:val="28"/>
        </w:rPr>
        <w:t xml:space="preserve"> </w:t>
      </w:r>
      <w:r w:rsidR="004B25F6" w:rsidRPr="002D4BE8">
        <w:rPr>
          <w:rFonts w:ascii="Arial" w:hAnsi="Arial" w:cs="Arial"/>
          <w:sz w:val="28"/>
          <w:szCs w:val="28"/>
        </w:rPr>
        <w:t>Inspection Program</w:t>
      </w:r>
      <w:bookmarkEnd w:id="44"/>
      <w:r w:rsidR="00167748" w:rsidRPr="002D4BE8">
        <w:rPr>
          <w:rFonts w:ascii="Arial" w:hAnsi="Arial" w:cs="Arial"/>
          <w:sz w:val="28"/>
          <w:szCs w:val="28"/>
        </w:rPr>
        <w:t xml:space="preserve"> </w:t>
      </w:r>
    </w:p>
    <w:p w14:paraId="2D58FD15" w14:textId="77777777" w:rsidR="00167748" w:rsidRPr="00FA6785" w:rsidRDefault="00167748" w:rsidP="00167748">
      <w:pPr>
        <w:spacing w:after="0" w:line="240" w:lineRule="auto"/>
        <w:rPr>
          <w:rFonts w:ascii="Arial" w:hAnsi="Arial" w:cs="Arial"/>
          <w:sz w:val="24"/>
          <w:szCs w:val="24"/>
        </w:rPr>
      </w:pPr>
    </w:p>
    <w:p w14:paraId="0F23EDDB" w14:textId="421B2D3A" w:rsidR="005B4E00" w:rsidRPr="00FA6785" w:rsidRDefault="00AB42CF" w:rsidP="00167748">
      <w:pPr>
        <w:spacing w:after="0" w:line="240" w:lineRule="auto"/>
        <w:rPr>
          <w:rFonts w:ascii="Arial" w:eastAsia="Times New Roman" w:hAnsi="Arial" w:cs="Arial"/>
          <w:sz w:val="24"/>
          <w:szCs w:val="24"/>
        </w:rPr>
      </w:pPr>
      <w:r w:rsidRPr="00FA6785">
        <w:rPr>
          <w:rFonts w:ascii="Arial" w:eastAsia="Times New Roman" w:hAnsi="Arial" w:cs="Arial"/>
          <w:sz w:val="24"/>
          <w:szCs w:val="24"/>
        </w:rPr>
        <w:t xml:space="preserve">Pennsylvania’s Chesapeake Bay Agricultural </w:t>
      </w:r>
      <w:r w:rsidR="005B4E00" w:rsidRPr="00FA6785">
        <w:rPr>
          <w:rFonts w:ascii="Arial" w:eastAsia="Times New Roman" w:hAnsi="Arial" w:cs="Arial"/>
          <w:sz w:val="24"/>
          <w:szCs w:val="24"/>
        </w:rPr>
        <w:t xml:space="preserve">Inspection Program </w:t>
      </w:r>
      <w:r w:rsidR="00167748" w:rsidRPr="00FA6785">
        <w:rPr>
          <w:rFonts w:ascii="Arial" w:eastAsia="Times New Roman" w:hAnsi="Arial" w:cs="Arial"/>
          <w:sz w:val="24"/>
          <w:szCs w:val="24"/>
        </w:rPr>
        <w:t>(</w:t>
      </w:r>
      <w:r w:rsidRPr="00FA6785">
        <w:rPr>
          <w:rFonts w:ascii="Arial" w:eastAsia="Times New Roman" w:hAnsi="Arial" w:cs="Arial"/>
          <w:sz w:val="24"/>
          <w:szCs w:val="24"/>
        </w:rPr>
        <w:t>CBAIP</w:t>
      </w:r>
      <w:r w:rsidR="00167748" w:rsidRPr="00FA6785">
        <w:rPr>
          <w:rFonts w:ascii="Arial" w:eastAsia="Times New Roman" w:hAnsi="Arial" w:cs="Arial"/>
          <w:sz w:val="24"/>
          <w:szCs w:val="24"/>
        </w:rPr>
        <w:t xml:space="preserve">) </w:t>
      </w:r>
      <w:r w:rsidR="005B4E00" w:rsidRPr="00FA6785">
        <w:rPr>
          <w:rFonts w:ascii="Arial" w:eastAsia="Times New Roman" w:hAnsi="Arial" w:cs="Arial"/>
          <w:sz w:val="24"/>
          <w:szCs w:val="24"/>
        </w:rPr>
        <w:t>is a phased regulatory farm inspection program implemented by DEP and participating County Conservation District</w:t>
      </w:r>
      <w:r w:rsidR="001D4C98" w:rsidRPr="00FA6785">
        <w:rPr>
          <w:rFonts w:ascii="Arial" w:eastAsia="Times New Roman" w:hAnsi="Arial" w:cs="Arial"/>
          <w:sz w:val="24"/>
          <w:szCs w:val="24"/>
        </w:rPr>
        <w:t>s to track</w:t>
      </w:r>
      <w:r w:rsidR="005B4E00" w:rsidRPr="00FA6785">
        <w:rPr>
          <w:rFonts w:ascii="Arial" w:eastAsia="Times New Roman" w:hAnsi="Arial" w:cs="Arial"/>
          <w:sz w:val="24"/>
          <w:szCs w:val="24"/>
        </w:rPr>
        <w:t xml:space="preserve"> Manure Management Plans (MMPs), Agriculture E&amp;S plans, NMPs, and other BMPs in place.  This program uses PracticeKeeper software to docume</w:t>
      </w:r>
      <w:r w:rsidR="00167748" w:rsidRPr="00FA6785">
        <w:rPr>
          <w:rFonts w:ascii="Arial" w:eastAsia="Times New Roman" w:hAnsi="Arial" w:cs="Arial"/>
          <w:sz w:val="24"/>
          <w:szCs w:val="24"/>
        </w:rPr>
        <w:t>nt planning and inspections.  Pennsylvania</w:t>
      </w:r>
      <w:r w:rsidR="005B4E00" w:rsidRPr="00FA6785">
        <w:rPr>
          <w:rFonts w:ascii="Arial" w:eastAsia="Times New Roman" w:hAnsi="Arial" w:cs="Arial"/>
          <w:sz w:val="24"/>
          <w:szCs w:val="24"/>
        </w:rPr>
        <w:t xml:space="preserve"> is initially looking at plan completeness but will expand to </w:t>
      </w:r>
      <w:r w:rsidR="00167748" w:rsidRPr="00FA6785">
        <w:rPr>
          <w:rFonts w:ascii="Arial" w:eastAsia="Times New Roman" w:hAnsi="Arial" w:cs="Arial"/>
          <w:sz w:val="24"/>
          <w:szCs w:val="24"/>
        </w:rPr>
        <w:t xml:space="preserve">plan </w:t>
      </w:r>
      <w:r w:rsidR="005B4E00" w:rsidRPr="00FA6785">
        <w:rPr>
          <w:rFonts w:ascii="Arial" w:eastAsia="Times New Roman" w:hAnsi="Arial" w:cs="Arial"/>
          <w:sz w:val="24"/>
          <w:szCs w:val="24"/>
        </w:rPr>
        <w:t>implementation in the future.</w:t>
      </w:r>
    </w:p>
    <w:p w14:paraId="7068B3E9" w14:textId="77777777" w:rsidR="005B4E00" w:rsidRPr="00FA6785" w:rsidRDefault="005B4E00" w:rsidP="00167748">
      <w:pPr>
        <w:spacing w:after="0" w:line="240" w:lineRule="auto"/>
        <w:ind w:firstLine="360"/>
        <w:rPr>
          <w:rFonts w:ascii="Arial" w:eastAsia="Times New Roman" w:hAnsi="Arial" w:cs="Arial"/>
          <w:sz w:val="24"/>
          <w:szCs w:val="24"/>
        </w:rPr>
      </w:pPr>
    </w:p>
    <w:p w14:paraId="7BCAEB2D" w14:textId="483B376D" w:rsidR="005B4E00" w:rsidRPr="00FA6785" w:rsidRDefault="005B4E00" w:rsidP="00167748">
      <w:pPr>
        <w:spacing w:after="0" w:line="240" w:lineRule="auto"/>
        <w:rPr>
          <w:rFonts w:ascii="Arial" w:eastAsia="Times New Roman" w:hAnsi="Arial" w:cs="Arial"/>
          <w:sz w:val="24"/>
          <w:szCs w:val="24"/>
        </w:rPr>
      </w:pPr>
      <w:r w:rsidRPr="00FA6785">
        <w:rPr>
          <w:rFonts w:ascii="Arial" w:eastAsia="Times New Roman" w:hAnsi="Arial" w:cs="Arial"/>
          <w:sz w:val="24"/>
          <w:szCs w:val="24"/>
        </w:rPr>
        <w:t xml:space="preserve">Pennsylvania recently completed modifications to the </w:t>
      </w:r>
      <w:r w:rsidR="008770BF" w:rsidRPr="00FA6785">
        <w:rPr>
          <w:rFonts w:ascii="Arial" w:eastAsia="Times New Roman" w:hAnsi="Arial" w:cs="Arial"/>
          <w:sz w:val="24"/>
          <w:szCs w:val="24"/>
        </w:rPr>
        <w:t>Standard Operating Procedure (SOP)</w:t>
      </w:r>
      <w:r w:rsidRPr="00FA6785">
        <w:rPr>
          <w:rFonts w:ascii="Arial" w:eastAsia="Times New Roman" w:hAnsi="Arial" w:cs="Arial"/>
          <w:sz w:val="24"/>
          <w:szCs w:val="24"/>
        </w:rPr>
        <w:t xml:space="preserve"> (Version 1.2) for the </w:t>
      </w:r>
      <w:r w:rsidR="00AB42CF" w:rsidRPr="00FA6785">
        <w:rPr>
          <w:rFonts w:ascii="Arial" w:eastAsia="Times New Roman" w:hAnsi="Arial" w:cs="Arial"/>
          <w:sz w:val="24"/>
          <w:szCs w:val="24"/>
        </w:rPr>
        <w:t>CBAIP</w:t>
      </w:r>
      <w:r w:rsidRPr="00FA6785">
        <w:rPr>
          <w:rFonts w:ascii="Arial" w:eastAsia="Times New Roman" w:hAnsi="Arial" w:cs="Arial"/>
          <w:sz w:val="24"/>
          <w:szCs w:val="24"/>
        </w:rPr>
        <w:t xml:space="preserve"> (SOP No BCW-INSP-018) to address the following:</w:t>
      </w:r>
    </w:p>
    <w:p w14:paraId="32AD0F2A" w14:textId="12D7FF36" w:rsidR="005B4E00" w:rsidRPr="00FA6785" w:rsidRDefault="005B4E00" w:rsidP="00023B41">
      <w:pPr>
        <w:numPr>
          <w:ilvl w:val="0"/>
          <w:numId w:val="10"/>
        </w:numPr>
        <w:spacing w:before="120" w:after="0" w:line="240" w:lineRule="auto"/>
        <w:rPr>
          <w:rFonts w:ascii="Arial" w:eastAsia="Times New Roman" w:hAnsi="Arial" w:cs="Arial"/>
          <w:sz w:val="24"/>
          <w:szCs w:val="24"/>
        </w:rPr>
      </w:pPr>
      <w:r w:rsidRPr="00FA6785">
        <w:rPr>
          <w:rFonts w:ascii="Arial" w:eastAsia="Times New Roman" w:hAnsi="Arial" w:cs="Arial"/>
          <w:sz w:val="24"/>
          <w:szCs w:val="24"/>
        </w:rPr>
        <w:t xml:space="preserve">The Chesapeake Bay Program Partnership’s Nutrient Management Best Management Practice panel report for the </w:t>
      </w:r>
      <w:r w:rsidR="00AB42CF" w:rsidRPr="00FA6785">
        <w:rPr>
          <w:rFonts w:ascii="Arial" w:eastAsia="Times New Roman" w:hAnsi="Arial" w:cs="Arial"/>
          <w:sz w:val="24"/>
          <w:szCs w:val="24"/>
        </w:rPr>
        <w:t>five</w:t>
      </w:r>
      <w:r w:rsidRPr="00FA6785">
        <w:rPr>
          <w:rFonts w:ascii="Arial" w:eastAsia="Times New Roman" w:hAnsi="Arial" w:cs="Arial"/>
          <w:sz w:val="24"/>
          <w:szCs w:val="24"/>
        </w:rPr>
        <w:t xml:space="preserve"> elements to address core nitrogen requirements.</w:t>
      </w:r>
    </w:p>
    <w:p w14:paraId="342B94CD" w14:textId="6DEECD06" w:rsidR="005B4E00" w:rsidRPr="00FA6785" w:rsidRDefault="005B4E00" w:rsidP="00023B41">
      <w:pPr>
        <w:numPr>
          <w:ilvl w:val="0"/>
          <w:numId w:val="10"/>
        </w:numPr>
        <w:spacing w:before="120" w:after="0" w:line="240" w:lineRule="auto"/>
        <w:rPr>
          <w:rFonts w:ascii="Arial" w:eastAsia="Times New Roman" w:hAnsi="Arial" w:cs="Arial"/>
          <w:sz w:val="24"/>
          <w:szCs w:val="24"/>
        </w:rPr>
      </w:pPr>
      <w:r w:rsidRPr="00FA6785">
        <w:rPr>
          <w:rFonts w:ascii="Arial" w:eastAsia="Times New Roman" w:hAnsi="Arial" w:cs="Arial"/>
          <w:sz w:val="24"/>
          <w:szCs w:val="24"/>
        </w:rPr>
        <w:t>The specif</w:t>
      </w:r>
      <w:r w:rsidR="00AB42CF" w:rsidRPr="00FA6785">
        <w:rPr>
          <w:rFonts w:ascii="Arial" w:eastAsia="Times New Roman" w:hAnsi="Arial" w:cs="Arial"/>
          <w:sz w:val="24"/>
          <w:szCs w:val="24"/>
        </w:rPr>
        <w:t xml:space="preserve">ic approach to compliance with </w:t>
      </w:r>
      <w:r w:rsidRPr="00FA6785">
        <w:rPr>
          <w:rFonts w:ascii="Arial" w:eastAsia="Times New Roman" w:hAnsi="Arial" w:cs="Arial"/>
          <w:sz w:val="24"/>
          <w:szCs w:val="24"/>
        </w:rPr>
        <w:t>DEP’s regulatory requirements.</w:t>
      </w:r>
    </w:p>
    <w:p w14:paraId="06F84E73" w14:textId="77777777" w:rsidR="005B4E00" w:rsidRPr="00FA6785" w:rsidRDefault="005B4E00" w:rsidP="00023B41">
      <w:pPr>
        <w:numPr>
          <w:ilvl w:val="0"/>
          <w:numId w:val="10"/>
        </w:numPr>
        <w:spacing w:before="120" w:after="0" w:line="240" w:lineRule="auto"/>
        <w:rPr>
          <w:rFonts w:ascii="Arial" w:eastAsia="Times New Roman" w:hAnsi="Arial" w:cs="Arial"/>
          <w:sz w:val="24"/>
          <w:szCs w:val="24"/>
        </w:rPr>
      </w:pPr>
      <w:r w:rsidRPr="00FA6785">
        <w:rPr>
          <w:rFonts w:ascii="Arial" w:eastAsia="Times New Roman" w:hAnsi="Arial" w:cs="Arial"/>
          <w:sz w:val="24"/>
          <w:szCs w:val="24"/>
        </w:rPr>
        <w:t>How inspectors are assessing farms to determine if plans are administratively complete.</w:t>
      </w:r>
    </w:p>
    <w:p w14:paraId="7EE63A4F" w14:textId="77777777" w:rsidR="005B4E00" w:rsidRPr="00FA6785" w:rsidRDefault="005B4E00" w:rsidP="00023B41">
      <w:pPr>
        <w:numPr>
          <w:ilvl w:val="0"/>
          <w:numId w:val="10"/>
        </w:numPr>
        <w:spacing w:before="120" w:after="0" w:line="240" w:lineRule="auto"/>
        <w:rPr>
          <w:rFonts w:ascii="Arial" w:eastAsia="Times New Roman" w:hAnsi="Arial" w:cs="Arial"/>
          <w:sz w:val="24"/>
          <w:szCs w:val="24"/>
        </w:rPr>
      </w:pPr>
      <w:r w:rsidRPr="00FA6785">
        <w:rPr>
          <w:rFonts w:ascii="Arial" w:eastAsia="Times New Roman" w:hAnsi="Arial" w:cs="Arial"/>
          <w:sz w:val="24"/>
          <w:szCs w:val="24"/>
        </w:rPr>
        <w:t>The qualifications and training requirements for inspectors.</w:t>
      </w:r>
    </w:p>
    <w:p w14:paraId="6157F32A" w14:textId="77777777" w:rsidR="005B4E00" w:rsidRPr="00FA6785" w:rsidRDefault="005B4E00" w:rsidP="00167748">
      <w:pPr>
        <w:spacing w:after="0" w:line="240" w:lineRule="auto"/>
        <w:rPr>
          <w:rFonts w:ascii="Arial" w:eastAsia="Times New Roman" w:hAnsi="Arial" w:cs="Arial"/>
          <w:sz w:val="24"/>
          <w:szCs w:val="24"/>
        </w:rPr>
      </w:pPr>
    </w:p>
    <w:p w14:paraId="3C41A5EA" w14:textId="7BE8B0BF" w:rsidR="005B4E00" w:rsidRDefault="005B4E00" w:rsidP="00167748">
      <w:pPr>
        <w:spacing w:after="0" w:line="240" w:lineRule="auto"/>
        <w:rPr>
          <w:rFonts w:ascii="Arial" w:eastAsia="Times New Roman" w:hAnsi="Arial" w:cs="Arial"/>
          <w:sz w:val="24"/>
          <w:szCs w:val="24"/>
        </w:rPr>
      </w:pPr>
      <w:r w:rsidRPr="00FA6785">
        <w:rPr>
          <w:rFonts w:ascii="Arial" w:eastAsia="Times New Roman" w:hAnsi="Arial" w:cs="Arial"/>
          <w:sz w:val="24"/>
          <w:szCs w:val="24"/>
        </w:rPr>
        <w:t>The SOP was effective July 1, 2018</w:t>
      </w:r>
      <w:r w:rsidRPr="00FA6785">
        <w:rPr>
          <w:rFonts w:ascii="Arial" w:eastAsia="Calibri" w:hAnsi="Arial" w:cs="Arial"/>
          <w:color w:val="000000"/>
          <w:sz w:val="24"/>
          <w:szCs w:val="24"/>
        </w:rPr>
        <w:t xml:space="preserve"> </w:t>
      </w:r>
      <w:r w:rsidRPr="00FA6785">
        <w:rPr>
          <w:rFonts w:ascii="Arial" w:eastAsia="Times New Roman" w:hAnsi="Arial" w:cs="Arial"/>
          <w:sz w:val="24"/>
          <w:szCs w:val="24"/>
        </w:rPr>
        <w:t>and describes the procedures by which DEP and participating County Conse</w:t>
      </w:r>
      <w:r w:rsidR="00AB42CF" w:rsidRPr="00FA6785">
        <w:rPr>
          <w:rFonts w:ascii="Arial" w:eastAsia="Times New Roman" w:hAnsi="Arial" w:cs="Arial"/>
          <w:sz w:val="24"/>
          <w:szCs w:val="24"/>
        </w:rPr>
        <w:t>rvation Districts will conduct initial and follow-u</w:t>
      </w:r>
      <w:r w:rsidRPr="00FA6785">
        <w:rPr>
          <w:rFonts w:ascii="Arial" w:eastAsia="Times New Roman" w:hAnsi="Arial" w:cs="Arial"/>
          <w:sz w:val="24"/>
          <w:szCs w:val="24"/>
        </w:rPr>
        <w:t xml:space="preserve">p Inspections </w:t>
      </w:r>
      <w:r w:rsidR="00AB42CF" w:rsidRPr="00FA6785">
        <w:rPr>
          <w:rFonts w:ascii="Arial" w:eastAsia="Times New Roman" w:hAnsi="Arial" w:cs="Arial"/>
          <w:sz w:val="24"/>
          <w:szCs w:val="24"/>
        </w:rPr>
        <w:t>of agricultural o</w:t>
      </w:r>
      <w:r w:rsidRPr="00FA6785">
        <w:rPr>
          <w:rFonts w:ascii="Arial" w:eastAsia="Times New Roman" w:hAnsi="Arial" w:cs="Arial"/>
          <w:sz w:val="24"/>
          <w:szCs w:val="24"/>
        </w:rPr>
        <w:t>perations within the Chesapeake Bay watershed to ensure compliance with agricultural planning requirements found in the Pennsylvania Clean Streams Law and regulations promulgated thereunder and can be found at the following link:</w:t>
      </w:r>
      <w:r w:rsidR="00023B41">
        <w:rPr>
          <w:rFonts w:ascii="Arial" w:eastAsia="Times New Roman" w:hAnsi="Arial" w:cs="Arial"/>
          <w:sz w:val="24"/>
          <w:szCs w:val="24"/>
        </w:rPr>
        <w:t xml:space="preserve">  </w:t>
      </w:r>
      <w:hyperlink r:id="rId22" w:history="1">
        <w:r w:rsidR="003B0C37" w:rsidRPr="001D34EC">
          <w:rPr>
            <w:rStyle w:val="Hyperlink"/>
            <w:rFonts w:ascii="Arial" w:eastAsia="Times New Roman" w:hAnsi="Arial" w:cs="Arial"/>
            <w:sz w:val="24"/>
            <w:szCs w:val="24"/>
          </w:rPr>
          <w:t>http://files.dep.state.pa.us/Water/BPNPSM/AgriculturalOperations/AgriculturalCompliance/Final_SOP_Chesapeake_Bay_Agricultural_Inspection_Program.pdf</w:t>
        </w:r>
      </w:hyperlink>
      <w:r w:rsidR="003B0C37" w:rsidRPr="003B0C37">
        <w:rPr>
          <w:rFonts w:ascii="Arial" w:eastAsia="Times New Roman" w:hAnsi="Arial" w:cs="Arial"/>
          <w:sz w:val="24"/>
          <w:szCs w:val="24"/>
        </w:rPr>
        <w:t>.</w:t>
      </w:r>
    </w:p>
    <w:p w14:paraId="28D18507" w14:textId="77777777" w:rsidR="003B0C37" w:rsidRPr="003B0C37" w:rsidRDefault="003B0C37" w:rsidP="00167748">
      <w:pPr>
        <w:spacing w:after="0" w:line="240" w:lineRule="auto"/>
        <w:rPr>
          <w:rFonts w:ascii="Arial" w:eastAsia="Times New Roman" w:hAnsi="Arial" w:cs="Arial"/>
          <w:sz w:val="24"/>
          <w:szCs w:val="24"/>
        </w:rPr>
      </w:pPr>
    </w:p>
    <w:p w14:paraId="57CA47A6" w14:textId="68A22A98" w:rsidR="005B4E00" w:rsidRPr="00FA6785" w:rsidRDefault="005B4E00" w:rsidP="00167748">
      <w:pPr>
        <w:spacing w:after="0" w:line="240" w:lineRule="auto"/>
        <w:rPr>
          <w:rFonts w:ascii="Arial" w:eastAsia="Times New Roman" w:hAnsi="Arial" w:cs="Arial"/>
          <w:sz w:val="24"/>
          <w:szCs w:val="24"/>
        </w:rPr>
      </w:pPr>
      <w:r w:rsidRPr="00FA6785">
        <w:rPr>
          <w:rFonts w:ascii="Arial" w:eastAsia="Times New Roman" w:hAnsi="Arial" w:cs="Arial"/>
          <w:sz w:val="24"/>
          <w:szCs w:val="24"/>
        </w:rPr>
        <w:t>The agricultural compliance annual summary for 2016-2017, as well as related webinars, and a sample inspection checklist can be found on DEP’s website at the link below:</w:t>
      </w:r>
      <w:r w:rsidR="003B0C37">
        <w:rPr>
          <w:rFonts w:ascii="Arial" w:eastAsia="Times New Roman" w:hAnsi="Arial" w:cs="Arial"/>
          <w:sz w:val="24"/>
          <w:szCs w:val="24"/>
        </w:rPr>
        <w:t xml:space="preserve">  </w:t>
      </w:r>
      <w:hyperlink r:id="rId23" w:history="1">
        <w:r w:rsidR="002A40C4" w:rsidRPr="001A3C46">
          <w:rPr>
            <w:rStyle w:val="Hyperlink"/>
            <w:rFonts w:ascii="Arial" w:eastAsia="Times New Roman" w:hAnsi="Arial" w:cs="Arial"/>
            <w:sz w:val="24"/>
            <w:szCs w:val="24"/>
          </w:rPr>
          <w:t>www.dep.pa.gov/Business/Water/CleanWater/AgriculturalOperations/Pages/Agricultural-Compliance.aspx</w:t>
        </w:r>
      </w:hyperlink>
      <w:r w:rsidR="003B0C37">
        <w:rPr>
          <w:rFonts w:ascii="Arial" w:eastAsia="Times New Roman" w:hAnsi="Arial" w:cs="Arial"/>
          <w:sz w:val="24"/>
          <w:szCs w:val="24"/>
        </w:rPr>
        <w:t>.</w:t>
      </w:r>
    </w:p>
    <w:p w14:paraId="08663FD0" w14:textId="0E82F8A5" w:rsidR="00EE0D6A" w:rsidRPr="00FA6785" w:rsidRDefault="00EE0D6A" w:rsidP="00167748">
      <w:pPr>
        <w:spacing w:after="0" w:line="240" w:lineRule="auto"/>
        <w:rPr>
          <w:rFonts w:ascii="Arial" w:eastAsia="Times New Roman" w:hAnsi="Arial" w:cs="Arial"/>
          <w:sz w:val="24"/>
          <w:szCs w:val="24"/>
        </w:rPr>
      </w:pPr>
      <w:r w:rsidRPr="00FA6785">
        <w:rPr>
          <w:rFonts w:ascii="Arial" w:eastAsia="Times New Roman" w:hAnsi="Arial" w:cs="Arial"/>
          <w:sz w:val="24"/>
          <w:szCs w:val="24"/>
        </w:rPr>
        <w:lastRenderedPageBreak/>
        <w:t>Additional revisions to the BCW-INSP-018 as well as additional Standard Operating Procedures (SOPs) for data management will continue to be developed and incorporated as documented into the verification strategy.</w:t>
      </w:r>
    </w:p>
    <w:p w14:paraId="51898318" w14:textId="23770F8E" w:rsidR="0021241A" w:rsidRPr="00FA6785" w:rsidRDefault="0021241A" w:rsidP="00167748">
      <w:pPr>
        <w:spacing w:after="0" w:line="240" w:lineRule="auto"/>
        <w:rPr>
          <w:rFonts w:ascii="Arial" w:eastAsia="Times New Roman" w:hAnsi="Arial" w:cs="Arial"/>
          <w:sz w:val="24"/>
          <w:szCs w:val="24"/>
        </w:rPr>
      </w:pPr>
    </w:p>
    <w:p w14:paraId="57435E61" w14:textId="77777777" w:rsidR="00AB42CF" w:rsidRPr="00FA6785" w:rsidRDefault="0021241A" w:rsidP="00AB42CF">
      <w:pPr>
        <w:pStyle w:val="Heading4"/>
        <w:spacing w:before="0" w:line="240" w:lineRule="auto"/>
        <w:rPr>
          <w:rFonts w:ascii="Arial" w:eastAsia="Times New Roman" w:hAnsi="Arial" w:cs="Arial"/>
          <w:sz w:val="24"/>
          <w:szCs w:val="24"/>
        </w:rPr>
      </w:pPr>
      <w:r w:rsidRPr="00FA6785">
        <w:rPr>
          <w:rFonts w:ascii="Arial" w:eastAsia="Times New Roman" w:hAnsi="Arial" w:cs="Arial"/>
          <w:sz w:val="24"/>
          <w:szCs w:val="24"/>
        </w:rPr>
        <w:t xml:space="preserve">BMPs captured:  </w:t>
      </w:r>
    </w:p>
    <w:p w14:paraId="7C602489" w14:textId="58D1ECCB" w:rsidR="00537285" w:rsidRPr="00FA6785" w:rsidRDefault="00537285" w:rsidP="00537285">
      <w:pPr>
        <w:spacing w:line="240" w:lineRule="auto"/>
        <w:rPr>
          <w:rFonts w:ascii="Arial" w:hAnsi="Arial" w:cs="Arial"/>
          <w:b/>
          <w:sz w:val="24"/>
          <w:szCs w:val="24"/>
        </w:rPr>
      </w:pPr>
      <w:r w:rsidRPr="00FA6785">
        <w:rPr>
          <w:rFonts w:ascii="Arial" w:hAnsi="Arial" w:cs="Arial"/>
          <w:b/>
          <w:sz w:val="24"/>
          <w:szCs w:val="24"/>
        </w:rPr>
        <w:t>Nutrient Management, Soil Conservation and Water Quality Plans, Animal Waste Management Systems, Manure Treatment Technologies, Prescribed Grazing, Barnyard Runoff Controls and Loafing Lot Management, Grassed Buffers- with and without Stream Fencing, Forested Buffers- with and without Stream Fencing</w:t>
      </w:r>
      <w:r>
        <w:rPr>
          <w:rFonts w:ascii="Arial" w:hAnsi="Arial" w:cs="Arial"/>
          <w:b/>
          <w:sz w:val="24"/>
          <w:szCs w:val="24"/>
        </w:rPr>
        <w:t>,</w:t>
      </w:r>
      <w:r w:rsidR="00B72C17">
        <w:rPr>
          <w:rFonts w:ascii="Arial" w:hAnsi="Arial" w:cs="Arial"/>
          <w:b/>
          <w:sz w:val="24"/>
          <w:szCs w:val="24"/>
        </w:rPr>
        <w:t xml:space="preserve"> and </w:t>
      </w:r>
      <w:r>
        <w:rPr>
          <w:rFonts w:ascii="Arial" w:hAnsi="Arial" w:cs="Arial"/>
          <w:b/>
          <w:sz w:val="24"/>
          <w:szCs w:val="24"/>
        </w:rPr>
        <w:t>other Ag BMP</w:t>
      </w:r>
      <w:r w:rsidR="00B72C17">
        <w:rPr>
          <w:rFonts w:ascii="Arial" w:hAnsi="Arial" w:cs="Arial"/>
          <w:b/>
          <w:sz w:val="24"/>
          <w:szCs w:val="24"/>
        </w:rPr>
        <w:t>s</w:t>
      </w:r>
      <w:r>
        <w:rPr>
          <w:rFonts w:ascii="Arial" w:hAnsi="Arial" w:cs="Arial"/>
          <w:b/>
          <w:sz w:val="24"/>
          <w:szCs w:val="24"/>
        </w:rPr>
        <w:t>.</w:t>
      </w:r>
    </w:p>
    <w:p w14:paraId="4B9291DA" w14:textId="77777777" w:rsidR="00EE0D6A" w:rsidRPr="00FA6785" w:rsidRDefault="00EE0D6A" w:rsidP="00167748">
      <w:pPr>
        <w:spacing w:after="0" w:line="240" w:lineRule="auto"/>
        <w:rPr>
          <w:rFonts w:ascii="Arial" w:eastAsia="Times New Roman" w:hAnsi="Arial" w:cs="Arial"/>
          <w:sz w:val="24"/>
          <w:szCs w:val="24"/>
        </w:rPr>
      </w:pPr>
    </w:p>
    <w:p w14:paraId="0D3F8674" w14:textId="5632FA78" w:rsidR="008301FD" w:rsidRPr="002D4BE8" w:rsidRDefault="0021241A" w:rsidP="00167748">
      <w:pPr>
        <w:pStyle w:val="Heading3"/>
        <w:spacing w:before="0" w:line="240" w:lineRule="auto"/>
        <w:rPr>
          <w:rFonts w:ascii="Arial" w:eastAsia="Times New Roman" w:hAnsi="Arial" w:cs="Arial"/>
          <w:b w:val="0"/>
          <w:sz w:val="28"/>
          <w:szCs w:val="28"/>
        </w:rPr>
      </w:pPr>
      <w:bookmarkStart w:id="45" w:name="_Toc17310324"/>
      <w:r w:rsidRPr="002D4BE8">
        <w:rPr>
          <w:rFonts w:ascii="Arial" w:eastAsia="Times New Roman" w:hAnsi="Arial" w:cs="Arial"/>
          <w:sz w:val="28"/>
          <w:szCs w:val="28"/>
        </w:rPr>
        <w:t xml:space="preserve">NPDES </w:t>
      </w:r>
      <w:r w:rsidR="008301FD" w:rsidRPr="002D4BE8">
        <w:rPr>
          <w:rFonts w:ascii="Arial" w:eastAsia="Times New Roman" w:hAnsi="Arial" w:cs="Arial"/>
          <w:sz w:val="28"/>
          <w:szCs w:val="28"/>
        </w:rPr>
        <w:t xml:space="preserve">Concentrated Animal Feeding Operations (CAFO) </w:t>
      </w:r>
      <w:r w:rsidRPr="002D4BE8">
        <w:rPr>
          <w:rFonts w:ascii="Arial" w:eastAsia="Times New Roman" w:hAnsi="Arial" w:cs="Arial"/>
          <w:sz w:val="28"/>
          <w:szCs w:val="28"/>
        </w:rPr>
        <w:t>Inspections and Annual Reporting</w:t>
      </w:r>
      <w:bookmarkEnd w:id="45"/>
    </w:p>
    <w:p w14:paraId="60B08DB5" w14:textId="77777777" w:rsidR="0021241A" w:rsidRPr="00FA6785" w:rsidRDefault="0021241A" w:rsidP="00167748">
      <w:pPr>
        <w:spacing w:after="0" w:line="240" w:lineRule="auto"/>
        <w:rPr>
          <w:rFonts w:ascii="Arial" w:hAnsi="Arial" w:cs="Arial"/>
          <w:sz w:val="24"/>
          <w:szCs w:val="24"/>
        </w:rPr>
      </w:pPr>
    </w:p>
    <w:p w14:paraId="025F9018" w14:textId="6BEB3A45" w:rsidR="0021241A" w:rsidRPr="00FA6785" w:rsidRDefault="0021241A" w:rsidP="00167748">
      <w:pPr>
        <w:spacing w:after="0" w:line="240" w:lineRule="auto"/>
        <w:rPr>
          <w:rFonts w:ascii="Arial" w:hAnsi="Arial" w:cs="Arial"/>
          <w:sz w:val="24"/>
          <w:szCs w:val="24"/>
        </w:rPr>
      </w:pPr>
      <w:r w:rsidRPr="00FA6785">
        <w:rPr>
          <w:rFonts w:ascii="Arial" w:hAnsi="Arial" w:cs="Arial"/>
          <w:sz w:val="24"/>
          <w:szCs w:val="24"/>
        </w:rPr>
        <w:t>As part of Pennsylvania’s Compliance Monitoring Strategy (CMS), DEP is obligated to inspect 20% of permitted CAFO’s annually and perform an administrative review of all annual reports. DEP performs these functions and reports outputs to the EPA ICIS.</w:t>
      </w:r>
    </w:p>
    <w:p w14:paraId="7B8D175D" w14:textId="77777777" w:rsidR="00537285" w:rsidRDefault="00537285" w:rsidP="00537285">
      <w:pPr>
        <w:pStyle w:val="Heading4"/>
        <w:spacing w:before="0" w:line="240" w:lineRule="auto"/>
        <w:rPr>
          <w:rFonts w:ascii="Arial" w:eastAsia="Times New Roman" w:hAnsi="Arial" w:cs="Arial"/>
          <w:sz w:val="24"/>
          <w:szCs w:val="24"/>
        </w:rPr>
      </w:pPr>
    </w:p>
    <w:p w14:paraId="21838C19" w14:textId="47DCC562" w:rsidR="00537285" w:rsidRPr="00FA6785" w:rsidRDefault="00537285" w:rsidP="00537285">
      <w:pPr>
        <w:pStyle w:val="Heading4"/>
        <w:spacing w:before="0" w:line="240" w:lineRule="auto"/>
        <w:rPr>
          <w:rFonts w:ascii="Arial" w:eastAsia="Times New Roman" w:hAnsi="Arial" w:cs="Arial"/>
          <w:sz w:val="24"/>
          <w:szCs w:val="24"/>
        </w:rPr>
      </w:pPr>
      <w:r w:rsidRPr="00FA6785">
        <w:rPr>
          <w:rFonts w:ascii="Arial" w:eastAsia="Times New Roman" w:hAnsi="Arial" w:cs="Arial"/>
          <w:sz w:val="24"/>
          <w:szCs w:val="24"/>
        </w:rPr>
        <w:t xml:space="preserve">BMPs captured:  </w:t>
      </w:r>
    </w:p>
    <w:p w14:paraId="4EA26A81" w14:textId="31BA9034" w:rsidR="00537285" w:rsidRPr="00FA6785" w:rsidRDefault="00537285" w:rsidP="00537285">
      <w:pPr>
        <w:spacing w:line="240" w:lineRule="auto"/>
        <w:rPr>
          <w:rFonts w:ascii="Arial" w:hAnsi="Arial" w:cs="Arial"/>
          <w:b/>
          <w:sz w:val="24"/>
          <w:szCs w:val="24"/>
        </w:rPr>
      </w:pPr>
      <w:r w:rsidRPr="00FA6785">
        <w:rPr>
          <w:rFonts w:ascii="Arial" w:hAnsi="Arial" w:cs="Arial"/>
          <w:b/>
          <w:sz w:val="24"/>
          <w:szCs w:val="24"/>
        </w:rPr>
        <w:t>Nutrient Management, Soil Conservation and Water Quality Plans, Animal Waste Management Systems, Manure Treatment Technologies, Prescribed Grazing, Barnyard Runoff Controls and Loafing Lot Management, Grassed Buffers- with and without Stream Fencing, Forested Buffers- with and without Stream Fencing</w:t>
      </w:r>
      <w:r w:rsidR="00B72C17">
        <w:rPr>
          <w:rFonts w:ascii="Arial" w:hAnsi="Arial" w:cs="Arial"/>
          <w:b/>
          <w:sz w:val="24"/>
          <w:szCs w:val="24"/>
        </w:rPr>
        <w:t>, and</w:t>
      </w:r>
      <w:r>
        <w:rPr>
          <w:rFonts w:ascii="Arial" w:hAnsi="Arial" w:cs="Arial"/>
          <w:b/>
          <w:sz w:val="24"/>
          <w:szCs w:val="24"/>
        </w:rPr>
        <w:t xml:space="preserve"> other Ag BMP</w:t>
      </w:r>
      <w:r w:rsidR="00B72C17">
        <w:rPr>
          <w:rFonts w:ascii="Arial" w:hAnsi="Arial" w:cs="Arial"/>
          <w:b/>
          <w:sz w:val="24"/>
          <w:szCs w:val="24"/>
        </w:rPr>
        <w:t>s</w:t>
      </w:r>
      <w:r>
        <w:rPr>
          <w:rFonts w:ascii="Arial" w:hAnsi="Arial" w:cs="Arial"/>
          <w:b/>
          <w:sz w:val="24"/>
          <w:szCs w:val="24"/>
        </w:rPr>
        <w:t>.</w:t>
      </w:r>
    </w:p>
    <w:p w14:paraId="15E3874E" w14:textId="77777777" w:rsidR="008301FD" w:rsidRPr="00FA6785" w:rsidRDefault="008301FD" w:rsidP="00167748">
      <w:pPr>
        <w:spacing w:after="0" w:line="240" w:lineRule="auto"/>
        <w:rPr>
          <w:rFonts w:ascii="Arial" w:hAnsi="Arial" w:cs="Arial"/>
          <w:sz w:val="24"/>
          <w:szCs w:val="24"/>
        </w:rPr>
      </w:pPr>
    </w:p>
    <w:p w14:paraId="44F12353" w14:textId="6EAC6AE1" w:rsidR="00D111E2" w:rsidRPr="002D4BE8" w:rsidRDefault="00D111E2" w:rsidP="00167748">
      <w:pPr>
        <w:pStyle w:val="Heading3"/>
        <w:spacing w:before="0" w:line="240" w:lineRule="auto"/>
        <w:rPr>
          <w:rFonts w:ascii="Arial" w:hAnsi="Arial" w:cs="Arial"/>
          <w:b w:val="0"/>
          <w:sz w:val="28"/>
          <w:szCs w:val="28"/>
        </w:rPr>
      </w:pPr>
      <w:bookmarkStart w:id="46" w:name="_Toc17310325"/>
      <w:r w:rsidRPr="002D4BE8">
        <w:rPr>
          <w:rFonts w:ascii="Arial" w:hAnsi="Arial" w:cs="Arial"/>
          <w:sz w:val="28"/>
          <w:szCs w:val="28"/>
        </w:rPr>
        <w:t>Pennsylvania Agriculture Conservation Stewardship Program (PACS)</w:t>
      </w:r>
      <w:bookmarkEnd w:id="46"/>
    </w:p>
    <w:p w14:paraId="2CAA09E1" w14:textId="77777777" w:rsidR="00AB42CF" w:rsidRPr="00FA6785" w:rsidRDefault="00AB42CF" w:rsidP="00167748">
      <w:pPr>
        <w:spacing w:after="0" w:line="240" w:lineRule="auto"/>
        <w:rPr>
          <w:rFonts w:ascii="Arial" w:eastAsia="Times New Roman" w:hAnsi="Arial" w:cs="Arial"/>
          <w:sz w:val="24"/>
          <w:szCs w:val="24"/>
        </w:rPr>
      </w:pPr>
    </w:p>
    <w:p w14:paraId="5C7AA37E" w14:textId="6FE7DA2E" w:rsidR="005B4E00" w:rsidRPr="00FA6785" w:rsidRDefault="005B4E00" w:rsidP="00167748">
      <w:pPr>
        <w:spacing w:after="0" w:line="240" w:lineRule="auto"/>
        <w:rPr>
          <w:rFonts w:ascii="Arial" w:eastAsia="Times New Roman" w:hAnsi="Arial" w:cs="Arial"/>
          <w:sz w:val="24"/>
          <w:szCs w:val="24"/>
        </w:rPr>
      </w:pPr>
      <w:r w:rsidRPr="00FA6785">
        <w:rPr>
          <w:rFonts w:ascii="Arial" w:eastAsia="Times New Roman" w:hAnsi="Arial" w:cs="Arial"/>
          <w:sz w:val="24"/>
          <w:szCs w:val="24"/>
        </w:rPr>
        <w:t xml:space="preserve">PACS is a conceptual voluntary program designed to recognize and provide certain benefits to Pennsylvania farmers who step forward to document their environmental stewardship. The program focuses on ensuring farmers meet Pennsylvania environmental regulatory compliance (soil conservation and manure management) along with the utilization of practices that demonstrate the farmer’s conservation stewardship addressing all resource concerns on the farm. </w:t>
      </w:r>
    </w:p>
    <w:p w14:paraId="67DF05CB" w14:textId="77777777" w:rsidR="005B4E00" w:rsidRPr="00FA6785" w:rsidRDefault="005B4E00" w:rsidP="00167748">
      <w:pPr>
        <w:spacing w:after="0" w:line="240" w:lineRule="auto"/>
        <w:ind w:firstLine="360"/>
        <w:rPr>
          <w:rFonts w:ascii="Arial" w:eastAsia="Times New Roman" w:hAnsi="Arial" w:cs="Arial"/>
          <w:sz w:val="24"/>
          <w:szCs w:val="24"/>
        </w:rPr>
      </w:pPr>
    </w:p>
    <w:p w14:paraId="71EE2199" w14:textId="7BE661F3" w:rsidR="005B4E00" w:rsidRPr="00FA6785" w:rsidRDefault="00577E1B" w:rsidP="00167748">
      <w:pPr>
        <w:spacing w:after="0" w:line="240" w:lineRule="auto"/>
        <w:rPr>
          <w:rFonts w:ascii="Arial" w:eastAsia="Times New Roman" w:hAnsi="Arial" w:cs="Arial"/>
          <w:sz w:val="24"/>
          <w:szCs w:val="24"/>
        </w:rPr>
      </w:pPr>
      <w:r w:rsidRPr="00FA6785">
        <w:rPr>
          <w:rFonts w:ascii="Arial" w:eastAsia="Times New Roman" w:hAnsi="Arial" w:cs="Arial"/>
          <w:sz w:val="24"/>
          <w:szCs w:val="24"/>
        </w:rPr>
        <w:t>T</w:t>
      </w:r>
      <w:r w:rsidR="005B4E00" w:rsidRPr="00FA6785">
        <w:rPr>
          <w:rFonts w:ascii="Arial" w:eastAsia="Times New Roman" w:hAnsi="Arial" w:cs="Arial"/>
          <w:sz w:val="24"/>
          <w:szCs w:val="24"/>
        </w:rPr>
        <w:t xml:space="preserve">he program relies on third party entities to perform environmental assessments of farms applying for recognition, with the oversight of the local county conservation district or other designated entity to administer and provide assessment of program applications. </w:t>
      </w:r>
    </w:p>
    <w:p w14:paraId="578BD727" w14:textId="77777777" w:rsidR="005B4E00" w:rsidRPr="00FA6785" w:rsidRDefault="005B4E00" w:rsidP="00167748">
      <w:pPr>
        <w:spacing w:after="0" w:line="240" w:lineRule="auto"/>
        <w:ind w:firstLine="360"/>
        <w:rPr>
          <w:rFonts w:ascii="Arial" w:eastAsia="Times New Roman" w:hAnsi="Arial" w:cs="Arial"/>
          <w:sz w:val="24"/>
          <w:szCs w:val="24"/>
        </w:rPr>
      </w:pPr>
    </w:p>
    <w:p w14:paraId="2AC9D4A7" w14:textId="1493E4AE" w:rsidR="005B4E00" w:rsidRPr="00FA6785" w:rsidRDefault="005B4E00" w:rsidP="00167748">
      <w:pPr>
        <w:spacing w:after="0" w:line="240" w:lineRule="auto"/>
        <w:rPr>
          <w:rFonts w:ascii="Arial" w:eastAsia="Times New Roman" w:hAnsi="Arial" w:cs="Arial"/>
          <w:sz w:val="24"/>
          <w:szCs w:val="24"/>
        </w:rPr>
      </w:pPr>
      <w:r w:rsidRPr="00FA6785">
        <w:rPr>
          <w:rFonts w:ascii="Arial" w:eastAsia="Times New Roman" w:hAnsi="Arial" w:cs="Arial"/>
          <w:bCs/>
          <w:sz w:val="24"/>
          <w:szCs w:val="24"/>
        </w:rPr>
        <w:t xml:space="preserve">For conservation districts that choose to support the implementation of this program, the conservation district will provide on-farm inspections on at least 10% of the farms submitting PACS program applications to the conservation district for consideration.  These inspections will be considered as counting towards the county’s Chesapeake Bay agriculture initial inspection goal if the farm has not been previously accounted for in the inspection program, the farm is not a prior identified Confined Animal Operation (CAO) </w:t>
      </w:r>
      <w:r w:rsidRPr="00FA6785">
        <w:rPr>
          <w:rFonts w:ascii="Arial" w:eastAsia="Times New Roman" w:hAnsi="Arial" w:cs="Arial"/>
          <w:bCs/>
          <w:sz w:val="24"/>
          <w:szCs w:val="24"/>
        </w:rPr>
        <w:lastRenderedPageBreak/>
        <w:t xml:space="preserve">or Confined Animal Feeding Operation (CAFO)  with an approved nutrient management plan, and the inspection is performed consistent with the with Standard Operating Procedure No. BCW-INSP-018, </w:t>
      </w:r>
      <w:r w:rsidRPr="00FA6785">
        <w:rPr>
          <w:rFonts w:ascii="Arial" w:eastAsia="Times New Roman" w:hAnsi="Arial" w:cs="Arial"/>
          <w:bCs/>
          <w:i/>
          <w:sz w:val="24"/>
          <w:szCs w:val="24"/>
        </w:rPr>
        <w:t>Chesapeake Bay Agricultural Inspection Program.</w:t>
      </w:r>
      <w:r w:rsidRPr="00FA6785">
        <w:rPr>
          <w:rFonts w:ascii="Arial" w:eastAsia="Times New Roman" w:hAnsi="Arial" w:cs="Arial"/>
          <w:bCs/>
          <w:sz w:val="24"/>
          <w:szCs w:val="24"/>
        </w:rPr>
        <w:t>, including the completion of the required inspection report and the record keeping and compliance follow up.  For every 10 applications received by participating conservation districts, there will be a minimum of one on-farm inspection completed.  This language is included in the Technician Agreement.</w:t>
      </w:r>
    </w:p>
    <w:p w14:paraId="1BEFCA36" w14:textId="08B8AF98" w:rsidR="005B4E00" w:rsidRPr="00FA6785" w:rsidRDefault="005B4E00" w:rsidP="00167748">
      <w:pPr>
        <w:spacing w:after="0" w:line="240" w:lineRule="auto"/>
        <w:ind w:firstLine="360"/>
        <w:rPr>
          <w:rFonts w:ascii="Arial" w:eastAsia="Times New Roman" w:hAnsi="Arial" w:cs="Arial"/>
          <w:b/>
          <w:bCs/>
          <w:sz w:val="24"/>
          <w:szCs w:val="24"/>
        </w:rPr>
      </w:pPr>
    </w:p>
    <w:p w14:paraId="1521C010" w14:textId="1C4F003D" w:rsidR="005B4E00" w:rsidRPr="00FA6785" w:rsidRDefault="005B4E00" w:rsidP="00167748">
      <w:pPr>
        <w:spacing w:after="0" w:line="240" w:lineRule="auto"/>
        <w:rPr>
          <w:rFonts w:ascii="Arial" w:eastAsia="Times New Roman" w:hAnsi="Arial" w:cs="Arial"/>
          <w:sz w:val="24"/>
          <w:szCs w:val="24"/>
        </w:rPr>
      </w:pPr>
      <w:r w:rsidRPr="00FA6785">
        <w:rPr>
          <w:rFonts w:ascii="Arial" w:eastAsia="Times New Roman" w:hAnsi="Arial" w:cs="Arial"/>
          <w:sz w:val="24"/>
          <w:szCs w:val="24"/>
        </w:rPr>
        <w:t xml:space="preserve">The </w:t>
      </w:r>
      <w:r w:rsidR="008770BF" w:rsidRPr="00FA6785">
        <w:rPr>
          <w:rFonts w:ascii="Arial" w:eastAsia="Times New Roman" w:hAnsi="Arial" w:cs="Arial"/>
          <w:sz w:val="24"/>
          <w:szCs w:val="24"/>
        </w:rPr>
        <w:t>s</w:t>
      </w:r>
      <w:r w:rsidRPr="00FA6785">
        <w:rPr>
          <w:rFonts w:ascii="Arial" w:eastAsia="Times New Roman" w:hAnsi="Arial" w:cs="Arial"/>
          <w:sz w:val="24"/>
          <w:szCs w:val="24"/>
        </w:rPr>
        <w:t>cope of work for this program would be covered within the Ag Inspection SOP here:</w:t>
      </w:r>
    </w:p>
    <w:p w14:paraId="7058B43E" w14:textId="6A0AC23B" w:rsidR="005B4E00" w:rsidRDefault="00ED7028" w:rsidP="00167748">
      <w:pPr>
        <w:spacing w:after="0" w:line="240" w:lineRule="auto"/>
        <w:rPr>
          <w:rFonts w:ascii="Arial" w:eastAsia="Times New Roman" w:hAnsi="Arial" w:cs="Arial"/>
          <w:sz w:val="24"/>
          <w:szCs w:val="24"/>
        </w:rPr>
      </w:pPr>
      <w:hyperlink r:id="rId24" w:history="1">
        <w:r w:rsidR="002A40C4" w:rsidRPr="001A3C46">
          <w:rPr>
            <w:rStyle w:val="Hyperlink"/>
            <w:rFonts w:ascii="Arial" w:eastAsia="Times New Roman" w:hAnsi="Arial" w:cs="Arial"/>
            <w:sz w:val="24"/>
            <w:szCs w:val="24"/>
          </w:rPr>
          <w:t>http://files.dep.state.pa.us/Water/BPNPSM/AgriculturalOperations/AgriculturalCompliance/Final_SOP_Chesapeake_Bay_Agricultural_Inspection_Program.pdf</w:t>
        </w:r>
      </w:hyperlink>
      <w:r w:rsidR="002A19BA">
        <w:rPr>
          <w:rFonts w:ascii="Arial" w:eastAsia="Times New Roman" w:hAnsi="Arial" w:cs="Arial"/>
          <w:sz w:val="24"/>
          <w:szCs w:val="24"/>
        </w:rPr>
        <w:t>.</w:t>
      </w:r>
    </w:p>
    <w:p w14:paraId="34933BC5" w14:textId="77777777" w:rsidR="002A19BA" w:rsidRPr="00FA6785" w:rsidRDefault="002A19BA" w:rsidP="00167748">
      <w:pPr>
        <w:spacing w:after="0" w:line="240" w:lineRule="auto"/>
        <w:rPr>
          <w:rFonts w:ascii="Arial" w:eastAsia="Times New Roman" w:hAnsi="Arial" w:cs="Arial"/>
          <w:sz w:val="24"/>
          <w:szCs w:val="24"/>
        </w:rPr>
      </w:pPr>
    </w:p>
    <w:p w14:paraId="1607921B" w14:textId="06899D61" w:rsidR="005B4E00" w:rsidRPr="00FA6785" w:rsidRDefault="005B4E00" w:rsidP="00167748">
      <w:pPr>
        <w:spacing w:after="0" w:line="240" w:lineRule="auto"/>
        <w:rPr>
          <w:rFonts w:ascii="Arial" w:eastAsia="Times New Roman" w:hAnsi="Arial" w:cs="Arial"/>
          <w:sz w:val="24"/>
          <w:szCs w:val="24"/>
        </w:rPr>
      </w:pPr>
      <w:r w:rsidRPr="00FA6785">
        <w:rPr>
          <w:rFonts w:ascii="Arial" w:eastAsia="Times New Roman" w:hAnsi="Arial" w:cs="Arial"/>
          <w:sz w:val="24"/>
          <w:szCs w:val="24"/>
        </w:rPr>
        <w:t xml:space="preserve">This is currently a pilot program in a few counties.  </w:t>
      </w:r>
    </w:p>
    <w:p w14:paraId="686755D2" w14:textId="77777777" w:rsidR="00AB42CF" w:rsidRPr="00FA6785" w:rsidRDefault="00AB42CF" w:rsidP="00167748">
      <w:pPr>
        <w:spacing w:after="0" w:line="240" w:lineRule="auto"/>
        <w:rPr>
          <w:rFonts w:ascii="Arial" w:eastAsia="Times New Roman" w:hAnsi="Arial" w:cs="Arial"/>
          <w:sz w:val="24"/>
          <w:szCs w:val="24"/>
        </w:rPr>
      </w:pPr>
    </w:p>
    <w:p w14:paraId="504EE9F5" w14:textId="2AE5C033" w:rsidR="00D111E2" w:rsidRPr="00FA6785" w:rsidRDefault="00D111E2" w:rsidP="003B05BB">
      <w:pPr>
        <w:pStyle w:val="Heading4"/>
        <w:spacing w:line="240" w:lineRule="auto"/>
        <w:rPr>
          <w:rFonts w:ascii="Arial" w:hAnsi="Arial" w:cs="Arial"/>
          <w:sz w:val="24"/>
          <w:szCs w:val="24"/>
        </w:rPr>
      </w:pPr>
      <w:r w:rsidRPr="00FA6785">
        <w:rPr>
          <w:rFonts w:ascii="Arial" w:hAnsi="Arial" w:cs="Arial"/>
          <w:sz w:val="24"/>
          <w:szCs w:val="24"/>
        </w:rPr>
        <w:t>BMPS captured:</w:t>
      </w:r>
    </w:p>
    <w:p w14:paraId="5790C41E" w14:textId="4C65737A" w:rsidR="00FE7D3D" w:rsidRPr="00FA6785" w:rsidRDefault="00D111E2" w:rsidP="003B05BB">
      <w:pPr>
        <w:spacing w:line="240" w:lineRule="auto"/>
        <w:rPr>
          <w:rFonts w:ascii="Arial" w:hAnsi="Arial" w:cs="Arial"/>
          <w:b/>
          <w:sz w:val="24"/>
          <w:szCs w:val="24"/>
        </w:rPr>
      </w:pPr>
      <w:r w:rsidRPr="00FA6785">
        <w:rPr>
          <w:rFonts w:ascii="Arial" w:hAnsi="Arial" w:cs="Arial"/>
          <w:b/>
          <w:sz w:val="24"/>
          <w:szCs w:val="24"/>
        </w:rPr>
        <w:t>Nutrient Management, Soil Conservation and Water Quality Plans, Animal Waste Management Systems, Manure Treatment Technologies, Prescribed Grazing, Barnyard Runoff Controls and Loafing Lot Management</w:t>
      </w:r>
      <w:r w:rsidR="00FE7D3D" w:rsidRPr="00FA6785">
        <w:rPr>
          <w:rFonts w:ascii="Arial" w:hAnsi="Arial" w:cs="Arial"/>
          <w:b/>
          <w:sz w:val="24"/>
          <w:szCs w:val="24"/>
        </w:rPr>
        <w:t>, Grassed Buffers- with and without Stream Fencing, Forested Buffers- with and without Stream Fencing</w:t>
      </w:r>
      <w:r w:rsidR="002A521E">
        <w:rPr>
          <w:rFonts w:ascii="Arial" w:hAnsi="Arial" w:cs="Arial"/>
          <w:b/>
          <w:sz w:val="24"/>
          <w:szCs w:val="24"/>
        </w:rPr>
        <w:t xml:space="preserve"> and other Ag BMPs.</w:t>
      </w:r>
    </w:p>
    <w:p w14:paraId="62A5516C" w14:textId="77777777" w:rsidR="00162DEC" w:rsidRPr="00FA6785" w:rsidRDefault="00162DEC" w:rsidP="003B05BB">
      <w:pPr>
        <w:spacing w:line="240" w:lineRule="auto"/>
        <w:rPr>
          <w:rFonts w:ascii="Arial" w:hAnsi="Arial" w:cs="Arial"/>
          <w:b/>
          <w:sz w:val="24"/>
          <w:szCs w:val="24"/>
        </w:rPr>
      </w:pPr>
    </w:p>
    <w:p w14:paraId="7C9C3E51" w14:textId="1B867C14" w:rsidR="004B25F6" w:rsidRPr="002D4BE8" w:rsidRDefault="001D4C98" w:rsidP="00A436DB">
      <w:pPr>
        <w:pStyle w:val="Heading3"/>
        <w:spacing w:before="0" w:line="240" w:lineRule="auto"/>
        <w:rPr>
          <w:rFonts w:ascii="Arial" w:hAnsi="Arial" w:cs="Arial"/>
          <w:b w:val="0"/>
          <w:sz w:val="28"/>
          <w:szCs w:val="28"/>
        </w:rPr>
      </w:pPr>
      <w:bookmarkStart w:id="47" w:name="_Toc17310326"/>
      <w:bookmarkStart w:id="48" w:name="_Hlk1046105"/>
      <w:r w:rsidRPr="002D4BE8">
        <w:rPr>
          <w:rFonts w:ascii="Arial" w:hAnsi="Arial" w:cs="Arial"/>
          <w:sz w:val="28"/>
          <w:szCs w:val="28"/>
        </w:rPr>
        <w:t>Capital Area R</w:t>
      </w:r>
      <w:r w:rsidR="006442E5" w:rsidRPr="002D4BE8">
        <w:rPr>
          <w:rFonts w:ascii="Arial" w:hAnsi="Arial" w:cs="Arial"/>
          <w:sz w:val="28"/>
          <w:szCs w:val="28"/>
        </w:rPr>
        <w:t xml:space="preserve">esource </w:t>
      </w:r>
      <w:r w:rsidRPr="002D4BE8">
        <w:rPr>
          <w:rFonts w:ascii="Arial" w:hAnsi="Arial" w:cs="Arial"/>
          <w:sz w:val="28"/>
          <w:szCs w:val="28"/>
        </w:rPr>
        <w:t>C</w:t>
      </w:r>
      <w:r w:rsidR="006442E5" w:rsidRPr="002D4BE8">
        <w:rPr>
          <w:rFonts w:ascii="Arial" w:hAnsi="Arial" w:cs="Arial"/>
          <w:sz w:val="28"/>
          <w:szCs w:val="28"/>
        </w:rPr>
        <w:t xml:space="preserve">onservation </w:t>
      </w:r>
      <w:r w:rsidRPr="002D4BE8">
        <w:rPr>
          <w:rFonts w:ascii="Arial" w:hAnsi="Arial" w:cs="Arial"/>
          <w:sz w:val="28"/>
          <w:szCs w:val="28"/>
        </w:rPr>
        <w:t>&amp;</w:t>
      </w:r>
      <w:r w:rsidR="006442E5" w:rsidRPr="002D4BE8">
        <w:rPr>
          <w:rFonts w:ascii="Arial" w:hAnsi="Arial" w:cs="Arial"/>
          <w:sz w:val="28"/>
          <w:szCs w:val="28"/>
        </w:rPr>
        <w:t xml:space="preserve"> </w:t>
      </w:r>
      <w:r w:rsidRPr="002D4BE8">
        <w:rPr>
          <w:rFonts w:ascii="Arial" w:hAnsi="Arial" w:cs="Arial"/>
          <w:sz w:val="28"/>
          <w:szCs w:val="28"/>
        </w:rPr>
        <w:t>D</w:t>
      </w:r>
      <w:r w:rsidR="006442E5" w:rsidRPr="002D4BE8">
        <w:rPr>
          <w:rFonts w:ascii="Arial" w:hAnsi="Arial" w:cs="Arial"/>
          <w:sz w:val="28"/>
          <w:szCs w:val="28"/>
        </w:rPr>
        <w:t>evelopment (RC&amp;D)</w:t>
      </w:r>
      <w:r w:rsidR="004B25F6" w:rsidRPr="002D4BE8">
        <w:rPr>
          <w:rFonts w:ascii="Arial" w:hAnsi="Arial" w:cs="Arial"/>
          <w:sz w:val="28"/>
          <w:szCs w:val="28"/>
        </w:rPr>
        <w:t xml:space="preserve"> Conservation Tillage Survey</w:t>
      </w:r>
      <w:bookmarkEnd w:id="47"/>
    </w:p>
    <w:p w14:paraId="1152BB26" w14:textId="77777777" w:rsidR="00A436DB" w:rsidRPr="002D4BE8" w:rsidRDefault="00A436DB" w:rsidP="00A436DB">
      <w:pPr>
        <w:spacing w:after="0" w:line="240" w:lineRule="auto"/>
        <w:rPr>
          <w:rFonts w:ascii="Arial" w:hAnsi="Arial" w:cs="Arial"/>
        </w:rPr>
      </w:pPr>
    </w:p>
    <w:p w14:paraId="2F92760B" w14:textId="4992C7D0" w:rsidR="001D4C98" w:rsidRPr="002D4BE8" w:rsidRDefault="001D4C98" w:rsidP="003B05BB">
      <w:pPr>
        <w:spacing w:after="0" w:line="240" w:lineRule="auto"/>
        <w:rPr>
          <w:rFonts w:ascii="Arial" w:eastAsia="Calibri" w:hAnsi="Arial" w:cs="Arial"/>
          <w:sz w:val="24"/>
          <w:szCs w:val="24"/>
        </w:rPr>
      </w:pPr>
      <w:r w:rsidRPr="002D4BE8">
        <w:rPr>
          <w:rFonts w:ascii="Arial" w:eastAsia="Calibri" w:hAnsi="Arial" w:cs="Arial"/>
          <w:sz w:val="24"/>
          <w:szCs w:val="24"/>
        </w:rPr>
        <w:t>Cropland residue transect survey procedures used by the Pennsylvania Chesapeake Bay Counties Survey were adapted from those developed by the Conservation Technology Information Center (CTIC) and detailed by the National Crop Residue Management Survey on their website,</w:t>
      </w:r>
      <w:r w:rsidR="0049370F">
        <w:rPr>
          <w:rFonts w:ascii="Arial" w:eastAsia="Calibri" w:hAnsi="Arial" w:cs="Arial"/>
          <w:sz w:val="24"/>
          <w:szCs w:val="24"/>
        </w:rPr>
        <w:t xml:space="preserve"> </w:t>
      </w:r>
      <w:hyperlink r:id="rId25" w:history="1">
        <w:r w:rsidR="0049370F" w:rsidRPr="001A3C46">
          <w:rPr>
            <w:rStyle w:val="Hyperlink"/>
            <w:rFonts w:ascii="Arial" w:eastAsia="Calibri" w:hAnsi="Arial" w:cs="Arial"/>
            <w:sz w:val="24"/>
            <w:szCs w:val="24"/>
          </w:rPr>
          <w:t>www.ctic.org/CRM</w:t>
        </w:r>
      </w:hyperlink>
      <w:r w:rsidRPr="002D4BE8">
        <w:rPr>
          <w:rFonts w:ascii="Arial" w:eastAsia="Calibri" w:hAnsi="Arial" w:cs="Arial"/>
          <w:sz w:val="24"/>
          <w:szCs w:val="24"/>
        </w:rPr>
        <w:t xml:space="preserve">. </w:t>
      </w:r>
      <w:r w:rsidR="0049370F">
        <w:rPr>
          <w:rFonts w:ascii="Arial" w:eastAsia="Calibri" w:hAnsi="Arial" w:cs="Arial"/>
          <w:sz w:val="24"/>
          <w:szCs w:val="24"/>
        </w:rPr>
        <w:t xml:space="preserve"> </w:t>
      </w:r>
      <w:r w:rsidRPr="002D4BE8">
        <w:rPr>
          <w:rFonts w:ascii="Arial" w:eastAsia="Calibri" w:hAnsi="Arial" w:cs="Arial"/>
          <w:sz w:val="24"/>
          <w:szCs w:val="24"/>
        </w:rPr>
        <w:t>Survey procedures are described in “</w:t>
      </w:r>
      <w:r w:rsidR="00D44D83" w:rsidRPr="00D44D83">
        <w:rPr>
          <w:rFonts w:ascii="Arial" w:eastAsia="Calibri" w:hAnsi="Arial" w:cs="Arial"/>
          <w:sz w:val="24"/>
          <w:szCs w:val="24"/>
        </w:rPr>
        <w:t>Revised &amp; Simplifie</w:t>
      </w:r>
      <w:r w:rsidR="00D44D83">
        <w:rPr>
          <w:rFonts w:ascii="Arial" w:eastAsia="Calibri" w:hAnsi="Arial" w:cs="Arial"/>
          <w:sz w:val="24"/>
          <w:szCs w:val="24"/>
        </w:rPr>
        <w:t>d C</w:t>
      </w:r>
      <w:r w:rsidR="00D44D83" w:rsidRPr="00D44D83">
        <w:rPr>
          <w:rFonts w:ascii="Arial" w:eastAsia="Calibri" w:hAnsi="Arial" w:cs="Arial"/>
          <w:sz w:val="24"/>
          <w:szCs w:val="24"/>
        </w:rPr>
        <w:t>ropland Roadside Transect Survey</w:t>
      </w:r>
      <w:r w:rsidR="00D44D83">
        <w:rPr>
          <w:rFonts w:ascii="Arial" w:eastAsia="Calibri" w:hAnsi="Arial" w:cs="Arial"/>
          <w:sz w:val="24"/>
          <w:szCs w:val="24"/>
        </w:rPr>
        <w:t xml:space="preserve">:  </w:t>
      </w:r>
      <w:r w:rsidR="00D44D83" w:rsidRPr="00D44D83">
        <w:rPr>
          <w:rFonts w:ascii="Arial" w:eastAsia="Calibri" w:hAnsi="Arial" w:cs="Arial"/>
          <w:sz w:val="24"/>
          <w:szCs w:val="24"/>
        </w:rPr>
        <w:t>Procedures for</w:t>
      </w:r>
      <w:r w:rsidR="00D44D83">
        <w:rPr>
          <w:rFonts w:ascii="Arial" w:eastAsia="Calibri" w:hAnsi="Arial" w:cs="Arial"/>
          <w:sz w:val="24"/>
          <w:szCs w:val="24"/>
        </w:rPr>
        <w:t xml:space="preserve"> </w:t>
      </w:r>
      <w:r w:rsidR="00D44D83" w:rsidRPr="00D44D83">
        <w:rPr>
          <w:rFonts w:ascii="Arial" w:eastAsia="Calibri" w:hAnsi="Arial" w:cs="Arial"/>
          <w:sz w:val="24"/>
          <w:szCs w:val="24"/>
        </w:rPr>
        <w:t>Using the</w:t>
      </w:r>
      <w:r w:rsidR="00D44D83">
        <w:rPr>
          <w:rFonts w:ascii="Arial" w:eastAsia="Calibri" w:hAnsi="Arial" w:cs="Arial"/>
          <w:sz w:val="24"/>
          <w:szCs w:val="24"/>
        </w:rPr>
        <w:t xml:space="preserve"> </w:t>
      </w:r>
      <w:r w:rsidR="00D44D83" w:rsidRPr="00D44D83">
        <w:rPr>
          <w:rFonts w:ascii="Arial" w:eastAsia="Calibri" w:hAnsi="Arial" w:cs="Arial"/>
          <w:sz w:val="24"/>
          <w:szCs w:val="24"/>
        </w:rPr>
        <w:t>Cropland Roadside</w:t>
      </w:r>
      <w:r w:rsidR="00D44D83">
        <w:rPr>
          <w:rFonts w:ascii="Arial" w:eastAsia="Calibri" w:hAnsi="Arial" w:cs="Arial"/>
          <w:sz w:val="24"/>
          <w:szCs w:val="24"/>
        </w:rPr>
        <w:t xml:space="preserve"> </w:t>
      </w:r>
      <w:r w:rsidR="00D44D83" w:rsidRPr="00D44D83">
        <w:rPr>
          <w:rFonts w:ascii="Arial" w:eastAsia="Calibri" w:hAnsi="Arial" w:cs="Arial"/>
          <w:sz w:val="24"/>
          <w:szCs w:val="24"/>
        </w:rPr>
        <w:t>Transect Survey</w:t>
      </w:r>
      <w:r w:rsidR="00D44D83">
        <w:rPr>
          <w:rFonts w:ascii="Arial" w:eastAsia="Calibri" w:hAnsi="Arial" w:cs="Arial"/>
          <w:sz w:val="24"/>
          <w:szCs w:val="24"/>
        </w:rPr>
        <w:t xml:space="preserve"> </w:t>
      </w:r>
      <w:r w:rsidR="00D44D83" w:rsidRPr="00D44D83">
        <w:rPr>
          <w:rFonts w:ascii="Arial" w:eastAsia="Calibri" w:hAnsi="Arial" w:cs="Arial"/>
          <w:sz w:val="24"/>
          <w:szCs w:val="24"/>
        </w:rPr>
        <w:t>for Obtaining Tillage/Crop Residue Data</w:t>
      </w:r>
      <w:r w:rsidR="008C343B">
        <w:rPr>
          <w:rFonts w:ascii="Arial" w:eastAsia="Calibri" w:hAnsi="Arial" w:cs="Arial"/>
          <w:sz w:val="24"/>
          <w:szCs w:val="24"/>
        </w:rPr>
        <w:t xml:space="preserve">,” </w:t>
      </w:r>
      <w:r w:rsidRPr="002D4BE8">
        <w:rPr>
          <w:rFonts w:ascii="Arial" w:eastAsia="Calibri" w:hAnsi="Arial" w:cs="Arial"/>
          <w:sz w:val="24"/>
          <w:szCs w:val="24"/>
        </w:rPr>
        <w:t>available online</w:t>
      </w:r>
      <w:r w:rsidR="000B471F">
        <w:rPr>
          <w:rFonts w:ascii="Arial" w:eastAsia="Calibri" w:hAnsi="Arial" w:cs="Arial"/>
          <w:sz w:val="24"/>
          <w:szCs w:val="24"/>
        </w:rPr>
        <w:t xml:space="preserve"> at </w:t>
      </w:r>
      <w:hyperlink r:id="rId26" w:history="1">
        <w:r w:rsidR="00A72D70" w:rsidRPr="001A3C46">
          <w:rPr>
            <w:rStyle w:val="Hyperlink"/>
            <w:rFonts w:ascii="Arial" w:eastAsia="Calibri" w:hAnsi="Arial" w:cs="Arial"/>
            <w:sz w:val="24"/>
            <w:szCs w:val="24"/>
          </w:rPr>
          <w:t>https://efotg.sc.egov.usda.gov/references/Delete/2003-10-06/nb_450_2_2_a1%5B1%5D.pdf</w:t>
        </w:r>
      </w:hyperlink>
      <w:r w:rsidR="002A19BA">
        <w:rPr>
          <w:rFonts w:ascii="Arial" w:eastAsia="Calibri" w:hAnsi="Arial" w:cs="Arial"/>
          <w:iCs/>
          <w:sz w:val="24"/>
          <w:szCs w:val="24"/>
        </w:rPr>
        <w:t xml:space="preserve">. </w:t>
      </w:r>
      <w:r w:rsidR="00A72D70">
        <w:rPr>
          <w:rFonts w:ascii="Arial" w:eastAsia="Calibri" w:hAnsi="Arial" w:cs="Arial"/>
          <w:iCs/>
          <w:sz w:val="24"/>
          <w:szCs w:val="24"/>
        </w:rPr>
        <w:t xml:space="preserve"> </w:t>
      </w:r>
      <w:r w:rsidR="002A19BA">
        <w:rPr>
          <w:rFonts w:ascii="Arial" w:eastAsia="Calibri" w:hAnsi="Arial" w:cs="Arial"/>
          <w:iCs/>
          <w:sz w:val="24"/>
          <w:szCs w:val="24"/>
        </w:rPr>
        <w:t>A</w:t>
      </w:r>
      <w:r w:rsidRPr="002D4BE8">
        <w:rPr>
          <w:rFonts w:ascii="Arial" w:eastAsia="Calibri" w:hAnsi="Arial" w:cs="Arial"/>
          <w:iCs/>
          <w:sz w:val="24"/>
          <w:szCs w:val="24"/>
        </w:rPr>
        <w:t>ccording to this document</w:t>
      </w:r>
      <w:r w:rsidRPr="002D4BE8">
        <w:rPr>
          <w:rFonts w:ascii="Arial" w:eastAsia="Calibri" w:hAnsi="Arial" w:cs="Arial"/>
          <w:i/>
          <w:iCs/>
          <w:sz w:val="24"/>
          <w:szCs w:val="24"/>
        </w:rPr>
        <w:t>, “</w:t>
      </w:r>
      <w:r w:rsidRPr="002D4BE8">
        <w:rPr>
          <w:rFonts w:ascii="Arial" w:eastAsia="Calibri" w:hAnsi="Arial" w:cs="Arial"/>
          <w:sz w:val="24"/>
          <w:szCs w:val="24"/>
        </w:rPr>
        <w:t xml:space="preserve">When conducted properly, this cropland transect survey procedure provides a high degree of confidence in the data summaries.  Users can have 90% or more confidence in the accuracy of the results”. The Chesapeake Bay Counties Survey uses CTIC procedures and data collection standards with the goal of collecting data that can be authenticated and published by CTIC. </w:t>
      </w:r>
    </w:p>
    <w:p w14:paraId="20C75D63" w14:textId="77777777" w:rsidR="001D4C98" w:rsidRPr="002D4BE8" w:rsidRDefault="001D4C98" w:rsidP="003B05BB">
      <w:pPr>
        <w:spacing w:after="0" w:line="240" w:lineRule="auto"/>
        <w:rPr>
          <w:rFonts w:ascii="Arial" w:eastAsia="Calibri" w:hAnsi="Arial" w:cs="Arial"/>
          <w:sz w:val="24"/>
          <w:szCs w:val="24"/>
        </w:rPr>
      </w:pPr>
    </w:p>
    <w:p w14:paraId="1B566D31" w14:textId="77777777" w:rsidR="001D4C98" w:rsidRPr="002D4BE8" w:rsidRDefault="001D4C98" w:rsidP="003B05BB">
      <w:pPr>
        <w:spacing w:after="0" w:line="240" w:lineRule="auto"/>
        <w:rPr>
          <w:rFonts w:ascii="Arial" w:eastAsia="Calibri" w:hAnsi="Arial" w:cs="Arial"/>
          <w:sz w:val="24"/>
          <w:szCs w:val="24"/>
        </w:rPr>
      </w:pPr>
      <w:r w:rsidRPr="002D4BE8">
        <w:rPr>
          <w:rFonts w:ascii="Arial" w:eastAsia="Calibri" w:hAnsi="Arial" w:cs="Arial"/>
          <w:sz w:val="24"/>
          <w:szCs w:val="24"/>
        </w:rPr>
        <w:t xml:space="preserve">In addition to working within CTIC guidelines, quality assurance and quality control components are detailed below. </w:t>
      </w:r>
    </w:p>
    <w:p w14:paraId="5DA7BC8D" w14:textId="77777777" w:rsidR="001D4C98" w:rsidRPr="002D4BE8" w:rsidRDefault="001D4C98" w:rsidP="003B05BB">
      <w:pPr>
        <w:spacing w:after="0" w:line="240" w:lineRule="auto"/>
        <w:rPr>
          <w:rFonts w:ascii="Arial" w:eastAsia="Calibri" w:hAnsi="Arial" w:cs="Arial"/>
          <w:sz w:val="24"/>
          <w:szCs w:val="24"/>
        </w:rPr>
      </w:pPr>
    </w:p>
    <w:p w14:paraId="06F95F91" w14:textId="77777777" w:rsidR="001D4C98" w:rsidRPr="002D4BE8" w:rsidRDefault="001D4C98" w:rsidP="003B05BB">
      <w:pPr>
        <w:spacing w:after="0" w:line="240" w:lineRule="auto"/>
        <w:rPr>
          <w:rFonts w:ascii="Arial" w:eastAsia="Calibri" w:hAnsi="Arial" w:cs="Arial"/>
          <w:sz w:val="24"/>
          <w:szCs w:val="24"/>
        </w:rPr>
      </w:pPr>
      <w:r w:rsidRPr="002D4BE8">
        <w:rPr>
          <w:rFonts w:ascii="Arial" w:eastAsia="Calibri" w:hAnsi="Arial" w:cs="Arial"/>
          <w:b/>
          <w:sz w:val="24"/>
          <w:szCs w:val="24"/>
        </w:rPr>
        <w:t>Survey Routes</w:t>
      </w:r>
      <w:r w:rsidRPr="002D4BE8">
        <w:rPr>
          <w:rFonts w:ascii="Arial" w:eastAsia="Calibri" w:hAnsi="Arial" w:cs="Arial"/>
          <w:sz w:val="24"/>
          <w:szCs w:val="24"/>
        </w:rPr>
        <w:t xml:space="preserve"> - Routes were developed for each county using the CTIC procedures and were adapted to a hilly geography. Each county survey route was developed by a </w:t>
      </w:r>
      <w:r w:rsidRPr="002D4BE8">
        <w:rPr>
          <w:rFonts w:ascii="Arial" w:eastAsia="Calibri" w:hAnsi="Arial" w:cs="Arial"/>
          <w:sz w:val="24"/>
          <w:szCs w:val="24"/>
        </w:rPr>
        <w:lastRenderedPageBreak/>
        <w:t xml:space="preserve">local county agriculture technician with route development guidance adapted from CTIC guidelines.  The routes will be reused for each future resurvey. </w:t>
      </w:r>
    </w:p>
    <w:p w14:paraId="27D3F832" w14:textId="77777777" w:rsidR="001D4C98" w:rsidRPr="002D4BE8" w:rsidRDefault="001D4C98" w:rsidP="003B05BB">
      <w:pPr>
        <w:spacing w:after="0" w:line="240" w:lineRule="auto"/>
        <w:rPr>
          <w:rFonts w:ascii="Arial" w:eastAsia="Calibri" w:hAnsi="Arial" w:cs="Arial"/>
          <w:sz w:val="24"/>
          <w:szCs w:val="24"/>
        </w:rPr>
      </w:pPr>
    </w:p>
    <w:p w14:paraId="09E56AB0" w14:textId="7BCD3F75" w:rsidR="001D4C98" w:rsidRPr="002D4BE8" w:rsidRDefault="001D4C98" w:rsidP="003B05BB">
      <w:pPr>
        <w:spacing w:after="0" w:line="240" w:lineRule="auto"/>
        <w:rPr>
          <w:rFonts w:ascii="Arial" w:eastAsia="Calibri" w:hAnsi="Arial" w:cs="Arial"/>
          <w:sz w:val="24"/>
          <w:szCs w:val="24"/>
        </w:rPr>
      </w:pPr>
      <w:r w:rsidRPr="002D4BE8">
        <w:rPr>
          <w:rFonts w:ascii="Arial" w:eastAsia="Calibri" w:hAnsi="Arial" w:cs="Arial"/>
          <w:b/>
          <w:sz w:val="24"/>
          <w:szCs w:val="24"/>
        </w:rPr>
        <w:t xml:space="preserve">Survey Teams and Qualifications – </w:t>
      </w:r>
      <w:r w:rsidRPr="002D4BE8">
        <w:rPr>
          <w:rFonts w:ascii="Arial" w:eastAsia="Calibri" w:hAnsi="Arial" w:cs="Arial"/>
          <w:sz w:val="24"/>
          <w:szCs w:val="24"/>
        </w:rPr>
        <w:t xml:space="preserve">County survey teams are staffed by three individuals; two of whom work in multiple counties to achieve greater consistency of process between counties. Each team includes one county agriculture agency staffer (from the county to be surveyed), one consulting technician and one data entry technician, </w:t>
      </w:r>
      <w:r w:rsidR="00C13F88">
        <w:rPr>
          <w:rFonts w:ascii="Arial" w:eastAsia="Calibri" w:hAnsi="Arial" w:cs="Arial"/>
          <w:sz w:val="24"/>
          <w:szCs w:val="24"/>
        </w:rPr>
        <w:t xml:space="preserve">with </w:t>
      </w:r>
      <w:r w:rsidRPr="002D4BE8">
        <w:rPr>
          <w:rFonts w:ascii="Arial" w:eastAsia="Calibri" w:hAnsi="Arial" w:cs="Arial"/>
          <w:sz w:val="24"/>
          <w:szCs w:val="24"/>
        </w:rPr>
        <w:t>the consulting and data entry technicians staff</w:t>
      </w:r>
      <w:r w:rsidR="00C13F88">
        <w:rPr>
          <w:rFonts w:ascii="Arial" w:eastAsia="Calibri" w:hAnsi="Arial" w:cs="Arial"/>
          <w:sz w:val="24"/>
          <w:szCs w:val="24"/>
        </w:rPr>
        <w:t>ing</w:t>
      </w:r>
      <w:r w:rsidRPr="002D4BE8">
        <w:rPr>
          <w:rFonts w:ascii="Arial" w:eastAsia="Calibri" w:hAnsi="Arial" w:cs="Arial"/>
          <w:sz w:val="24"/>
          <w:szCs w:val="24"/>
        </w:rPr>
        <w:t xml:space="preserve"> multiple counties. A description of each observation (identification of the growing crop and estimation of the percentage of residue cover) is made by the consulting technicians. Qualifications for this position include extensive experience as an agricultural professional working with crop land. The Data Entry Technician qualifications include experience with mapping and GIS data. The county agricultural agency member is typically from the conservation district and is selected for their knowledge of agriculture in the surveyed county. </w:t>
      </w:r>
    </w:p>
    <w:p w14:paraId="413A9138" w14:textId="77777777" w:rsidR="001D4C98" w:rsidRPr="002D4BE8" w:rsidRDefault="001D4C98" w:rsidP="003B05BB">
      <w:pPr>
        <w:spacing w:after="0" w:line="240" w:lineRule="auto"/>
        <w:rPr>
          <w:rFonts w:ascii="Arial" w:eastAsia="Calibri" w:hAnsi="Arial" w:cs="Arial"/>
          <w:sz w:val="24"/>
          <w:szCs w:val="24"/>
        </w:rPr>
      </w:pPr>
    </w:p>
    <w:p w14:paraId="7EE1DC6B" w14:textId="77777777" w:rsidR="001D4C98" w:rsidRPr="002D4BE8" w:rsidRDefault="001D4C98" w:rsidP="003B05BB">
      <w:pPr>
        <w:spacing w:after="0" w:line="240" w:lineRule="auto"/>
        <w:rPr>
          <w:rFonts w:ascii="Arial" w:eastAsia="Calibri" w:hAnsi="Arial" w:cs="Arial"/>
          <w:sz w:val="24"/>
          <w:szCs w:val="24"/>
        </w:rPr>
      </w:pPr>
      <w:r w:rsidRPr="002D4BE8">
        <w:rPr>
          <w:rFonts w:ascii="Arial" w:eastAsia="Calibri" w:hAnsi="Arial" w:cs="Arial"/>
          <w:b/>
          <w:sz w:val="24"/>
          <w:szCs w:val="24"/>
        </w:rPr>
        <w:t xml:space="preserve">Training – </w:t>
      </w:r>
      <w:r w:rsidRPr="002D4BE8">
        <w:rPr>
          <w:rFonts w:ascii="Arial" w:eastAsia="Calibri" w:hAnsi="Arial" w:cs="Arial"/>
          <w:sz w:val="24"/>
          <w:szCs w:val="24"/>
        </w:rPr>
        <w:t>The training was developed by the survey organizer, Capital RC&amp;D, in collaboration with a technical consultant, Joel Myers</w:t>
      </w:r>
      <w:r w:rsidRPr="002D4BE8">
        <w:rPr>
          <w:rFonts w:ascii="Arial" w:eastAsia="Calibri" w:hAnsi="Arial" w:cs="Arial"/>
          <w:b/>
          <w:sz w:val="24"/>
          <w:szCs w:val="24"/>
        </w:rPr>
        <w:t xml:space="preserve">.  </w:t>
      </w:r>
      <w:r w:rsidRPr="002D4BE8">
        <w:rPr>
          <w:rFonts w:ascii="Arial" w:eastAsia="Calibri" w:hAnsi="Arial" w:cs="Arial"/>
          <w:sz w:val="24"/>
          <w:szCs w:val="24"/>
        </w:rPr>
        <w:t xml:space="preserve">A one-day training is required for the entire survey team. Training includes an overview of the entire survey process and review of multiple in-field examples of crop residue.  The training is supported by multiple photo guides and written survey procedures. Training may be modified and expanded depending upon the experience of the consulting technicians. In-field post-training testing of the consulting technicians is done during the first week of the survey by the technical consultant and documented for quality assurance.  Evaluation of the data entry technicians is also conducted by the technical consultant and documented.  This training was shown to be effective for the 2012/2013 tillage survey. </w:t>
      </w:r>
    </w:p>
    <w:p w14:paraId="39D1F539" w14:textId="77777777" w:rsidR="001D4C98" w:rsidRPr="002D4BE8" w:rsidRDefault="001D4C98" w:rsidP="003B05BB">
      <w:pPr>
        <w:spacing w:after="0" w:line="240" w:lineRule="auto"/>
        <w:rPr>
          <w:rFonts w:ascii="Arial" w:eastAsia="Calibri" w:hAnsi="Arial" w:cs="Arial"/>
          <w:sz w:val="24"/>
          <w:szCs w:val="24"/>
        </w:rPr>
      </w:pPr>
    </w:p>
    <w:p w14:paraId="46B96B64" w14:textId="313679AF" w:rsidR="001D4C98" w:rsidRPr="002D4BE8" w:rsidRDefault="001D4C98" w:rsidP="003B05BB">
      <w:pPr>
        <w:spacing w:after="0" w:line="240" w:lineRule="auto"/>
        <w:rPr>
          <w:rFonts w:ascii="Arial" w:eastAsia="Calibri" w:hAnsi="Arial" w:cs="Arial"/>
          <w:sz w:val="24"/>
          <w:szCs w:val="24"/>
        </w:rPr>
      </w:pPr>
      <w:r w:rsidRPr="002D4BE8">
        <w:rPr>
          <w:rFonts w:ascii="Arial" w:eastAsia="Calibri" w:hAnsi="Arial" w:cs="Arial"/>
          <w:b/>
          <w:sz w:val="24"/>
          <w:szCs w:val="24"/>
        </w:rPr>
        <w:t xml:space="preserve">Data Collection and Entry – </w:t>
      </w:r>
      <w:r w:rsidRPr="002D4BE8">
        <w:rPr>
          <w:rFonts w:ascii="Arial" w:eastAsia="Calibri" w:hAnsi="Arial" w:cs="Arial"/>
          <w:sz w:val="24"/>
          <w:szCs w:val="24"/>
        </w:rPr>
        <w:t>Survey data is entered electronically during the survey using an Excel-based data entry sheet with drop-down data selection on a tablet computer. The data entry technicians are responsible for locating and confirming each data point, using GPS and entry of the observation information for each data point into the data entry sheet. The GPS waypoints are pre-loaded and appear on screen in a map of the survey route. The pre-entered points were visited in previous surveys. The location of the survey vehicle is tracked on the tablet GPS and shown on the map. With this system the data points can be found easily and entered with minimal data entry error.</w:t>
      </w:r>
    </w:p>
    <w:p w14:paraId="5259B371" w14:textId="77777777" w:rsidR="001D4C98" w:rsidRPr="002D4BE8" w:rsidRDefault="001D4C98" w:rsidP="003B05BB">
      <w:pPr>
        <w:spacing w:after="0" w:line="240" w:lineRule="auto"/>
        <w:rPr>
          <w:rFonts w:ascii="Arial" w:eastAsia="Calibri" w:hAnsi="Arial" w:cs="Arial"/>
          <w:sz w:val="24"/>
          <w:szCs w:val="24"/>
        </w:rPr>
      </w:pPr>
    </w:p>
    <w:p w14:paraId="5645E744" w14:textId="77777777" w:rsidR="001D4C98" w:rsidRPr="002D4BE8" w:rsidRDefault="001D4C98" w:rsidP="003B05BB">
      <w:pPr>
        <w:spacing w:after="0" w:line="240" w:lineRule="auto"/>
        <w:rPr>
          <w:rFonts w:ascii="Arial" w:eastAsia="Calibri" w:hAnsi="Arial" w:cs="Arial"/>
          <w:sz w:val="24"/>
          <w:szCs w:val="24"/>
        </w:rPr>
      </w:pPr>
      <w:r w:rsidRPr="002D4BE8">
        <w:rPr>
          <w:rFonts w:ascii="Arial" w:eastAsia="Calibri" w:hAnsi="Arial" w:cs="Arial"/>
          <w:b/>
          <w:sz w:val="24"/>
          <w:szCs w:val="24"/>
        </w:rPr>
        <w:t>Independent Verification of Data</w:t>
      </w:r>
      <w:r w:rsidRPr="002D4BE8">
        <w:rPr>
          <w:rFonts w:ascii="Arial" w:eastAsia="Calibri" w:hAnsi="Arial" w:cs="Arial"/>
          <w:sz w:val="24"/>
          <w:szCs w:val="24"/>
        </w:rPr>
        <w:t xml:space="preserve"> – Independent verification of the data collected by each survey technician is conducted by the technical consultant during the first two weeks of the survey. Ten-percent of the crop observations of each technician is visited and documented. Review of the verification documents is performed by Capital RC&amp;D and results of that review are reported to the technical consultant and the survey technician team. Any concerns are appropriately addressed to ensure data reliability. </w:t>
      </w:r>
    </w:p>
    <w:p w14:paraId="52C60726" w14:textId="77777777" w:rsidR="001D4C98" w:rsidRPr="002D4BE8" w:rsidRDefault="001D4C98" w:rsidP="003B05BB">
      <w:pPr>
        <w:spacing w:after="0" w:line="240" w:lineRule="auto"/>
        <w:rPr>
          <w:rFonts w:ascii="Arial" w:eastAsia="Calibri" w:hAnsi="Arial" w:cs="Arial"/>
          <w:sz w:val="24"/>
          <w:szCs w:val="24"/>
        </w:rPr>
      </w:pPr>
    </w:p>
    <w:p w14:paraId="120D28C8" w14:textId="77777777" w:rsidR="001D4C98" w:rsidRPr="002D4BE8" w:rsidRDefault="001D4C98" w:rsidP="003B05BB">
      <w:pPr>
        <w:spacing w:after="0" w:line="240" w:lineRule="auto"/>
        <w:rPr>
          <w:rFonts w:ascii="Arial" w:eastAsia="Calibri" w:hAnsi="Arial" w:cs="Arial"/>
          <w:sz w:val="24"/>
          <w:szCs w:val="24"/>
        </w:rPr>
      </w:pPr>
      <w:r w:rsidRPr="002D4BE8">
        <w:rPr>
          <w:rFonts w:ascii="Arial" w:eastAsia="Calibri" w:hAnsi="Arial" w:cs="Arial"/>
          <w:b/>
          <w:sz w:val="24"/>
          <w:szCs w:val="24"/>
        </w:rPr>
        <w:t>External Validation of Data</w:t>
      </w:r>
      <w:r w:rsidRPr="002D4BE8">
        <w:rPr>
          <w:rFonts w:ascii="Arial" w:eastAsia="Calibri" w:hAnsi="Arial" w:cs="Arial"/>
          <w:sz w:val="24"/>
          <w:szCs w:val="24"/>
        </w:rPr>
        <w:t xml:space="preserve"> – Data summaries are developed from the collected data for each county and entered in the CTIC data collection system. CTIC authenticates and publishes the residue data on an annual basis.</w:t>
      </w:r>
    </w:p>
    <w:p w14:paraId="1DE22A52" w14:textId="77777777" w:rsidR="001D4C98" w:rsidRPr="002D4BE8" w:rsidRDefault="001D4C98" w:rsidP="003B05BB">
      <w:pPr>
        <w:spacing w:after="0" w:line="240" w:lineRule="auto"/>
        <w:rPr>
          <w:rFonts w:ascii="Arial" w:eastAsia="Calibri" w:hAnsi="Arial" w:cs="Arial"/>
          <w:sz w:val="24"/>
          <w:szCs w:val="24"/>
        </w:rPr>
      </w:pPr>
    </w:p>
    <w:p w14:paraId="6E4265E4" w14:textId="3C884162" w:rsidR="001D4C98" w:rsidRPr="002D4BE8" w:rsidRDefault="0011375F" w:rsidP="003B05BB">
      <w:pPr>
        <w:spacing w:after="0" w:line="240" w:lineRule="auto"/>
        <w:rPr>
          <w:rFonts w:ascii="Arial" w:eastAsia="Calibri" w:hAnsi="Arial" w:cs="Arial"/>
          <w:sz w:val="24"/>
          <w:szCs w:val="24"/>
        </w:rPr>
      </w:pPr>
      <w:r w:rsidRPr="002D4BE8">
        <w:rPr>
          <w:rFonts w:ascii="Arial" w:eastAsia="Calibri" w:hAnsi="Arial" w:cs="Arial"/>
          <w:b/>
          <w:sz w:val="24"/>
          <w:szCs w:val="24"/>
        </w:rPr>
        <w:t xml:space="preserve">Chesapeake Bay Program Partnership </w:t>
      </w:r>
      <w:r w:rsidR="001D4C98" w:rsidRPr="002D4BE8">
        <w:rPr>
          <w:rFonts w:ascii="Arial" w:eastAsia="Calibri" w:hAnsi="Arial" w:cs="Arial"/>
          <w:b/>
          <w:sz w:val="24"/>
          <w:szCs w:val="24"/>
        </w:rPr>
        <w:t>A</w:t>
      </w:r>
      <w:r w:rsidR="006442E5" w:rsidRPr="002D4BE8">
        <w:rPr>
          <w:rFonts w:ascii="Arial" w:eastAsia="Calibri" w:hAnsi="Arial" w:cs="Arial"/>
          <w:b/>
          <w:sz w:val="24"/>
          <w:szCs w:val="24"/>
        </w:rPr>
        <w:t>gricultural Workgroup Approval:</w:t>
      </w:r>
      <w:r w:rsidR="00A436DB" w:rsidRPr="002D4BE8">
        <w:rPr>
          <w:rFonts w:ascii="Arial" w:eastAsia="Calibri" w:hAnsi="Arial" w:cs="Arial"/>
          <w:b/>
          <w:sz w:val="24"/>
          <w:szCs w:val="24"/>
        </w:rPr>
        <w:t xml:space="preserve"> </w:t>
      </w:r>
      <w:r w:rsidR="00A436DB" w:rsidRPr="002D4BE8">
        <w:rPr>
          <w:rFonts w:ascii="Arial" w:eastAsia="Calibri" w:hAnsi="Arial" w:cs="Arial"/>
          <w:sz w:val="24"/>
          <w:szCs w:val="24"/>
        </w:rPr>
        <w:t>This methodology was approved by the Chesapeake Bay Program Partnership.  The final approval can be found here:</w:t>
      </w:r>
    </w:p>
    <w:p w14:paraId="0EFD250F" w14:textId="24EFAD65" w:rsidR="001D4C98" w:rsidRPr="00223ED9" w:rsidRDefault="00ED7028" w:rsidP="003B05BB">
      <w:pPr>
        <w:spacing w:after="0" w:line="240" w:lineRule="auto"/>
        <w:rPr>
          <w:rFonts w:ascii="Arial" w:eastAsia="Calibri" w:hAnsi="Arial" w:cs="Arial"/>
          <w:sz w:val="24"/>
          <w:szCs w:val="24"/>
        </w:rPr>
      </w:pPr>
      <w:hyperlink r:id="rId27" w:history="1">
        <w:r w:rsidR="000B471F" w:rsidRPr="001A3C46">
          <w:rPr>
            <w:rStyle w:val="Hyperlink"/>
            <w:rFonts w:ascii="Arial" w:eastAsia="Calibri" w:hAnsi="Arial" w:cs="Arial"/>
            <w:sz w:val="24"/>
            <w:szCs w:val="24"/>
          </w:rPr>
          <w:t>https://www.chesapeakebay.net/channel_files/24633/agwg_draft_call_summary_121516_2.pdf</w:t>
        </w:r>
      </w:hyperlink>
      <w:bookmarkEnd w:id="48"/>
      <w:r w:rsidR="00223ED9">
        <w:rPr>
          <w:rFonts w:ascii="Arial" w:eastAsia="Times New Roman" w:hAnsi="Arial" w:cs="Arial"/>
          <w:sz w:val="24"/>
          <w:szCs w:val="24"/>
        </w:rPr>
        <w:t>.</w:t>
      </w:r>
    </w:p>
    <w:p w14:paraId="7AEEB187" w14:textId="77777777" w:rsidR="00223ED9" w:rsidRPr="002D4BE8" w:rsidRDefault="00223ED9" w:rsidP="003B05BB">
      <w:pPr>
        <w:spacing w:after="0" w:line="240" w:lineRule="auto"/>
        <w:rPr>
          <w:rFonts w:ascii="Arial" w:eastAsia="Times New Roman" w:hAnsi="Arial" w:cs="Arial"/>
          <w:sz w:val="24"/>
          <w:szCs w:val="24"/>
        </w:rPr>
      </w:pPr>
    </w:p>
    <w:p w14:paraId="110FB5D8" w14:textId="0336B8E2" w:rsidR="004B25F6" w:rsidRPr="002D4BE8" w:rsidRDefault="004B25F6" w:rsidP="003B05BB">
      <w:pPr>
        <w:pStyle w:val="Heading4"/>
        <w:spacing w:line="240" w:lineRule="auto"/>
        <w:rPr>
          <w:rFonts w:ascii="Arial" w:hAnsi="Arial" w:cs="Arial"/>
          <w:sz w:val="24"/>
          <w:szCs w:val="24"/>
        </w:rPr>
      </w:pPr>
      <w:bookmarkStart w:id="49" w:name="_Hlk535911524"/>
      <w:r w:rsidRPr="002D4BE8">
        <w:rPr>
          <w:rFonts w:ascii="Arial" w:hAnsi="Arial" w:cs="Arial"/>
          <w:sz w:val="24"/>
          <w:szCs w:val="24"/>
        </w:rPr>
        <w:t>BMPs Captured:</w:t>
      </w:r>
    </w:p>
    <w:p w14:paraId="7A347080" w14:textId="7B319A43" w:rsidR="001D4C98" w:rsidRPr="002D4BE8" w:rsidRDefault="004B25F6" w:rsidP="003B05BB">
      <w:pPr>
        <w:spacing w:line="240" w:lineRule="auto"/>
        <w:rPr>
          <w:rFonts w:ascii="Arial" w:hAnsi="Arial" w:cs="Arial"/>
          <w:b/>
          <w:sz w:val="24"/>
          <w:szCs w:val="24"/>
        </w:rPr>
      </w:pPr>
      <w:r w:rsidRPr="002D4BE8">
        <w:rPr>
          <w:rFonts w:ascii="Arial" w:hAnsi="Arial" w:cs="Arial"/>
          <w:b/>
          <w:sz w:val="24"/>
          <w:szCs w:val="24"/>
        </w:rPr>
        <w:t>Tillage Practices</w:t>
      </w:r>
    </w:p>
    <w:p w14:paraId="38F7EA1C" w14:textId="77777777" w:rsidR="00162DEC" w:rsidRPr="002D4BE8" w:rsidRDefault="00162DEC" w:rsidP="00162DEC">
      <w:pPr>
        <w:pStyle w:val="NoSpacing"/>
        <w:rPr>
          <w:rFonts w:ascii="Arial" w:hAnsi="Arial" w:cs="Arial"/>
        </w:rPr>
      </w:pPr>
    </w:p>
    <w:p w14:paraId="1364CF10" w14:textId="3EE73611" w:rsidR="001D4C98" w:rsidRPr="002D4BE8" w:rsidRDefault="001D4C98" w:rsidP="003B05BB">
      <w:pPr>
        <w:pStyle w:val="Heading3"/>
        <w:spacing w:line="240" w:lineRule="auto"/>
        <w:rPr>
          <w:rFonts w:ascii="Arial" w:hAnsi="Arial" w:cs="Arial"/>
          <w:b w:val="0"/>
          <w:sz w:val="28"/>
          <w:szCs w:val="28"/>
        </w:rPr>
      </w:pPr>
      <w:bookmarkStart w:id="50" w:name="_Toc17310327"/>
      <w:r w:rsidRPr="002D4BE8">
        <w:rPr>
          <w:rFonts w:ascii="Arial" w:hAnsi="Arial" w:cs="Arial"/>
          <w:sz w:val="28"/>
          <w:szCs w:val="28"/>
        </w:rPr>
        <w:t>Capital Area RC&amp;D Cover Crop Survey</w:t>
      </w:r>
      <w:bookmarkEnd w:id="50"/>
    </w:p>
    <w:p w14:paraId="47120450" w14:textId="77777777" w:rsidR="00162DEC" w:rsidRPr="002D4BE8" w:rsidRDefault="00162DEC" w:rsidP="00162DEC">
      <w:pPr>
        <w:pStyle w:val="NoSpacing"/>
        <w:rPr>
          <w:rFonts w:ascii="Arial" w:hAnsi="Arial" w:cs="Arial"/>
        </w:rPr>
      </w:pPr>
    </w:p>
    <w:p w14:paraId="0B0DD008" w14:textId="77777777" w:rsidR="001D4C98" w:rsidRPr="002D4BE8" w:rsidRDefault="001D4C98" w:rsidP="003B05BB">
      <w:pPr>
        <w:autoSpaceDE w:val="0"/>
        <w:autoSpaceDN w:val="0"/>
        <w:adjustRightInd w:val="0"/>
        <w:spacing w:after="0" w:line="240" w:lineRule="auto"/>
        <w:rPr>
          <w:rFonts w:ascii="Arial" w:eastAsia="Calibri" w:hAnsi="Arial" w:cs="Arial"/>
          <w:color w:val="000000"/>
          <w:sz w:val="24"/>
          <w:szCs w:val="24"/>
        </w:rPr>
      </w:pPr>
      <w:r w:rsidRPr="002D4BE8">
        <w:rPr>
          <w:rFonts w:ascii="Arial" w:eastAsia="Calibri" w:hAnsi="Arial" w:cs="Arial"/>
          <w:color w:val="000000"/>
          <w:sz w:val="24"/>
          <w:szCs w:val="24"/>
        </w:rPr>
        <w:t xml:space="preserve">Cover crop transect survey procedures were developed with the technical expertise of a project team consisting of four former NRCS technical staff and reviewed by Mark Dubin, the Chesapeake Bay Program </w:t>
      </w:r>
      <w:r w:rsidRPr="002D4BE8">
        <w:rPr>
          <w:rFonts w:ascii="Arial" w:eastAsia="Calibri" w:hAnsi="Arial" w:cs="Arial"/>
          <w:i/>
          <w:color w:val="000000"/>
          <w:sz w:val="24"/>
          <w:szCs w:val="24"/>
        </w:rPr>
        <w:t>Cover Crop Expert Panel</w:t>
      </w:r>
      <w:r w:rsidRPr="002D4BE8">
        <w:rPr>
          <w:rFonts w:ascii="Arial" w:eastAsia="Calibri" w:hAnsi="Arial" w:cs="Arial"/>
          <w:color w:val="000000"/>
          <w:sz w:val="24"/>
          <w:szCs w:val="24"/>
        </w:rPr>
        <w:t xml:space="preserve"> Coordinator. The project team considered important variables identified in the Chesapeake Bay Program’s “Cover Crop Expert Panel Draft Report”</w:t>
      </w:r>
      <w:r w:rsidRPr="002D4BE8">
        <w:rPr>
          <w:rFonts w:ascii="Arial" w:eastAsia="Calibri" w:hAnsi="Arial" w:cs="Arial"/>
          <w:b/>
          <w:bCs/>
          <w:color w:val="000000"/>
          <w:sz w:val="24"/>
          <w:szCs w:val="24"/>
        </w:rPr>
        <w:t xml:space="preserve"> </w:t>
      </w:r>
      <w:r w:rsidRPr="002D4BE8">
        <w:rPr>
          <w:rFonts w:ascii="Arial" w:eastAsia="Calibri" w:hAnsi="Arial" w:cs="Arial"/>
          <w:color w:val="000000"/>
          <w:sz w:val="24"/>
          <w:szCs w:val="24"/>
        </w:rPr>
        <w:t xml:space="preserve">to determine observable cover crop attributes that impact nitrogen reduction. The first survey was implemented in five counties to test if these attributes could be reliably collected using a transect survey method. These attributes included cover crop species, estimated date of planting, density of the planted crop, planting method and occurrence of fall application of manure. </w:t>
      </w:r>
    </w:p>
    <w:p w14:paraId="2BF273FC" w14:textId="77777777" w:rsidR="001D4C98" w:rsidRPr="002D4BE8" w:rsidRDefault="001D4C98" w:rsidP="003B05BB">
      <w:pPr>
        <w:autoSpaceDE w:val="0"/>
        <w:autoSpaceDN w:val="0"/>
        <w:adjustRightInd w:val="0"/>
        <w:spacing w:after="0" w:line="240" w:lineRule="auto"/>
        <w:rPr>
          <w:rFonts w:ascii="Arial" w:eastAsia="Calibri" w:hAnsi="Arial" w:cs="Arial"/>
          <w:color w:val="000000"/>
          <w:sz w:val="24"/>
          <w:szCs w:val="24"/>
        </w:rPr>
      </w:pPr>
    </w:p>
    <w:p w14:paraId="0F58636A" w14:textId="58BCE78E" w:rsidR="001D4C98" w:rsidRPr="002D4BE8" w:rsidRDefault="001D4C98" w:rsidP="003B05BB">
      <w:pPr>
        <w:autoSpaceDE w:val="0"/>
        <w:autoSpaceDN w:val="0"/>
        <w:adjustRightInd w:val="0"/>
        <w:spacing w:after="0" w:line="240" w:lineRule="auto"/>
        <w:rPr>
          <w:rFonts w:ascii="Arial" w:eastAsia="Calibri" w:hAnsi="Arial" w:cs="Arial"/>
          <w:color w:val="000000"/>
          <w:sz w:val="24"/>
          <w:szCs w:val="24"/>
        </w:rPr>
      </w:pPr>
      <w:r w:rsidRPr="002D4BE8">
        <w:rPr>
          <w:rFonts w:ascii="Arial" w:eastAsia="Calibri" w:hAnsi="Arial" w:cs="Arial"/>
          <w:color w:val="000000"/>
          <w:sz w:val="24"/>
          <w:szCs w:val="24"/>
        </w:rPr>
        <w:t>The transect survey route for each county was created using procedures adapted from a method developed and tested by the Conservation Technology Information Center (CTIC) and detailed as the National Crop Residue Management Survey on their website,</w:t>
      </w:r>
      <w:r w:rsidR="008C343B">
        <w:rPr>
          <w:rFonts w:ascii="Arial" w:eastAsia="Calibri" w:hAnsi="Arial" w:cs="Arial"/>
          <w:color w:val="000000"/>
          <w:sz w:val="24"/>
          <w:szCs w:val="24"/>
        </w:rPr>
        <w:t xml:space="preserve"> </w:t>
      </w:r>
      <w:hyperlink r:id="rId28" w:history="1">
        <w:r w:rsidR="008C343B" w:rsidRPr="001A3C46">
          <w:rPr>
            <w:rStyle w:val="Hyperlink"/>
            <w:rFonts w:ascii="Arial" w:eastAsia="Calibri" w:hAnsi="Arial" w:cs="Arial"/>
            <w:sz w:val="24"/>
            <w:szCs w:val="24"/>
          </w:rPr>
          <w:t>www.ctic.org/CRM</w:t>
        </w:r>
      </w:hyperlink>
      <w:r w:rsidRPr="002D4BE8">
        <w:rPr>
          <w:rFonts w:ascii="Arial" w:eastAsia="Calibri" w:hAnsi="Arial" w:cs="Arial"/>
          <w:color w:val="000000"/>
          <w:sz w:val="24"/>
          <w:szCs w:val="24"/>
        </w:rPr>
        <w:t>.</w:t>
      </w:r>
      <w:r w:rsidR="008C343B">
        <w:rPr>
          <w:rFonts w:ascii="Arial" w:eastAsia="Calibri" w:hAnsi="Arial" w:cs="Arial"/>
          <w:color w:val="000000"/>
          <w:sz w:val="24"/>
          <w:szCs w:val="24"/>
        </w:rPr>
        <w:t xml:space="preserve">  </w:t>
      </w:r>
      <w:r w:rsidRPr="002D4BE8">
        <w:rPr>
          <w:rFonts w:ascii="Arial" w:eastAsia="Calibri" w:hAnsi="Arial" w:cs="Arial"/>
          <w:color w:val="000000"/>
          <w:sz w:val="24"/>
          <w:szCs w:val="24"/>
        </w:rPr>
        <w:t xml:space="preserve">The cover crop transect survey route and observation points were determined and used by a </w:t>
      </w:r>
      <w:r w:rsidR="006442E5" w:rsidRPr="002D4BE8">
        <w:rPr>
          <w:rFonts w:ascii="Arial" w:eastAsia="Calibri" w:hAnsi="Arial" w:cs="Arial"/>
          <w:color w:val="000000"/>
          <w:sz w:val="24"/>
          <w:szCs w:val="24"/>
        </w:rPr>
        <w:t>transect survey of crop residue</w:t>
      </w:r>
      <w:r w:rsidRPr="002D4BE8">
        <w:rPr>
          <w:rFonts w:ascii="Arial" w:eastAsia="Calibri" w:hAnsi="Arial" w:cs="Arial"/>
          <w:color w:val="000000"/>
          <w:sz w:val="24"/>
          <w:szCs w:val="24"/>
        </w:rPr>
        <w:t xml:space="preserve"> carried out during 2012 and 2013. Routes were developed for each county using the CTIC procedures adapted to the regional road layout in Pennsylvania </w:t>
      </w:r>
    </w:p>
    <w:p w14:paraId="4CEA9D51" w14:textId="77777777" w:rsidR="001D4C98" w:rsidRPr="002D4BE8" w:rsidRDefault="001D4C98" w:rsidP="003B05BB">
      <w:pPr>
        <w:autoSpaceDE w:val="0"/>
        <w:autoSpaceDN w:val="0"/>
        <w:adjustRightInd w:val="0"/>
        <w:spacing w:after="0" w:line="240" w:lineRule="auto"/>
        <w:rPr>
          <w:rFonts w:ascii="Arial" w:eastAsia="Calibri" w:hAnsi="Arial" w:cs="Arial"/>
          <w:color w:val="000000"/>
          <w:sz w:val="24"/>
          <w:szCs w:val="24"/>
        </w:rPr>
      </w:pPr>
    </w:p>
    <w:p w14:paraId="5FA21506" w14:textId="2C732D18" w:rsidR="001D4C98" w:rsidRPr="002D4BE8" w:rsidRDefault="001D4C98" w:rsidP="003B05BB">
      <w:pPr>
        <w:autoSpaceDE w:val="0"/>
        <w:autoSpaceDN w:val="0"/>
        <w:adjustRightInd w:val="0"/>
        <w:spacing w:after="0" w:line="240" w:lineRule="auto"/>
        <w:rPr>
          <w:rFonts w:ascii="Arial" w:eastAsia="Calibri" w:hAnsi="Arial" w:cs="Arial"/>
          <w:color w:val="000000"/>
          <w:sz w:val="24"/>
          <w:szCs w:val="24"/>
        </w:rPr>
      </w:pPr>
      <w:r w:rsidRPr="002D4BE8">
        <w:rPr>
          <w:rFonts w:ascii="Arial" w:eastAsia="Calibri" w:hAnsi="Arial" w:cs="Arial"/>
          <w:color w:val="000000"/>
          <w:sz w:val="24"/>
          <w:szCs w:val="24"/>
        </w:rPr>
        <w:t>Information collected by the 2015 cover crop survey teams included attributes required to characterize cover cropping for the Chesapeake Bay Model and provide data useful for ag agency understanding of current practices. They include, harvested crop, cover crop species, planting method, cover crop density, estimated days from planting (based on cover crop height)</w:t>
      </w:r>
      <w:r w:rsidR="006442E5" w:rsidRPr="002D4BE8">
        <w:rPr>
          <w:rFonts w:ascii="Arial" w:eastAsia="Calibri" w:hAnsi="Arial" w:cs="Arial"/>
          <w:color w:val="000000"/>
          <w:sz w:val="24"/>
          <w:szCs w:val="24"/>
        </w:rPr>
        <w:t xml:space="preserve">, and </w:t>
      </w:r>
      <w:r w:rsidRPr="002D4BE8">
        <w:rPr>
          <w:rFonts w:ascii="Arial" w:eastAsia="Calibri" w:hAnsi="Arial" w:cs="Arial"/>
          <w:color w:val="000000"/>
          <w:sz w:val="24"/>
          <w:szCs w:val="24"/>
        </w:rPr>
        <w:t>manure application.</w:t>
      </w:r>
    </w:p>
    <w:p w14:paraId="680D76E5" w14:textId="77777777" w:rsidR="001D4C98" w:rsidRPr="002D4BE8" w:rsidRDefault="001D4C98" w:rsidP="003B05BB">
      <w:pPr>
        <w:spacing w:after="0" w:line="240" w:lineRule="auto"/>
        <w:rPr>
          <w:rFonts w:ascii="Arial" w:eastAsia="Calibri" w:hAnsi="Arial" w:cs="Arial"/>
          <w:sz w:val="24"/>
          <w:szCs w:val="24"/>
        </w:rPr>
      </w:pPr>
    </w:p>
    <w:p w14:paraId="2D0232E0" w14:textId="6113D9C0" w:rsidR="001D4C98" w:rsidRPr="002D4BE8" w:rsidRDefault="001D4C98" w:rsidP="003B05BB">
      <w:pPr>
        <w:spacing w:after="0" w:line="240" w:lineRule="auto"/>
        <w:rPr>
          <w:rFonts w:ascii="Arial" w:eastAsia="Calibri" w:hAnsi="Arial" w:cs="Arial"/>
          <w:sz w:val="24"/>
          <w:szCs w:val="24"/>
        </w:rPr>
      </w:pPr>
      <w:r w:rsidRPr="002D4BE8">
        <w:rPr>
          <w:rFonts w:ascii="Arial" w:eastAsia="Calibri" w:hAnsi="Arial" w:cs="Arial"/>
          <w:b/>
          <w:sz w:val="24"/>
          <w:szCs w:val="24"/>
        </w:rPr>
        <w:t xml:space="preserve">Survey Team Duties and Qualifications – </w:t>
      </w:r>
      <w:r w:rsidRPr="002D4BE8">
        <w:rPr>
          <w:rFonts w:ascii="Arial" w:eastAsia="Calibri" w:hAnsi="Arial" w:cs="Arial"/>
          <w:sz w:val="24"/>
          <w:szCs w:val="24"/>
        </w:rPr>
        <w:t>County survey teams are staffed by three individuals, two of whom survey multiple counties to achieve greater consistency between counties. Each team includes:</w:t>
      </w:r>
    </w:p>
    <w:p w14:paraId="1E4E9502" w14:textId="77777777" w:rsidR="00A436DB" w:rsidRPr="002D4BE8" w:rsidRDefault="001D4C98" w:rsidP="00A436DB">
      <w:pPr>
        <w:pStyle w:val="ListParagraph"/>
        <w:numPr>
          <w:ilvl w:val="0"/>
          <w:numId w:val="23"/>
        </w:numPr>
        <w:spacing w:after="0" w:line="240" w:lineRule="auto"/>
        <w:ind w:left="360"/>
        <w:rPr>
          <w:rFonts w:ascii="Arial" w:eastAsia="Calibri" w:hAnsi="Arial" w:cs="Arial"/>
          <w:sz w:val="24"/>
          <w:szCs w:val="24"/>
        </w:rPr>
      </w:pPr>
      <w:r w:rsidRPr="002D4BE8">
        <w:rPr>
          <w:rFonts w:ascii="Arial" w:eastAsia="Calibri" w:hAnsi="Arial" w:cs="Arial"/>
          <w:sz w:val="24"/>
          <w:szCs w:val="24"/>
        </w:rPr>
        <w:t xml:space="preserve">County Agriculture Agency Staffer to drive the team along the survey route. This person is selected for their knowledge of agriculture in the surveyed county. </w:t>
      </w:r>
    </w:p>
    <w:p w14:paraId="58584AAE" w14:textId="77777777" w:rsidR="00A436DB" w:rsidRPr="002D4BE8" w:rsidRDefault="001D4C98" w:rsidP="00A436DB">
      <w:pPr>
        <w:pStyle w:val="ListParagraph"/>
        <w:numPr>
          <w:ilvl w:val="0"/>
          <w:numId w:val="23"/>
        </w:numPr>
        <w:spacing w:after="0" w:line="240" w:lineRule="auto"/>
        <w:ind w:left="360"/>
        <w:rPr>
          <w:rFonts w:ascii="Arial" w:eastAsia="Calibri" w:hAnsi="Arial" w:cs="Arial"/>
          <w:sz w:val="24"/>
          <w:szCs w:val="24"/>
        </w:rPr>
      </w:pPr>
      <w:r w:rsidRPr="002D4BE8">
        <w:rPr>
          <w:rFonts w:ascii="Arial" w:eastAsia="Calibri" w:hAnsi="Arial" w:cs="Arial"/>
          <w:sz w:val="24"/>
          <w:szCs w:val="24"/>
        </w:rPr>
        <w:t xml:space="preserve">The Consulting Technician surveys multiple counties each year and provides the description of each observation (harvested crop, cover crop, planting method, cover crop density, estimated days from planting and manure application). The primary </w:t>
      </w:r>
      <w:r w:rsidRPr="002D4BE8">
        <w:rPr>
          <w:rFonts w:ascii="Arial" w:eastAsia="Calibri" w:hAnsi="Arial" w:cs="Arial"/>
          <w:sz w:val="24"/>
          <w:szCs w:val="24"/>
        </w:rPr>
        <w:lastRenderedPageBreak/>
        <w:t xml:space="preserve">qualification for this position is extensive experience as an agricultural professional working with agronomic crops. </w:t>
      </w:r>
    </w:p>
    <w:p w14:paraId="7B39BED5" w14:textId="679849E8" w:rsidR="001D4C98" w:rsidRPr="002D4BE8" w:rsidRDefault="001D4C98" w:rsidP="00A436DB">
      <w:pPr>
        <w:pStyle w:val="ListParagraph"/>
        <w:numPr>
          <w:ilvl w:val="0"/>
          <w:numId w:val="23"/>
        </w:numPr>
        <w:spacing w:after="0" w:line="240" w:lineRule="auto"/>
        <w:ind w:left="360"/>
        <w:rPr>
          <w:rFonts w:ascii="Arial" w:eastAsia="Calibri" w:hAnsi="Arial" w:cs="Arial"/>
          <w:sz w:val="24"/>
          <w:szCs w:val="24"/>
        </w:rPr>
      </w:pPr>
      <w:r w:rsidRPr="002D4BE8">
        <w:rPr>
          <w:rFonts w:ascii="Arial" w:eastAsia="Calibri" w:hAnsi="Arial" w:cs="Arial"/>
          <w:sz w:val="24"/>
          <w:szCs w:val="24"/>
        </w:rPr>
        <w:t xml:space="preserve">The Data Entry Technician also works in multiple counties each year. The technician guides the team along the survey route, identifies each pre-determined observation point and enters the cover crop data determined by the consulting technician. Qualification required for this position includes experience with mapping and GIS data. </w:t>
      </w:r>
    </w:p>
    <w:p w14:paraId="715AEB5C" w14:textId="77777777" w:rsidR="001D4C98" w:rsidRPr="002D4BE8" w:rsidRDefault="001D4C98" w:rsidP="003B05BB">
      <w:pPr>
        <w:spacing w:after="0" w:line="240" w:lineRule="auto"/>
        <w:rPr>
          <w:rFonts w:ascii="Arial" w:eastAsia="Calibri" w:hAnsi="Arial" w:cs="Arial"/>
          <w:sz w:val="24"/>
          <w:szCs w:val="24"/>
        </w:rPr>
      </w:pPr>
    </w:p>
    <w:p w14:paraId="48041D89" w14:textId="3484FF73" w:rsidR="001D4C98" w:rsidRPr="002D4BE8" w:rsidRDefault="001D4C98" w:rsidP="003B05BB">
      <w:pPr>
        <w:spacing w:after="0" w:line="240" w:lineRule="auto"/>
        <w:rPr>
          <w:rFonts w:ascii="Arial" w:eastAsia="Calibri" w:hAnsi="Arial" w:cs="Arial"/>
          <w:sz w:val="24"/>
          <w:szCs w:val="24"/>
        </w:rPr>
      </w:pPr>
      <w:r w:rsidRPr="002D4BE8">
        <w:rPr>
          <w:rFonts w:ascii="Arial" w:eastAsia="Calibri" w:hAnsi="Arial" w:cs="Arial"/>
          <w:b/>
          <w:sz w:val="24"/>
          <w:szCs w:val="24"/>
        </w:rPr>
        <w:t xml:space="preserve">Training – </w:t>
      </w:r>
      <w:r w:rsidRPr="002D4BE8">
        <w:rPr>
          <w:rFonts w:ascii="Arial" w:eastAsia="Calibri" w:hAnsi="Arial" w:cs="Arial"/>
          <w:sz w:val="24"/>
          <w:szCs w:val="24"/>
        </w:rPr>
        <w:t>Training was developed by the survey organizer, Capital RC&amp;D, in collaboration with a technical consultant, Joel Myers</w:t>
      </w:r>
      <w:r w:rsidRPr="002D4BE8">
        <w:rPr>
          <w:rFonts w:ascii="Arial" w:eastAsia="Calibri" w:hAnsi="Arial" w:cs="Arial"/>
          <w:b/>
          <w:sz w:val="24"/>
          <w:szCs w:val="24"/>
        </w:rPr>
        <w:t xml:space="preserve">.  </w:t>
      </w:r>
      <w:r w:rsidRPr="002D4BE8">
        <w:rPr>
          <w:rFonts w:ascii="Arial" w:eastAsia="Calibri" w:hAnsi="Arial" w:cs="Arial"/>
          <w:sz w:val="24"/>
          <w:szCs w:val="24"/>
        </w:rPr>
        <w:t>A half-day training was required for the consulting technicians and data entry technicians and a</w:t>
      </w:r>
      <w:r w:rsidR="00C13F88">
        <w:rPr>
          <w:rFonts w:ascii="Arial" w:eastAsia="Calibri" w:hAnsi="Arial" w:cs="Arial"/>
          <w:sz w:val="24"/>
          <w:szCs w:val="24"/>
        </w:rPr>
        <w:t>n</w:t>
      </w:r>
      <w:r w:rsidRPr="002D4BE8">
        <w:rPr>
          <w:rFonts w:ascii="Arial" w:eastAsia="Calibri" w:hAnsi="Arial" w:cs="Arial"/>
          <w:sz w:val="24"/>
          <w:szCs w:val="24"/>
        </w:rPr>
        <w:t xml:space="preserve"> hour-long training was provided to the county agency staff. Training included an overview of the entire survey process and review of multiple in-field cover crop examples.  The training is supported by photos and written survey procedures. Training may be modified and expanded depending upon the experience of the consulting technicians. </w:t>
      </w:r>
    </w:p>
    <w:p w14:paraId="60EDE703" w14:textId="77777777" w:rsidR="001D4C98" w:rsidRPr="002D4BE8" w:rsidRDefault="001D4C98" w:rsidP="003B05BB">
      <w:pPr>
        <w:spacing w:after="0" w:line="240" w:lineRule="auto"/>
        <w:rPr>
          <w:rFonts w:ascii="Arial" w:eastAsia="Calibri" w:hAnsi="Arial" w:cs="Arial"/>
          <w:sz w:val="24"/>
          <w:szCs w:val="24"/>
        </w:rPr>
      </w:pPr>
    </w:p>
    <w:p w14:paraId="21C43A8E" w14:textId="77777777" w:rsidR="001D4C98" w:rsidRPr="002D4BE8" w:rsidRDefault="001D4C98" w:rsidP="003B05BB">
      <w:pPr>
        <w:spacing w:after="0" w:line="240" w:lineRule="auto"/>
        <w:rPr>
          <w:rFonts w:ascii="Arial" w:eastAsia="Calibri" w:hAnsi="Arial" w:cs="Arial"/>
          <w:sz w:val="24"/>
          <w:szCs w:val="24"/>
        </w:rPr>
      </w:pPr>
      <w:r w:rsidRPr="002D4BE8">
        <w:rPr>
          <w:rFonts w:ascii="Arial" w:eastAsia="Calibri" w:hAnsi="Arial" w:cs="Arial"/>
          <w:b/>
          <w:sz w:val="24"/>
          <w:szCs w:val="24"/>
        </w:rPr>
        <w:t xml:space="preserve">Data Collection and Entry – </w:t>
      </w:r>
      <w:r w:rsidRPr="002D4BE8">
        <w:rPr>
          <w:rFonts w:ascii="Arial" w:eastAsia="Calibri" w:hAnsi="Arial" w:cs="Arial"/>
          <w:sz w:val="24"/>
          <w:szCs w:val="24"/>
        </w:rPr>
        <w:t xml:space="preserve">Survey data is entered electronically during the survey using an Excel-based data entry sheet with drop-down data options. Data entry techs use a laptop computer with county-specific data sheets and ArcGIS maps with the survey route and points identified. The data entry technicians are responsible for locating and confirming each pre-established data point, using ArcGIS and a GPS device. At each observation point, observation information is entered into the Excel-based data entry sheet. The GPS waypoints are pre-loaded and appear on screen in a map of the survey route. The location of the survey vehicle is tracked on the GPS and shown on the map. With this system, the data points can be found easily and entered with minimal data entry error. </w:t>
      </w:r>
    </w:p>
    <w:p w14:paraId="0007129C" w14:textId="77777777" w:rsidR="001D4C98" w:rsidRPr="002D4BE8" w:rsidRDefault="001D4C98" w:rsidP="003B05BB">
      <w:pPr>
        <w:spacing w:after="0" w:line="240" w:lineRule="auto"/>
        <w:rPr>
          <w:rFonts w:ascii="Arial" w:eastAsia="Calibri" w:hAnsi="Arial" w:cs="Arial"/>
          <w:sz w:val="24"/>
          <w:szCs w:val="24"/>
        </w:rPr>
      </w:pPr>
    </w:p>
    <w:p w14:paraId="2A61A6EA" w14:textId="5902D6C4" w:rsidR="001D4C98" w:rsidRPr="002D4BE8" w:rsidRDefault="001D4C98" w:rsidP="003B05BB">
      <w:pPr>
        <w:spacing w:after="0" w:line="240" w:lineRule="auto"/>
        <w:rPr>
          <w:rFonts w:ascii="Arial" w:eastAsia="Calibri" w:hAnsi="Arial" w:cs="Arial"/>
          <w:sz w:val="24"/>
          <w:szCs w:val="24"/>
        </w:rPr>
      </w:pPr>
      <w:r w:rsidRPr="002D4BE8">
        <w:rPr>
          <w:rFonts w:ascii="Arial" w:eastAsia="Calibri" w:hAnsi="Arial" w:cs="Arial"/>
          <w:sz w:val="24"/>
          <w:szCs w:val="24"/>
        </w:rPr>
        <w:t xml:space="preserve">Following the five county survey effort, a post-survey discussion including all participants did not identify areas of significant concern regarding field identification of cover crop establishment date and estimation of cover crop density however, distinguishing between annual rye and small winter grains – particularly when the plants are very small is difficult. The group discussed the cost/benefit of taking the time to </w:t>
      </w:r>
      <w:r w:rsidR="00436617" w:rsidRPr="002D4BE8">
        <w:rPr>
          <w:rFonts w:ascii="Arial" w:eastAsia="Calibri" w:hAnsi="Arial" w:cs="Arial"/>
          <w:sz w:val="24"/>
          <w:szCs w:val="24"/>
        </w:rPr>
        <w:t>decide</w:t>
      </w:r>
      <w:r w:rsidRPr="002D4BE8">
        <w:rPr>
          <w:rFonts w:ascii="Arial" w:eastAsia="Calibri" w:hAnsi="Arial" w:cs="Arial"/>
          <w:sz w:val="24"/>
          <w:szCs w:val="24"/>
        </w:rPr>
        <w:t xml:space="preserve"> between those crops using a magnifying glass or other method that would result in significantly increasing the time needed to complete the survey. The consensus of the group was that sacrificing the determination of exact species (of winter grain/rye) to a default species grouping was a necessary sacrifice. The default crop species or group will be the species that has a lower nutrient impact on the model. When exact species of winter grain or rye is easily identified it will be recorded.</w:t>
      </w:r>
    </w:p>
    <w:p w14:paraId="7F4D3A58" w14:textId="77777777" w:rsidR="001D4C98" w:rsidRPr="002D4BE8" w:rsidRDefault="001D4C98" w:rsidP="003B05BB">
      <w:pPr>
        <w:spacing w:after="0" w:line="240" w:lineRule="auto"/>
        <w:rPr>
          <w:rFonts w:ascii="Arial" w:eastAsia="Calibri" w:hAnsi="Arial" w:cs="Arial"/>
          <w:sz w:val="24"/>
          <w:szCs w:val="24"/>
        </w:rPr>
      </w:pPr>
    </w:p>
    <w:p w14:paraId="50C4398E" w14:textId="77777777" w:rsidR="001D4C98" w:rsidRPr="002D4BE8" w:rsidRDefault="001D4C98" w:rsidP="003B05BB">
      <w:pPr>
        <w:spacing w:after="0" w:line="240" w:lineRule="auto"/>
        <w:rPr>
          <w:rFonts w:ascii="Arial" w:eastAsia="Calibri" w:hAnsi="Arial" w:cs="Arial"/>
          <w:sz w:val="24"/>
          <w:szCs w:val="24"/>
        </w:rPr>
      </w:pPr>
      <w:r w:rsidRPr="002D4BE8">
        <w:rPr>
          <w:rFonts w:ascii="Arial" w:eastAsia="Calibri" w:hAnsi="Arial" w:cs="Arial"/>
          <w:b/>
          <w:sz w:val="24"/>
          <w:szCs w:val="24"/>
        </w:rPr>
        <w:t>Internal Independent Verification of Data</w:t>
      </w:r>
      <w:r w:rsidRPr="002D4BE8">
        <w:rPr>
          <w:rFonts w:ascii="Arial" w:eastAsia="Calibri" w:hAnsi="Arial" w:cs="Arial"/>
          <w:sz w:val="24"/>
          <w:szCs w:val="24"/>
        </w:rPr>
        <w:t xml:space="preserve"> – Independent verification of the data collected by each survey technician is performed in the spring when the cover crop points are revisited to determine if the cover was harvested or burned down. Ten-percent of the crop observations of each technician are visited by an independent quality control technician and documented. Review of the verification documents are performed by Capital RC&amp;D and results of that review reported to the technical </w:t>
      </w:r>
      <w:r w:rsidRPr="002D4BE8">
        <w:rPr>
          <w:rFonts w:ascii="Arial" w:eastAsia="Calibri" w:hAnsi="Arial" w:cs="Arial"/>
          <w:sz w:val="24"/>
          <w:szCs w:val="24"/>
        </w:rPr>
        <w:lastRenderedPageBreak/>
        <w:t xml:space="preserve">consultant and the survey technician team. Any concerns are appropriately addressed to ensure data reliability. </w:t>
      </w:r>
    </w:p>
    <w:p w14:paraId="12E0D288" w14:textId="77777777" w:rsidR="001D4C98" w:rsidRPr="002D4BE8" w:rsidRDefault="001D4C98" w:rsidP="003B05BB">
      <w:pPr>
        <w:spacing w:after="0" w:line="240" w:lineRule="auto"/>
        <w:rPr>
          <w:rFonts w:ascii="Arial" w:eastAsia="Calibri" w:hAnsi="Arial" w:cs="Arial"/>
          <w:sz w:val="24"/>
          <w:szCs w:val="24"/>
        </w:rPr>
      </w:pPr>
    </w:p>
    <w:p w14:paraId="5023BB0A" w14:textId="038CA4DC" w:rsidR="00A436DB" w:rsidRPr="002D4BE8" w:rsidRDefault="006442E5" w:rsidP="00A436DB">
      <w:pPr>
        <w:spacing w:after="0" w:line="240" w:lineRule="auto"/>
        <w:rPr>
          <w:rFonts w:ascii="Arial" w:eastAsia="Calibri" w:hAnsi="Arial" w:cs="Arial"/>
          <w:sz w:val="24"/>
          <w:szCs w:val="24"/>
        </w:rPr>
      </w:pPr>
      <w:r w:rsidRPr="002D4BE8">
        <w:rPr>
          <w:rFonts w:ascii="Arial" w:eastAsia="Calibri" w:hAnsi="Arial" w:cs="Arial"/>
          <w:b/>
          <w:sz w:val="24"/>
          <w:szCs w:val="24"/>
        </w:rPr>
        <w:t xml:space="preserve">Chesapeake Bay Program Partnership </w:t>
      </w:r>
      <w:r w:rsidR="001D4C98" w:rsidRPr="002D4BE8">
        <w:rPr>
          <w:rFonts w:ascii="Arial" w:eastAsia="Calibri" w:hAnsi="Arial" w:cs="Arial"/>
          <w:b/>
          <w:sz w:val="24"/>
          <w:szCs w:val="24"/>
        </w:rPr>
        <w:t>A</w:t>
      </w:r>
      <w:r w:rsidRPr="002D4BE8">
        <w:rPr>
          <w:rFonts w:ascii="Arial" w:eastAsia="Calibri" w:hAnsi="Arial" w:cs="Arial"/>
          <w:b/>
          <w:sz w:val="24"/>
          <w:szCs w:val="24"/>
        </w:rPr>
        <w:t>gricultural Workgroup Approval:</w:t>
      </w:r>
      <w:r w:rsidR="00A436DB" w:rsidRPr="002D4BE8">
        <w:rPr>
          <w:rFonts w:ascii="Arial" w:eastAsia="Calibri" w:hAnsi="Arial" w:cs="Arial"/>
          <w:b/>
          <w:sz w:val="24"/>
          <w:szCs w:val="24"/>
        </w:rPr>
        <w:t xml:space="preserve"> </w:t>
      </w:r>
      <w:r w:rsidR="00A436DB" w:rsidRPr="002D4BE8">
        <w:rPr>
          <w:rFonts w:ascii="Arial" w:eastAsia="Calibri" w:hAnsi="Arial" w:cs="Arial"/>
          <w:sz w:val="24"/>
          <w:szCs w:val="24"/>
        </w:rPr>
        <w:t>This methodology was approved by the Chesapeake Bay Program Partnership.  The final approval can be found here:</w:t>
      </w:r>
    </w:p>
    <w:p w14:paraId="3D95D238" w14:textId="04C4C5AE" w:rsidR="00A436DB" w:rsidRPr="00223ED9" w:rsidRDefault="00ED7028" w:rsidP="00A436DB">
      <w:pPr>
        <w:spacing w:after="0" w:line="240" w:lineRule="auto"/>
        <w:rPr>
          <w:rFonts w:ascii="Arial" w:eastAsia="Calibri" w:hAnsi="Arial" w:cs="Arial"/>
          <w:color w:val="0000FF"/>
          <w:sz w:val="24"/>
          <w:szCs w:val="24"/>
          <w:u w:val="single"/>
        </w:rPr>
      </w:pPr>
      <w:hyperlink r:id="rId29" w:history="1">
        <w:r w:rsidR="001D4C98" w:rsidRPr="002D4BE8">
          <w:rPr>
            <w:rFonts w:ascii="Arial" w:eastAsia="Calibri" w:hAnsi="Arial" w:cs="Arial"/>
            <w:color w:val="0000FF"/>
            <w:sz w:val="24"/>
            <w:szCs w:val="24"/>
            <w:u w:val="single"/>
          </w:rPr>
          <w:t>https://www.chesapeakebay.net/channel_files/24633/ag</w:t>
        </w:r>
        <w:bookmarkStart w:id="51" w:name="_Hlt528236708"/>
        <w:bookmarkStart w:id="52" w:name="_Hlt528236709"/>
        <w:r w:rsidR="001D4C98" w:rsidRPr="002D4BE8">
          <w:rPr>
            <w:rFonts w:ascii="Arial" w:eastAsia="Calibri" w:hAnsi="Arial" w:cs="Arial"/>
            <w:color w:val="0000FF"/>
            <w:sz w:val="24"/>
            <w:szCs w:val="24"/>
            <w:u w:val="single"/>
          </w:rPr>
          <w:t>w</w:t>
        </w:r>
        <w:bookmarkEnd w:id="51"/>
        <w:bookmarkEnd w:id="52"/>
        <w:r w:rsidR="001D4C98" w:rsidRPr="002D4BE8">
          <w:rPr>
            <w:rFonts w:ascii="Arial" w:eastAsia="Calibri" w:hAnsi="Arial" w:cs="Arial"/>
            <w:color w:val="0000FF"/>
            <w:sz w:val="24"/>
            <w:szCs w:val="24"/>
            <w:u w:val="single"/>
          </w:rPr>
          <w:t>g_draft_call_summary_112116.pdf</w:t>
        </w:r>
      </w:hyperlink>
      <w:r w:rsidR="00223ED9">
        <w:rPr>
          <w:rFonts w:ascii="Arial" w:eastAsia="Calibri" w:hAnsi="Arial" w:cs="Arial"/>
          <w:sz w:val="24"/>
          <w:szCs w:val="24"/>
        </w:rPr>
        <w:t>.</w:t>
      </w:r>
    </w:p>
    <w:p w14:paraId="2CEAADD1" w14:textId="77777777" w:rsidR="00223ED9" w:rsidRPr="002D4BE8" w:rsidRDefault="00223ED9" w:rsidP="00A436DB">
      <w:pPr>
        <w:spacing w:after="0" w:line="240" w:lineRule="auto"/>
        <w:rPr>
          <w:rFonts w:ascii="Arial" w:eastAsia="Calibri" w:hAnsi="Arial" w:cs="Arial"/>
          <w:sz w:val="24"/>
          <w:szCs w:val="24"/>
        </w:rPr>
      </w:pPr>
    </w:p>
    <w:p w14:paraId="27A17770" w14:textId="50F6B3EA" w:rsidR="006442E5" w:rsidRPr="002D4BE8" w:rsidRDefault="001D4C98" w:rsidP="00D66097">
      <w:pPr>
        <w:pStyle w:val="Heading4"/>
        <w:spacing w:before="0" w:line="240" w:lineRule="auto"/>
        <w:rPr>
          <w:rFonts w:ascii="Arial" w:hAnsi="Arial" w:cs="Arial"/>
          <w:sz w:val="24"/>
          <w:szCs w:val="24"/>
        </w:rPr>
      </w:pPr>
      <w:r w:rsidRPr="002D4BE8">
        <w:rPr>
          <w:rFonts w:ascii="Arial" w:hAnsi="Arial" w:cs="Arial"/>
          <w:sz w:val="24"/>
          <w:szCs w:val="24"/>
        </w:rPr>
        <w:t>BMPs captured:</w:t>
      </w:r>
      <w:r w:rsidR="006442E5" w:rsidRPr="002D4BE8">
        <w:rPr>
          <w:rFonts w:ascii="Arial" w:hAnsi="Arial" w:cs="Arial"/>
          <w:sz w:val="24"/>
          <w:szCs w:val="24"/>
        </w:rPr>
        <w:t xml:space="preserve"> </w:t>
      </w:r>
    </w:p>
    <w:p w14:paraId="655F6CDF" w14:textId="44727815" w:rsidR="004B25F6" w:rsidRPr="002D4BE8" w:rsidRDefault="00D111E2" w:rsidP="006442E5">
      <w:pPr>
        <w:spacing w:after="0" w:line="240" w:lineRule="auto"/>
        <w:rPr>
          <w:rFonts w:ascii="Arial" w:hAnsi="Arial" w:cs="Arial"/>
          <w:b/>
          <w:sz w:val="24"/>
          <w:szCs w:val="24"/>
        </w:rPr>
      </w:pPr>
      <w:r w:rsidRPr="002D4BE8">
        <w:rPr>
          <w:rFonts w:ascii="Arial" w:hAnsi="Arial" w:cs="Arial"/>
          <w:b/>
          <w:sz w:val="24"/>
          <w:szCs w:val="24"/>
        </w:rPr>
        <w:t>Cover Crop (Traditional</w:t>
      </w:r>
      <w:r w:rsidR="00DF452D" w:rsidRPr="002D4BE8">
        <w:rPr>
          <w:rFonts w:ascii="Arial" w:hAnsi="Arial" w:cs="Arial"/>
          <w:b/>
          <w:sz w:val="24"/>
          <w:szCs w:val="24"/>
        </w:rPr>
        <w:t>)</w:t>
      </w:r>
    </w:p>
    <w:p w14:paraId="5C1C019E" w14:textId="77777777" w:rsidR="00D66097" w:rsidRPr="002D4BE8" w:rsidRDefault="00D66097" w:rsidP="00A436DB">
      <w:pPr>
        <w:spacing w:after="0" w:line="240" w:lineRule="auto"/>
        <w:rPr>
          <w:rFonts w:ascii="Arial" w:hAnsi="Arial" w:cs="Arial"/>
          <w:b/>
          <w:sz w:val="24"/>
          <w:szCs w:val="24"/>
        </w:rPr>
      </w:pPr>
    </w:p>
    <w:p w14:paraId="3BBC955A" w14:textId="017134E4" w:rsidR="001D4C98" w:rsidRPr="002D4BE8" w:rsidRDefault="001D4C98" w:rsidP="00A436DB">
      <w:pPr>
        <w:pStyle w:val="Heading3"/>
        <w:spacing w:before="0" w:line="240" w:lineRule="auto"/>
        <w:rPr>
          <w:rFonts w:ascii="Arial" w:hAnsi="Arial" w:cs="Arial"/>
          <w:b w:val="0"/>
          <w:sz w:val="28"/>
          <w:szCs w:val="28"/>
        </w:rPr>
      </w:pPr>
      <w:bookmarkStart w:id="53" w:name="_Toc17310328"/>
      <w:bookmarkEnd w:id="49"/>
      <w:r w:rsidRPr="002D4BE8">
        <w:rPr>
          <w:rFonts w:ascii="Arial" w:hAnsi="Arial" w:cs="Arial"/>
          <w:sz w:val="28"/>
          <w:szCs w:val="28"/>
        </w:rPr>
        <w:t>Penn State University Voluntary BMP Reporting Outreach</w:t>
      </w:r>
      <w:bookmarkEnd w:id="53"/>
    </w:p>
    <w:p w14:paraId="4D6AA85F" w14:textId="77777777" w:rsidR="00A436DB" w:rsidRPr="002D4BE8" w:rsidRDefault="00A436DB" w:rsidP="00A436DB">
      <w:pPr>
        <w:spacing w:after="0" w:line="240" w:lineRule="auto"/>
        <w:rPr>
          <w:rFonts w:ascii="Arial" w:hAnsi="Arial" w:cs="Arial"/>
        </w:rPr>
      </w:pPr>
    </w:p>
    <w:p w14:paraId="45E3E72D" w14:textId="36A2FE45" w:rsidR="001D4C98" w:rsidRPr="002D4BE8" w:rsidRDefault="001D4C98" w:rsidP="00A436DB">
      <w:pPr>
        <w:spacing w:after="0" w:line="240" w:lineRule="auto"/>
        <w:rPr>
          <w:rFonts w:ascii="Arial" w:eastAsia="Times New Roman" w:hAnsi="Arial" w:cs="Arial"/>
          <w:sz w:val="24"/>
          <w:szCs w:val="24"/>
        </w:rPr>
      </w:pPr>
      <w:r w:rsidRPr="002D4BE8">
        <w:rPr>
          <w:rFonts w:ascii="Arial" w:eastAsia="Times New Roman" w:hAnsi="Arial" w:cs="Arial"/>
          <w:sz w:val="24"/>
          <w:szCs w:val="24"/>
        </w:rPr>
        <w:t xml:space="preserve">The Penn State University Agricultural Voluntary BMP Reporting outreach is an effort to allow producers to voluntarily report BMPs implemented on their operations through paper or web-based forms.  The survey was mailed to approximately 20,000 farmers in late January 2016, with returns accepted until the end of April 2016. A total of 6,782 were completed and returned. The reporting was comprised of agricultural BMPs installed without cost-share including structural and management action BMPs.  (Structural BMPs reported as Resource Improvement (RI) Practices without known design specifications (shorter Credit Duration than BMPs meeting Federal/State Cost Share standards)).). </w:t>
      </w:r>
    </w:p>
    <w:p w14:paraId="532885CF" w14:textId="77777777" w:rsidR="001D4C98" w:rsidRPr="002D4BE8" w:rsidRDefault="001D4C98" w:rsidP="003B05BB">
      <w:pPr>
        <w:spacing w:after="0" w:line="240" w:lineRule="auto"/>
        <w:rPr>
          <w:rFonts w:ascii="Arial" w:eastAsia="Times New Roman" w:hAnsi="Arial" w:cs="Arial"/>
          <w:sz w:val="24"/>
          <w:szCs w:val="24"/>
        </w:rPr>
      </w:pPr>
    </w:p>
    <w:p w14:paraId="54A23595" w14:textId="77777777" w:rsidR="001D4C98" w:rsidRPr="002D4BE8" w:rsidRDefault="001D4C98" w:rsidP="003B05BB">
      <w:pPr>
        <w:spacing w:after="0" w:line="240" w:lineRule="auto"/>
        <w:rPr>
          <w:rFonts w:ascii="Arial" w:eastAsia="Times New Roman" w:hAnsi="Arial" w:cs="Arial"/>
          <w:sz w:val="24"/>
          <w:szCs w:val="24"/>
        </w:rPr>
      </w:pPr>
      <w:bookmarkStart w:id="54" w:name="_Hlk527717250"/>
      <w:r w:rsidRPr="002D4BE8">
        <w:rPr>
          <w:rFonts w:ascii="Arial" w:eastAsia="Times New Roman" w:hAnsi="Arial" w:cs="Arial"/>
          <w:sz w:val="24"/>
          <w:szCs w:val="24"/>
        </w:rPr>
        <w:t>The final report (December 15, 2016) is available at the link below:</w:t>
      </w:r>
    </w:p>
    <w:bookmarkEnd w:id="54"/>
    <w:p w14:paraId="6A22063D" w14:textId="3208AE65" w:rsidR="00A436DB" w:rsidRDefault="001D4C98" w:rsidP="003B05BB">
      <w:pPr>
        <w:spacing w:after="0" w:line="240" w:lineRule="auto"/>
        <w:rPr>
          <w:rFonts w:ascii="Arial" w:eastAsia="Times New Roman" w:hAnsi="Arial" w:cs="Arial"/>
          <w:sz w:val="24"/>
          <w:szCs w:val="24"/>
        </w:rPr>
      </w:pPr>
      <w:r w:rsidRPr="002D4BE8">
        <w:rPr>
          <w:rFonts w:ascii="Arial" w:eastAsia="Times New Roman" w:hAnsi="Arial" w:cs="Arial"/>
          <w:sz w:val="24"/>
          <w:szCs w:val="24"/>
        </w:rPr>
        <w:fldChar w:fldCharType="begin"/>
      </w:r>
      <w:r w:rsidRPr="002D4BE8">
        <w:rPr>
          <w:rFonts w:ascii="Arial" w:eastAsia="Times New Roman" w:hAnsi="Arial" w:cs="Arial"/>
          <w:sz w:val="24"/>
          <w:szCs w:val="24"/>
        </w:rPr>
        <w:instrText xml:space="preserve"> HYPERLINK "http://files.dep.state.pa.us/Water/ChesapeakeBayOffice/Farm%20Survey%20Report%20Final%20121516.pdf" </w:instrText>
      </w:r>
      <w:r w:rsidRPr="002D4BE8">
        <w:rPr>
          <w:rFonts w:ascii="Arial" w:eastAsia="Times New Roman" w:hAnsi="Arial" w:cs="Arial"/>
          <w:sz w:val="24"/>
          <w:szCs w:val="24"/>
        </w:rPr>
        <w:fldChar w:fldCharType="separate"/>
      </w:r>
      <w:r w:rsidRPr="002D4BE8">
        <w:rPr>
          <w:rFonts w:ascii="Arial" w:eastAsia="Times New Roman" w:hAnsi="Arial" w:cs="Arial"/>
          <w:color w:val="0000FF"/>
          <w:sz w:val="24"/>
          <w:szCs w:val="24"/>
          <w:u w:val="single"/>
        </w:rPr>
        <w:t>http://files.dep.state.pa.us/Water/ChesapeakeBayOffice/Farm%20Survey%20Report%20Final%20121516.pdf</w:t>
      </w:r>
      <w:r w:rsidRPr="002D4BE8">
        <w:rPr>
          <w:rFonts w:ascii="Arial" w:eastAsia="Times New Roman" w:hAnsi="Arial" w:cs="Arial"/>
          <w:sz w:val="24"/>
          <w:szCs w:val="24"/>
        </w:rPr>
        <w:fldChar w:fldCharType="end"/>
      </w:r>
      <w:r w:rsidR="00223ED9">
        <w:rPr>
          <w:rFonts w:ascii="Arial" w:eastAsia="Times New Roman" w:hAnsi="Arial" w:cs="Arial"/>
          <w:sz w:val="24"/>
          <w:szCs w:val="24"/>
        </w:rPr>
        <w:t>.</w:t>
      </w:r>
    </w:p>
    <w:p w14:paraId="4D474A68" w14:textId="77777777" w:rsidR="00223ED9" w:rsidRPr="002D4BE8" w:rsidRDefault="00223ED9" w:rsidP="003B05BB">
      <w:pPr>
        <w:spacing w:after="0" w:line="240" w:lineRule="auto"/>
        <w:rPr>
          <w:rFonts w:ascii="Arial" w:eastAsia="Times New Roman" w:hAnsi="Arial" w:cs="Arial"/>
          <w:sz w:val="24"/>
          <w:szCs w:val="24"/>
        </w:rPr>
      </w:pPr>
    </w:p>
    <w:p w14:paraId="5AD2AE1D" w14:textId="6647C373" w:rsidR="001D4C98" w:rsidRPr="002D4BE8" w:rsidRDefault="001D4C98" w:rsidP="003B05BB">
      <w:pPr>
        <w:spacing w:after="0" w:line="240" w:lineRule="auto"/>
        <w:rPr>
          <w:rFonts w:ascii="Arial" w:eastAsia="Times New Roman" w:hAnsi="Arial" w:cs="Arial"/>
          <w:sz w:val="24"/>
          <w:szCs w:val="24"/>
        </w:rPr>
      </w:pPr>
      <w:r w:rsidRPr="002D4BE8">
        <w:rPr>
          <w:rFonts w:ascii="Arial" w:eastAsia="Times New Roman" w:hAnsi="Arial" w:cs="Arial"/>
          <w:sz w:val="24"/>
          <w:szCs w:val="24"/>
        </w:rPr>
        <w:t>Future producer surveys will use the revised TetraTech recommendations contained withi</w:t>
      </w:r>
      <w:r w:rsidR="00D66097" w:rsidRPr="002D4BE8">
        <w:rPr>
          <w:rFonts w:ascii="Arial" w:eastAsia="Times New Roman" w:hAnsi="Arial" w:cs="Arial"/>
          <w:sz w:val="24"/>
          <w:szCs w:val="24"/>
        </w:rPr>
        <w:t>n the report at the link below:</w:t>
      </w:r>
    </w:p>
    <w:p w14:paraId="29761EBF" w14:textId="54E44BFF" w:rsidR="001D4C98" w:rsidRPr="00223ED9" w:rsidRDefault="00ED7028" w:rsidP="003B05BB">
      <w:pPr>
        <w:spacing w:after="0" w:line="240" w:lineRule="auto"/>
        <w:rPr>
          <w:rFonts w:ascii="Arial" w:eastAsia="Times New Roman" w:hAnsi="Arial" w:cs="Arial"/>
          <w:color w:val="0000FF"/>
          <w:sz w:val="24"/>
          <w:szCs w:val="24"/>
          <w:u w:val="single"/>
        </w:rPr>
      </w:pPr>
      <w:hyperlink r:id="rId30" w:history="1">
        <w:r w:rsidR="001D4C98" w:rsidRPr="002D4BE8">
          <w:rPr>
            <w:rFonts w:ascii="Arial" w:eastAsia="Times New Roman" w:hAnsi="Arial" w:cs="Arial"/>
            <w:color w:val="0000FF"/>
            <w:sz w:val="24"/>
            <w:szCs w:val="24"/>
            <w:u w:val="single"/>
          </w:rPr>
          <w:t>https://www.chesapeakebay.net/channel_files/25874/producer_survey_recommendation_report_2018-02-14.pdf</w:t>
        </w:r>
      </w:hyperlink>
      <w:r w:rsidR="00223ED9">
        <w:rPr>
          <w:rFonts w:ascii="Arial" w:eastAsia="Times New Roman" w:hAnsi="Arial" w:cs="Arial"/>
          <w:sz w:val="24"/>
          <w:szCs w:val="24"/>
        </w:rPr>
        <w:t>.</w:t>
      </w:r>
    </w:p>
    <w:p w14:paraId="25B53FF6" w14:textId="77777777" w:rsidR="00223ED9" w:rsidRPr="002D4BE8" w:rsidRDefault="00223ED9" w:rsidP="003B05BB">
      <w:pPr>
        <w:spacing w:after="0" w:line="240" w:lineRule="auto"/>
        <w:rPr>
          <w:rFonts w:ascii="Arial" w:eastAsia="Times New Roman" w:hAnsi="Arial" w:cs="Arial"/>
          <w:sz w:val="24"/>
          <w:szCs w:val="24"/>
        </w:rPr>
      </w:pPr>
    </w:p>
    <w:p w14:paraId="05239872" w14:textId="60D45CF3" w:rsidR="00A436DB" w:rsidRPr="002D4BE8" w:rsidRDefault="00A436DB" w:rsidP="003B05BB">
      <w:pPr>
        <w:spacing w:after="0" w:line="240" w:lineRule="auto"/>
        <w:rPr>
          <w:rFonts w:ascii="Arial" w:eastAsia="Times New Roman" w:hAnsi="Arial" w:cs="Arial"/>
          <w:sz w:val="24"/>
          <w:szCs w:val="24"/>
        </w:rPr>
      </w:pPr>
      <w:r w:rsidRPr="002D4BE8">
        <w:rPr>
          <w:rFonts w:ascii="Arial" w:eastAsia="Times New Roman" w:hAnsi="Arial" w:cs="Arial"/>
          <w:sz w:val="24"/>
          <w:szCs w:val="24"/>
        </w:rPr>
        <w:t>Options are being explored on how to continue this survey using these approved protocols on a regular basis.</w:t>
      </w:r>
    </w:p>
    <w:p w14:paraId="4DFECA7E" w14:textId="77777777" w:rsidR="00D12642" w:rsidRPr="002D4BE8" w:rsidRDefault="00D12642" w:rsidP="003B05BB">
      <w:pPr>
        <w:spacing w:after="0" w:line="240" w:lineRule="auto"/>
        <w:rPr>
          <w:rFonts w:ascii="Arial" w:eastAsia="Times New Roman" w:hAnsi="Arial" w:cs="Arial"/>
          <w:sz w:val="24"/>
          <w:szCs w:val="24"/>
        </w:rPr>
      </w:pPr>
    </w:p>
    <w:p w14:paraId="6A7AEB2B" w14:textId="51F452DB" w:rsidR="001D4C98" w:rsidRPr="002D4BE8" w:rsidRDefault="001D4C98" w:rsidP="009C1771">
      <w:pPr>
        <w:pStyle w:val="Heading4"/>
        <w:spacing w:before="0" w:line="240" w:lineRule="auto"/>
        <w:rPr>
          <w:rFonts w:ascii="Arial" w:hAnsi="Arial" w:cs="Arial"/>
          <w:sz w:val="24"/>
          <w:szCs w:val="24"/>
        </w:rPr>
      </w:pPr>
      <w:r w:rsidRPr="002D4BE8">
        <w:rPr>
          <w:rFonts w:ascii="Arial" w:hAnsi="Arial" w:cs="Arial"/>
          <w:sz w:val="24"/>
          <w:szCs w:val="24"/>
        </w:rPr>
        <w:t>BMPs Captured:</w:t>
      </w:r>
    </w:p>
    <w:p w14:paraId="251B7699" w14:textId="2C8A1008" w:rsidR="00BD6CA9" w:rsidRPr="002D4BE8" w:rsidRDefault="00775E28" w:rsidP="00BD6CA9">
      <w:pPr>
        <w:rPr>
          <w:rFonts w:ascii="Arial" w:hAnsi="Arial" w:cs="Arial"/>
          <w:b/>
          <w:sz w:val="24"/>
          <w:szCs w:val="24"/>
        </w:rPr>
      </w:pPr>
      <w:r w:rsidRPr="002D4BE8">
        <w:rPr>
          <w:rFonts w:ascii="Arial" w:hAnsi="Arial" w:cs="Arial"/>
          <w:b/>
          <w:sz w:val="24"/>
          <w:szCs w:val="24"/>
        </w:rPr>
        <w:t>Nutrient Management</w:t>
      </w:r>
      <w:r w:rsidR="00BD6CA9" w:rsidRPr="002D4BE8">
        <w:rPr>
          <w:rFonts w:ascii="Arial" w:hAnsi="Arial" w:cs="Arial"/>
          <w:b/>
          <w:sz w:val="24"/>
          <w:szCs w:val="24"/>
        </w:rPr>
        <w:t>, Animal Waste Management Systems, Barnyard Runoff Controls, Soil Conservation and Water Quality Plans</w:t>
      </w:r>
      <w:r w:rsidRPr="002D4BE8">
        <w:rPr>
          <w:rFonts w:ascii="Arial" w:hAnsi="Arial" w:cs="Arial"/>
          <w:b/>
          <w:sz w:val="24"/>
          <w:szCs w:val="24"/>
        </w:rPr>
        <w:t>, Grassed Buffers- with and without Stream Fencing, Forested Buffers- with and without Stream Fencing</w:t>
      </w:r>
    </w:p>
    <w:p w14:paraId="32896D48" w14:textId="77777777" w:rsidR="00A436DB" w:rsidRPr="002D4BE8" w:rsidRDefault="00A436DB" w:rsidP="009C1771">
      <w:pPr>
        <w:spacing w:after="0" w:line="240" w:lineRule="auto"/>
        <w:rPr>
          <w:rFonts w:ascii="Arial" w:hAnsi="Arial" w:cs="Arial"/>
          <w:sz w:val="24"/>
          <w:szCs w:val="24"/>
        </w:rPr>
      </w:pPr>
    </w:p>
    <w:p w14:paraId="2724F5FC" w14:textId="77777777" w:rsidR="006442E5" w:rsidRPr="002D4BE8" w:rsidRDefault="006442E5" w:rsidP="009C1771">
      <w:pPr>
        <w:pStyle w:val="Heading3"/>
        <w:spacing w:before="0" w:line="240" w:lineRule="auto"/>
        <w:rPr>
          <w:rFonts w:ascii="Arial" w:hAnsi="Arial" w:cs="Arial"/>
          <w:b w:val="0"/>
          <w:sz w:val="28"/>
          <w:szCs w:val="28"/>
        </w:rPr>
      </w:pPr>
      <w:bookmarkStart w:id="55" w:name="_Toc17310329"/>
      <w:bookmarkStart w:id="56" w:name="_Hlk3540266"/>
      <w:r w:rsidRPr="002D4BE8">
        <w:rPr>
          <w:rFonts w:ascii="Arial" w:hAnsi="Arial" w:cs="Arial"/>
          <w:sz w:val="28"/>
          <w:szCs w:val="28"/>
        </w:rPr>
        <w:t>Manure Transport Tracking Pilot – Lancaster County</w:t>
      </w:r>
      <w:bookmarkEnd w:id="55"/>
    </w:p>
    <w:p w14:paraId="5D2F2101" w14:textId="77777777" w:rsidR="009C1771" w:rsidRPr="002D4BE8" w:rsidRDefault="009C1771" w:rsidP="009C1771">
      <w:pPr>
        <w:spacing w:after="0" w:line="240" w:lineRule="auto"/>
        <w:rPr>
          <w:rFonts w:ascii="Arial" w:hAnsi="Arial" w:cs="Arial"/>
          <w:sz w:val="24"/>
          <w:szCs w:val="24"/>
        </w:rPr>
      </w:pPr>
    </w:p>
    <w:p w14:paraId="4FFD94DF" w14:textId="4450996D" w:rsidR="006442E5" w:rsidRPr="002D4BE8" w:rsidRDefault="006442E5" w:rsidP="009C1771">
      <w:pPr>
        <w:spacing w:after="0" w:line="240" w:lineRule="auto"/>
        <w:rPr>
          <w:rFonts w:ascii="Arial" w:hAnsi="Arial" w:cs="Arial"/>
          <w:color w:val="000000"/>
          <w:sz w:val="24"/>
          <w:szCs w:val="24"/>
        </w:rPr>
      </w:pPr>
      <w:r w:rsidRPr="002D4BE8">
        <w:rPr>
          <w:rFonts w:ascii="Arial" w:hAnsi="Arial" w:cs="Arial"/>
          <w:sz w:val="24"/>
          <w:szCs w:val="24"/>
        </w:rPr>
        <w:t xml:space="preserve">Currently, information on manure transport is collected from Nutrient Balance Sheet quarterly activity reports submitted by County Conservation Districts to the SCC.  These </w:t>
      </w:r>
      <w:r w:rsidRPr="002D4BE8">
        <w:rPr>
          <w:rFonts w:ascii="Arial" w:hAnsi="Arial" w:cs="Arial"/>
          <w:sz w:val="24"/>
          <w:szCs w:val="24"/>
        </w:rPr>
        <w:lastRenderedPageBreak/>
        <w:t xml:space="preserve">reports include information on the amounts, as well as the “sources” and “destinations”, of the manure within, and outside of, the county and the Chesapeake Bay Watershed. </w:t>
      </w:r>
      <w:r w:rsidR="009C1771" w:rsidRPr="002D4BE8">
        <w:rPr>
          <w:rFonts w:ascii="Arial" w:hAnsi="Arial" w:cs="Arial"/>
          <w:sz w:val="24"/>
          <w:szCs w:val="24"/>
        </w:rPr>
        <w:t xml:space="preserve">One of the priority initiatives in </w:t>
      </w:r>
      <w:r w:rsidRPr="002D4BE8">
        <w:rPr>
          <w:rFonts w:ascii="Arial" w:hAnsi="Arial" w:cs="Arial"/>
          <w:color w:val="000000"/>
          <w:sz w:val="24"/>
          <w:szCs w:val="24"/>
        </w:rPr>
        <w:t xml:space="preserve">Lancaster County’s </w:t>
      </w:r>
      <w:r w:rsidR="009C1771" w:rsidRPr="002D4BE8">
        <w:rPr>
          <w:rFonts w:ascii="Arial" w:hAnsi="Arial" w:cs="Arial"/>
          <w:color w:val="000000"/>
          <w:sz w:val="24"/>
          <w:szCs w:val="24"/>
        </w:rPr>
        <w:t>Countywide Action Plan is</w:t>
      </w:r>
      <w:r w:rsidRPr="002D4BE8">
        <w:rPr>
          <w:rFonts w:ascii="Arial" w:hAnsi="Arial" w:cs="Arial"/>
          <w:color w:val="000000"/>
          <w:sz w:val="24"/>
          <w:szCs w:val="24"/>
        </w:rPr>
        <w:t xml:space="preserve"> to initiate better documentation of current </w:t>
      </w:r>
      <w:r w:rsidR="009C1771" w:rsidRPr="002D4BE8">
        <w:rPr>
          <w:rFonts w:ascii="Arial" w:hAnsi="Arial" w:cs="Arial"/>
          <w:color w:val="000000"/>
          <w:sz w:val="24"/>
          <w:szCs w:val="24"/>
        </w:rPr>
        <w:t xml:space="preserve">manure transport </w:t>
      </w:r>
      <w:r w:rsidRPr="002D4BE8">
        <w:rPr>
          <w:rFonts w:ascii="Arial" w:hAnsi="Arial" w:cs="Arial"/>
          <w:color w:val="000000"/>
          <w:sz w:val="24"/>
          <w:szCs w:val="24"/>
        </w:rPr>
        <w:t>practices</w:t>
      </w:r>
      <w:r w:rsidR="009C1771" w:rsidRPr="002D4BE8">
        <w:rPr>
          <w:rFonts w:ascii="Arial" w:hAnsi="Arial" w:cs="Arial"/>
          <w:color w:val="000000"/>
          <w:sz w:val="24"/>
          <w:szCs w:val="24"/>
        </w:rPr>
        <w:t xml:space="preserve">.  This will define an </w:t>
      </w:r>
      <w:r w:rsidRPr="002D4BE8">
        <w:rPr>
          <w:rFonts w:ascii="Arial" w:hAnsi="Arial" w:cs="Arial"/>
          <w:color w:val="000000"/>
          <w:sz w:val="24"/>
          <w:szCs w:val="24"/>
        </w:rPr>
        <w:t>accura</w:t>
      </w:r>
      <w:r w:rsidR="009C1771" w:rsidRPr="002D4BE8">
        <w:rPr>
          <w:rFonts w:ascii="Arial" w:hAnsi="Arial" w:cs="Arial"/>
          <w:color w:val="000000"/>
          <w:sz w:val="24"/>
          <w:szCs w:val="24"/>
        </w:rPr>
        <w:t>te baseline</w:t>
      </w:r>
      <w:r w:rsidRPr="002D4BE8">
        <w:rPr>
          <w:rFonts w:ascii="Arial" w:hAnsi="Arial" w:cs="Arial"/>
          <w:color w:val="000000"/>
          <w:sz w:val="24"/>
          <w:szCs w:val="24"/>
        </w:rPr>
        <w:t xml:space="preserve"> </w:t>
      </w:r>
      <w:r w:rsidR="009C1771" w:rsidRPr="002D4BE8">
        <w:rPr>
          <w:rFonts w:ascii="Arial" w:hAnsi="Arial" w:cs="Arial"/>
          <w:color w:val="000000"/>
          <w:sz w:val="24"/>
          <w:szCs w:val="24"/>
        </w:rPr>
        <w:t>and provide a way of measuring future</w:t>
      </w:r>
      <w:r w:rsidRPr="002D4BE8">
        <w:rPr>
          <w:rFonts w:ascii="Arial" w:hAnsi="Arial" w:cs="Arial"/>
          <w:color w:val="000000"/>
          <w:sz w:val="24"/>
          <w:szCs w:val="24"/>
        </w:rPr>
        <w:t xml:space="preserve"> progress.   </w:t>
      </w:r>
      <w:r w:rsidR="009C1771" w:rsidRPr="002D4BE8">
        <w:rPr>
          <w:rFonts w:ascii="Arial" w:hAnsi="Arial" w:cs="Arial"/>
          <w:color w:val="000000"/>
          <w:sz w:val="24"/>
          <w:szCs w:val="24"/>
        </w:rPr>
        <w:t xml:space="preserve">Depending on the success of this pilot, expanding the protocols developed to other counties in the watershed will be explored.  </w:t>
      </w:r>
    </w:p>
    <w:p w14:paraId="63700470" w14:textId="77777777" w:rsidR="009C1771" w:rsidRPr="002D4BE8" w:rsidRDefault="009C1771" w:rsidP="009C1771">
      <w:pPr>
        <w:spacing w:after="0" w:line="240" w:lineRule="auto"/>
        <w:rPr>
          <w:rStyle w:val="Heading4Char"/>
          <w:rFonts w:ascii="Arial" w:hAnsi="Arial" w:cs="Arial"/>
          <w:sz w:val="24"/>
          <w:szCs w:val="24"/>
        </w:rPr>
      </w:pPr>
    </w:p>
    <w:p w14:paraId="1D5964E6" w14:textId="77777777" w:rsidR="009C1771" w:rsidRPr="002D4BE8" w:rsidRDefault="006442E5" w:rsidP="009C1771">
      <w:pPr>
        <w:spacing w:after="0" w:line="240" w:lineRule="auto"/>
        <w:rPr>
          <w:rStyle w:val="Heading4Char"/>
          <w:rFonts w:ascii="Arial" w:hAnsi="Arial" w:cs="Arial"/>
          <w:sz w:val="24"/>
          <w:szCs w:val="24"/>
        </w:rPr>
      </w:pPr>
      <w:r w:rsidRPr="002D4BE8">
        <w:rPr>
          <w:rStyle w:val="Heading4Char"/>
          <w:rFonts w:ascii="Arial" w:hAnsi="Arial" w:cs="Arial"/>
          <w:sz w:val="24"/>
          <w:szCs w:val="24"/>
        </w:rPr>
        <w:t xml:space="preserve">BMPs Captured: </w:t>
      </w:r>
    </w:p>
    <w:p w14:paraId="616A1318" w14:textId="57322568" w:rsidR="003F2FDE" w:rsidRPr="002D4BE8" w:rsidRDefault="006442E5" w:rsidP="009C1771">
      <w:pPr>
        <w:spacing w:after="0" w:line="240" w:lineRule="auto"/>
        <w:rPr>
          <w:rStyle w:val="Heading4Char"/>
          <w:rFonts w:ascii="Arial" w:eastAsiaTheme="minorHAnsi" w:hAnsi="Arial" w:cs="Arial"/>
          <w:b/>
          <w:i w:val="0"/>
          <w:iCs w:val="0"/>
          <w:color w:val="auto"/>
          <w:sz w:val="24"/>
          <w:szCs w:val="24"/>
        </w:rPr>
      </w:pPr>
      <w:r w:rsidRPr="002D4BE8">
        <w:rPr>
          <w:rStyle w:val="Heading4Char"/>
          <w:rFonts w:ascii="Arial" w:eastAsiaTheme="minorHAnsi" w:hAnsi="Arial" w:cs="Arial"/>
          <w:b/>
          <w:i w:val="0"/>
          <w:iCs w:val="0"/>
          <w:color w:val="auto"/>
          <w:sz w:val="24"/>
          <w:szCs w:val="24"/>
        </w:rPr>
        <w:t xml:space="preserve">Manure Transport </w:t>
      </w:r>
    </w:p>
    <w:bookmarkEnd w:id="56"/>
    <w:p w14:paraId="5AB3907B" w14:textId="77777777" w:rsidR="003F2FDE" w:rsidRPr="002D4BE8" w:rsidRDefault="003F2FDE" w:rsidP="009C1771">
      <w:pPr>
        <w:spacing w:after="0" w:line="240" w:lineRule="auto"/>
        <w:rPr>
          <w:rStyle w:val="Heading4Char"/>
          <w:rFonts w:ascii="Arial" w:eastAsiaTheme="minorHAnsi" w:hAnsi="Arial" w:cs="Arial"/>
          <w:b/>
          <w:i w:val="0"/>
          <w:iCs w:val="0"/>
          <w:color w:val="auto"/>
          <w:sz w:val="24"/>
          <w:szCs w:val="24"/>
        </w:rPr>
      </w:pPr>
    </w:p>
    <w:p w14:paraId="0B162FC9" w14:textId="575288DA" w:rsidR="00354DA6" w:rsidRPr="002D4BE8" w:rsidRDefault="00354DA6" w:rsidP="009C1771">
      <w:pPr>
        <w:spacing w:after="0" w:line="240" w:lineRule="auto"/>
        <w:rPr>
          <w:rStyle w:val="Heading4Char"/>
          <w:rFonts w:ascii="Arial" w:hAnsi="Arial" w:cs="Arial"/>
          <w:b/>
          <w:i w:val="0"/>
          <w:color w:val="1F3864" w:themeColor="accent1" w:themeShade="80"/>
          <w:sz w:val="28"/>
          <w:szCs w:val="28"/>
        </w:rPr>
      </w:pPr>
      <w:r w:rsidRPr="002D4BE8">
        <w:rPr>
          <w:rStyle w:val="Heading4Char"/>
          <w:rFonts w:ascii="Arial" w:hAnsi="Arial" w:cs="Arial"/>
          <w:b/>
          <w:i w:val="0"/>
          <w:color w:val="1F3864" w:themeColor="accent1" w:themeShade="80"/>
          <w:sz w:val="28"/>
          <w:szCs w:val="28"/>
        </w:rPr>
        <w:t>Manure Treatment Technologies</w:t>
      </w:r>
    </w:p>
    <w:p w14:paraId="22E4C537" w14:textId="2421BF2A" w:rsidR="00354DA6" w:rsidRPr="002D4BE8" w:rsidRDefault="00354DA6" w:rsidP="009C1771">
      <w:pPr>
        <w:spacing w:after="0" w:line="240" w:lineRule="auto"/>
        <w:rPr>
          <w:rStyle w:val="Heading4Char"/>
          <w:rFonts w:ascii="Arial" w:hAnsi="Arial" w:cs="Arial"/>
          <w:b/>
          <w:i w:val="0"/>
          <w:color w:val="002060"/>
          <w:sz w:val="24"/>
          <w:szCs w:val="24"/>
        </w:rPr>
      </w:pPr>
    </w:p>
    <w:p w14:paraId="5682A73C" w14:textId="77777777" w:rsidR="00B73DAE" w:rsidRPr="00B73DAE" w:rsidRDefault="00354DA6" w:rsidP="00B73DAE">
      <w:pPr>
        <w:spacing w:after="0" w:line="240" w:lineRule="auto"/>
        <w:rPr>
          <w:rStyle w:val="Heading4Char"/>
          <w:rFonts w:ascii="Arial" w:hAnsi="Arial" w:cs="Arial"/>
          <w:i w:val="0"/>
          <w:color w:val="auto"/>
          <w:sz w:val="24"/>
          <w:szCs w:val="24"/>
        </w:rPr>
      </w:pPr>
      <w:r w:rsidRPr="002D4BE8">
        <w:rPr>
          <w:rStyle w:val="Heading4Char"/>
          <w:rFonts w:ascii="Arial" w:hAnsi="Arial" w:cs="Arial"/>
          <w:i w:val="0"/>
          <w:color w:val="auto"/>
          <w:sz w:val="24"/>
          <w:szCs w:val="24"/>
        </w:rPr>
        <w:t xml:space="preserve">These technologies are treatment and site specific. </w:t>
      </w:r>
      <w:r w:rsidR="00B73DAE" w:rsidRPr="00B73DAE">
        <w:rPr>
          <w:rStyle w:val="Heading4Char"/>
          <w:rFonts w:ascii="Arial" w:hAnsi="Arial" w:cs="Arial"/>
          <w:i w:val="0"/>
          <w:color w:val="auto"/>
          <w:sz w:val="24"/>
          <w:szCs w:val="24"/>
        </w:rPr>
        <w:t xml:space="preserve">Certification of a manure treatment technology involves administrative completeness and technical reviews of a certification request that must include a detailed description of the technology process, all inputs and outputs of nutrients, the calculation methodology, and a verification plan detailing exactly what information will be provided to verify that the facility has generated credits.  </w:t>
      </w:r>
    </w:p>
    <w:p w14:paraId="6D568C00" w14:textId="77777777" w:rsidR="00B73DAE" w:rsidRPr="00B73DAE" w:rsidRDefault="00B73DAE" w:rsidP="00B73DAE">
      <w:pPr>
        <w:spacing w:after="0" w:line="240" w:lineRule="auto"/>
        <w:rPr>
          <w:rStyle w:val="Heading4Char"/>
          <w:rFonts w:ascii="Arial" w:hAnsi="Arial" w:cs="Arial"/>
          <w:i w:val="0"/>
          <w:color w:val="auto"/>
          <w:sz w:val="24"/>
          <w:szCs w:val="24"/>
        </w:rPr>
      </w:pPr>
    </w:p>
    <w:p w14:paraId="2C45DFBA" w14:textId="77777777" w:rsidR="00B73DAE" w:rsidRPr="00B73DAE" w:rsidRDefault="00B73DAE" w:rsidP="00B73DAE">
      <w:pPr>
        <w:spacing w:after="0" w:line="240" w:lineRule="auto"/>
        <w:rPr>
          <w:rStyle w:val="Heading4Char"/>
          <w:rFonts w:ascii="Arial" w:hAnsi="Arial" w:cs="Arial"/>
          <w:i w:val="0"/>
          <w:color w:val="auto"/>
          <w:sz w:val="24"/>
          <w:szCs w:val="24"/>
        </w:rPr>
      </w:pPr>
      <w:r w:rsidRPr="00B73DAE">
        <w:rPr>
          <w:rStyle w:val="Heading4Char"/>
          <w:rFonts w:ascii="Arial" w:hAnsi="Arial" w:cs="Arial"/>
          <w:i w:val="0"/>
          <w:color w:val="auto"/>
          <w:sz w:val="24"/>
          <w:szCs w:val="24"/>
        </w:rPr>
        <w:t>Verification involves administrative completeness and technical reviews of the verification request to ensure that the facility has followed its verification plan and correctly calculated the credits generated.</w:t>
      </w:r>
    </w:p>
    <w:p w14:paraId="0FA4A2A3" w14:textId="77777777" w:rsidR="00B73DAE" w:rsidRPr="00B73DAE" w:rsidRDefault="00B73DAE" w:rsidP="00B73DAE">
      <w:pPr>
        <w:spacing w:after="0" w:line="240" w:lineRule="auto"/>
        <w:rPr>
          <w:rStyle w:val="Heading4Char"/>
          <w:rFonts w:ascii="Arial" w:hAnsi="Arial" w:cs="Arial"/>
          <w:i w:val="0"/>
          <w:color w:val="auto"/>
          <w:sz w:val="24"/>
          <w:szCs w:val="24"/>
        </w:rPr>
      </w:pPr>
    </w:p>
    <w:p w14:paraId="3DAF7F98" w14:textId="6664A2CA" w:rsidR="00354DA6" w:rsidRPr="002D4BE8" w:rsidRDefault="00B73DAE" w:rsidP="00B73DAE">
      <w:pPr>
        <w:spacing w:after="0" w:line="240" w:lineRule="auto"/>
        <w:rPr>
          <w:rStyle w:val="Heading4Char"/>
          <w:rFonts w:ascii="Arial" w:hAnsi="Arial" w:cs="Arial"/>
          <w:i w:val="0"/>
          <w:color w:val="auto"/>
          <w:sz w:val="24"/>
          <w:szCs w:val="24"/>
        </w:rPr>
      </w:pPr>
      <w:r w:rsidRPr="00B73DAE">
        <w:rPr>
          <w:rStyle w:val="Heading4Char"/>
          <w:rFonts w:ascii="Arial" w:hAnsi="Arial" w:cs="Arial"/>
          <w:i w:val="0"/>
          <w:color w:val="auto"/>
          <w:sz w:val="24"/>
          <w:szCs w:val="24"/>
        </w:rPr>
        <w:t>If the technology involves wastewater treatment and a discharge or manure storage (depends on the type of manure and whether the thresholds under 91.36(a) are exceeded), then an NPDES or WQM permit may be required.  Depending on the technology and any volatilized emissions, an air quality permit may be required (e.g., thermochemical – we have one of these facilities that has generated credits and needs an air quality permit).  There may also be waste permits required depending on the process and what b</w:t>
      </w:r>
      <w:r>
        <w:rPr>
          <w:rStyle w:val="Heading4Char"/>
          <w:rFonts w:ascii="Arial" w:hAnsi="Arial" w:cs="Arial"/>
          <w:i w:val="0"/>
          <w:color w:val="auto"/>
          <w:sz w:val="24"/>
          <w:szCs w:val="24"/>
        </w:rPr>
        <w:t>yproducts or waste are produced.</w:t>
      </w:r>
    </w:p>
    <w:p w14:paraId="24FCEE16" w14:textId="16468B5A" w:rsidR="00354DA6" w:rsidRPr="002D4BE8" w:rsidRDefault="00354DA6" w:rsidP="009C1771">
      <w:pPr>
        <w:spacing w:after="0" w:line="240" w:lineRule="auto"/>
        <w:rPr>
          <w:rStyle w:val="Heading4Char"/>
          <w:rFonts w:ascii="Arial" w:hAnsi="Arial" w:cs="Arial"/>
          <w:i w:val="0"/>
          <w:color w:val="auto"/>
          <w:sz w:val="24"/>
          <w:szCs w:val="24"/>
        </w:rPr>
      </w:pPr>
    </w:p>
    <w:p w14:paraId="7B0902C2" w14:textId="77777777" w:rsidR="009C1771" w:rsidRPr="002D4BE8" w:rsidRDefault="00354DA6" w:rsidP="009C1771">
      <w:pPr>
        <w:spacing w:after="0" w:line="240" w:lineRule="auto"/>
        <w:rPr>
          <w:rStyle w:val="Heading4Char"/>
          <w:rFonts w:ascii="Arial" w:hAnsi="Arial" w:cs="Arial"/>
          <w:sz w:val="24"/>
          <w:szCs w:val="24"/>
        </w:rPr>
      </w:pPr>
      <w:r w:rsidRPr="002D4BE8">
        <w:rPr>
          <w:rStyle w:val="Heading4Char"/>
          <w:rFonts w:ascii="Arial" w:hAnsi="Arial" w:cs="Arial"/>
          <w:sz w:val="24"/>
          <w:szCs w:val="24"/>
        </w:rPr>
        <w:t>BMPs Captured:</w:t>
      </w:r>
    </w:p>
    <w:p w14:paraId="2B5CA881" w14:textId="77547932" w:rsidR="00354DA6" w:rsidRPr="002D4BE8" w:rsidRDefault="00354DA6" w:rsidP="009C1771">
      <w:pPr>
        <w:spacing w:after="0" w:line="240" w:lineRule="auto"/>
        <w:rPr>
          <w:rStyle w:val="Heading4Char"/>
          <w:rFonts w:ascii="Arial" w:eastAsiaTheme="minorHAnsi" w:hAnsi="Arial" w:cs="Arial"/>
          <w:b/>
          <w:i w:val="0"/>
          <w:iCs w:val="0"/>
          <w:color w:val="auto"/>
          <w:sz w:val="24"/>
          <w:szCs w:val="24"/>
        </w:rPr>
      </w:pPr>
      <w:r w:rsidRPr="002D4BE8">
        <w:rPr>
          <w:rStyle w:val="Heading4Char"/>
          <w:rFonts w:ascii="Arial" w:eastAsiaTheme="minorHAnsi" w:hAnsi="Arial" w:cs="Arial"/>
          <w:b/>
          <w:i w:val="0"/>
          <w:iCs w:val="0"/>
          <w:color w:val="auto"/>
          <w:sz w:val="24"/>
          <w:szCs w:val="24"/>
        </w:rPr>
        <w:t xml:space="preserve">Manure Treatment Technology </w:t>
      </w:r>
    </w:p>
    <w:p w14:paraId="237C487A" w14:textId="77777777" w:rsidR="009C1771" w:rsidRPr="002D4BE8" w:rsidRDefault="009C1771" w:rsidP="009C1771">
      <w:pPr>
        <w:spacing w:after="0" w:line="240" w:lineRule="auto"/>
        <w:rPr>
          <w:rStyle w:val="Heading4Char"/>
          <w:rFonts w:ascii="Arial" w:eastAsiaTheme="minorHAnsi" w:hAnsi="Arial" w:cs="Arial"/>
          <w:b/>
          <w:i w:val="0"/>
          <w:iCs w:val="0"/>
          <w:color w:val="auto"/>
          <w:sz w:val="24"/>
          <w:szCs w:val="24"/>
        </w:rPr>
      </w:pPr>
    </w:p>
    <w:p w14:paraId="1729F05C" w14:textId="77777777" w:rsidR="002428D2" w:rsidRPr="002D4BE8" w:rsidRDefault="002428D2" w:rsidP="002428D2">
      <w:pPr>
        <w:pStyle w:val="Heading4"/>
        <w:spacing w:before="0" w:line="240" w:lineRule="auto"/>
        <w:rPr>
          <w:rFonts w:ascii="Arial" w:hAnsi="Arial" w:cs="Arial"/>
          <w:b/>
          <w:i w:val="0"/>
          <w:color w:val="1F3864" w:themeColor="accent1" w:themeShade="80"/>
          <w:sz w:val="24"/>
          <w:szCs w:val="24"/>
        </w:rPr>
      </w:pPr>
      <w:r w:rsidRPr="002D4BE8">
        <w:rPr>
          <w:rFonts w:ascii="Arial" w:hAnsi="Arial" w:cs="Arial"/>
          <w:b/>
          <w:i w:val="0"/>
          <w:color w:val="1F3864" w:themeColor="accent1" w:themeShade="80"/>
          <w:sz w:val="28"/>
          <w:szCs w:val="28"/>
        </w:rPr>
        <w:t>NRCS Remote Sensing (Potomac Pilot</w:t>
      </w:r>
      <w:r w:rsidRPr="002D4BE8">
        <w:rPr>
          <w:rFonts w:ascii="Arial" w:hAnsi="Arial" w:cs="Arial"/>
          <w:b/>
          <w:i w:val="0"/>
          <w:color w:val="1F3864" w:themeColor="accent1" w:themeShade="80"/>
          <w:sz w:val="24"/>
          <w:szCs w:val="24"/>
        </w:rPr>
        <w:t>)</w:t>
      </w:r>
    </w:p>
    <w:p w14:paraId="3EF6AD59" w14:textId="77777777" w:rsidR="002428D2" w:rsidRPr="002D4BE8" w:rsidRDefault="002428D2" w:rsidP="002428D2">
      <w:pPr>
        <w:spacing w:after="0" w:line="240" w:lineRule="auto"/>
        <w:rPr>
          <w:rFonts w:ascii="Arial" w:hAnsi="Arial" w:cs="Arial"/>
        </w:rPr>
      </w:pPr>
    </w:p>
    <w:p w14:paraId="18650474" w14:textId="77777777" w:rsidR="002428D2" w:rsidRPr="002D4BE8" w:rsidRDefault="002428D2" w:rsidP="002428D2">
      <w:pPr>
        <w:spacing w:after="0" w:line="240" w:lineRule="auto"/>
        <w:rPr>
          <w:rFonts w:ascii="Arial" w:eastAsia="Times New Roman" w:hAnsi="Arial" w:cs="Arial"/>
          <w:sz w:val="24"/>
          <w:szCs w:val="24"/>
        </w:rPr>
      </w:pPr>
      <w:r w:rsidRPr="002D4BE8">
        <w:rPr>
          <w:rFonts w:ascii="Arial" w:eastAsia="Times New Roman" w:hAnsi="Arial" w:cs="Arial"/>
          <w:sz w:val="24"/>
          <w:szCs w:val="24"/>
        </w:rPr>
        <w:t xml:space="preserve">NRCS and DEP’s Remote Sensing proof of concept effort to determine if aerial imagery could be used to identify and inventory BMPs was carried out in the five counties of the Potomac River Basin by analyzing grids within the study area.  A total of 28 NRCS conservation practices were targeted for identification in the pilot project.  The list of practices was based on BMPs that could be detected remotely.  Field verification was used to assess accuracy.  Five percent of farms in Somerset, Bedford, Fulton and Adams County were visited while ten percent of the farms were visited in Franklin County. Field verification methods were established based on the agreed scope of work by NRCS, DEP, and EPA. The CBP’s Agriculture Workgroup approved only a limited number of practices (limited population size) based on specific remote sensing </w:t>
      </w:r>
      <w:r w:rsidRPr="002D4BE8">
        <w:rPr>
          <w:rFonts w:ascii="Arial" w:eastAsia="Times New Roman" w:hAnsi="Arial" w:cs="Arial"/>
          <w:sz w:val="24"/>
          <w:szCs w:val="24"/>
        </w:rPr>
        <w:lastRenderedPageBreak/>
        <w:t xml:space="preserve">statistical standards for accuracy developed by a contractor for the Chesapeake Bay Program Partnership Agriculture Workgroup.  </w:t>
      </w:r>
    </w:p>
    <w:p w14:paraId="766896CD" w14:textId="77777777" w:rsidR="002428D2" w:rsidRPr="002D4BE8" w:rsidRDefault="002428D2" w:rsidP="002428D2">
      <w:pPr>
        <w:spacing w:after="0" w:line="240" w:lineRule="auto"/>
        <w:rPr>
          <w:rFonts w:ascii="Arial" w:eastAsia="Times New Roman" w:hAnsi="Arial" w:cs="Arial"/>
          <w:sz w:val="24"/>
          <w:szCs w:val="24"/>
        </w:rPr>
      </w:pPr>
    </w:p>
    <w:p w14:paraId="256E2D50" w14:textId="77777777" w:rsidR="002428D2" w:rsidRPr="002D4BE8" w:rsidRDefault="002428D2" w:rsidP="002428D2">
      <w:pPr>
        <w:spacing w:after="0" w:line="240" w:lineRule="auto"/>
        <w:rPr>
          <w:rFonts w:ascii="Arial" w:eastAsia="Times New Roman" w:hAnsi="Arial" w:cs="Arial"/>
          <w:sz w:val="24"/>
          <w:szCs w:val="24"/>
        </w:rPr>
      </w:pPr>
      <w:r w:rsidRPr="002D4BE8">
        <w:rPr>
          <w:rFonts w:ascii="Arial" w:eastAsia="Times New Roman" w:hAnsi="Arial" w:cs="Arial"/>
          <w:sz w:val="24"/>
          <w:szCs w:val="24"/>
        </w:rPr>
        <w:t>The final report (December 13, 2016) is available at the link below:</w:t>
      </w:r>
    </w:p>
    <w:p w14:paraId="6B723F1D" w14:textId="346CF7C9" w:rsidR="002428D2" w:rsidRDefault="00ED7028" w:rsidP="002428D2">
      <w:pPr>
        <w:spacing w:after="0" w:line="240" w:lineRule="auto"/>
        <w:rPr>
          <w:rFonts w:ascii="Arial" w:eastAsia="Times New Roman" w:hAnsi="Arial" w:cs="Arial"/>
          <w:sz w:val="24"/>
          <w:szCs w:val="24"/>
        </w:rPr>
      </w:pPr>
      <w:hyperlink r:id="rId31" w:history="1">
        <w:r w:rsidR="002428D2" w:rsidRPr="002D4BE8">
          <w:rPr>
            <w:rFonts w:ascii="Arial" w:eastAsia="Times New Roman" w:hAnsi="Arial" w:cs="Arial"/>
            <w:color w:val="0000FF"/>
            <w:sz w:val="24"/>
            <w:szCs w:val="24"/>
            <w:u w:val="single"/>
          </w:rPr>
          <w:t>https://www.chesapeakebay.net/channel_files/24633/assessment_of_pilot_remote_sensing_12-13-2016.pdf</w:t>
        </w:r>
      </w:hyperlink>
      <w:r w:rsidR="00223ED9">
        <w:rPr>
          <w:rFonts w:ascii="Arial" w:eastAsia="Times New Roman" w:hAnsi="Arial" w:cs="Arial"/>
          <w:sz w:val="24"/>
          <w:szCs w:val="24"/>
        </w:rPr>
        <w:t>.</w:t>
      </w:r>
    </w:p>
    <w:p w14:paraId="00852D34" w14:textId="77777777" w:rsidR="00223ED9" w:rsidRPr="002D4BE8" w:rsidRDefault="00223ED9" w:rsidP="002428D2">
      <w:pPr>
        <w:spacing w:after="0" w:line="240" w:lineRule="auto"/>
        <w:rPr>
          <w:rFonts w:ascii="Arial" w:eastAsia="Times New Roman" w:hAnsi="Arial" w:cs="Arial"/>
          <w:sz w:val="24"/>
          <w:szCs w:val="24"/>
        </w:rPr>
      </w:pPr>
    </w:p>
    <w:p w14:paraId="18EC1F6B" w14:textId="77777777" w:rsidR="002428D2" w:rsidRPr="002D4BE8" w:rsidRDefault="002428D2" w:rsidP="002428D2">
      <w:pPr>
        <w:pStyle w:val="Heading4"/>
        <w:spacing w:before="0" w:line="240" w:lineRule="auto"/>
        <w:rPr>
          <w:rFonts w:ascii="Arial" w:hAnsi="Arial" w:cs="Arial"/>
          <w:sz w:val="24"/>
          <w:szCs w:val="24"/>
        </w:rPr>
      </w:pPr>
      <w:r w:rsidRPr="002D4BE8">
        <w:rPr>
          <w:rFonts w:ascii="Arial" w:hAnsi="Arial" w:cs="Arial"/>
          <w:sz w:val="24"/>
          <w:szCs w:val="24"/>
        </w:rPr>
        <w:t>BMPs Captured:</w:t>
      </w:r>
    </w:p>
    <w:p w14:paraId="357E044B" w14:textId="77777777" w:rsidR="002428D2" w:rsidRPr="002D4BE8" w:rsidRDefault="002428D2" w:rsidP="002428D2">
      <w:pPr>
        <w:spacing w:after="0" w:line="240" w:lineRule="auto"/>
        <w:rPr>
          <w:rFonts w:ascii="Arial" w:eastAsia="Times New Roman" w:hAnsi="Arial" w:cs="Arial"/>
          <w:b/>
          <w:sz w:val="24"/>
          <w:szCs w:val="24"/>
        </w:rPr>
      </w:pPr>
      <w:r w:rsidRPr="002D4BE8">
        <w:rPr>
          <w:rFonts w:ascii="Arial" w:eastAsia="Times New Roman" w:hAnsi="Arial" w:cs="Arial"/>
          <w:b/>
          <w:sz w:val="24"/>
          <w:szCs w:val="24"/>
        </w:rPr>
        <w:t xml:space="preserve">Forest Buffers, Prescribed Grazing, Access Control, Fencing, and Mortality Composters.  </w:t>
      </w:r>
    </w:p>
    <w:p w14:paraId="4621BBAF" w14:textId="77777777" w:rsidR="002428D2" w:rsidRPr="002D4BE8" w:rsidRDefault="002428D2" w:rsidP="002428D2">
      <w:pPr>
        <w:rPr>
          <w:rFonts w:ascii="Arial" w:hAnsi="Arial" w:cs="Arial"/>
        </w:rPr>
      </w:pPr>
    </w:p>
    <w:p w14:paraId="335590F9" w14:textId="3DB21EB0" w:rsidR="009C1771" w:rsidRPr="002D4BE8" w:rsidRDefault="003F2FDE" w:rsidP="009C1771">
      <w:pPr>
        <w:pStyle w:val="Heading3"/>
        <w:spacing w:before="0" w:line="240" w:lineRule="auto"/>
        <w:rPr>
          <w:rFonts w:ascii="Arial" w:hAnsi="Arial" w:cs="Arial"/>
          <w:b w:val="0"/>
          <w:sz w:val="28"/>
          <w:szCs w:val="28"/>
        </w:rPr>
      </w:pPr>
      <w:bookmarkStart w:id="57" w:name="_Toc17310330"/>
      <w:r w:rsidRPr="002D4BE8">
        <w:rPr>
          <w:rFonts w:ascii="Arial" w:hAnsi="Arial" w:cs="Arial"/>
          <w:sz w:val="28"/>
          <w:szCs w:val="28"/>
        </w:rPr>
        <w:t>CAFO Electronic Reporting</w:t>
      </w:r>
      <w:bookmarkEnd w:id="57"/>
    </w:p>
    <w:p w14:paraId="782D1BB3" w14:textId="77777777" w:rsidR="009C1771" w:rsidRPr="002D4BE8" w:rsidRDefault="009C1771" w:rsidP="009C1771">
      <w:pPr>
        <w:spacing w:after="0" w:line="240" w:lineRule="auto"/>
        <w:rPr>
          <w:rFonts w:ascii="Arial" w:hAnsi="Arial" w:cs="Arial"/>
          <w:sz w:val="24"/>
          <w:szCs w:val="24"/>
        </w:rPr>
      </w:pPr>
    </w:p>
    <w:p w14:paraId="4493781A" w14:textId="3B77A621" w:rsidR="003F2FDE" w:rsidRPr="002D4BE8" w:rsidRDefault="003F2FDE" w:rsidP="009C1771">
      <w:pPr>
        <w:spacing w:after="0" w:line="240" w:lineRule="auto"/>
        <w:rPr>
          <w:rFonts w:ascii="Arial" w:hAnsi="Arial" w:cs="Arial"/>
          <w:sz w:val="24"/>
          <w:szCs w:val="24"/>
        </w:rPr>
      </w:pPr>
      <w:r w:rsidRPr="002D4BE8">
        <w:rPr>
          <w:rFonts w:ascii="Arial" w:hAnsi="Arial" w:cs="Arial"/>
          <w:sz w:val="24"/>
          <w:szCs w:val="24"/>
        </w:rPr>
        <w:t xml:space="preserve">Pennsylvania will be developing an electronic reporting form for CAFO Annual Reporting in order to meet EPA’s Electronic Reporting Rule requirements.  Part of the existing annual report includes self-reporting of BMPs that had been implemented during the reporting year.  DEP intends to utilize this information either to report directly (i.e. manure storage facility) or to verify industry trends (i.e. species of cover crop).  </w:t>
      </w:r>
    </w:p>
    <w:p w14:paraId="2B5BAFAC" w14:textId="77777777" w:rsidR="009C1771" w:rsidRPr="002D4BE8" w:rsidRDefault="009C1771" w:rsidP="009C1771">
      <w:pPr>
        <w:spacing w:after="0" w:line="240" w:lineRule="auto"/>
        <w:rPr>
          <w:rStyle w:val="Heading4Char"/>
          <w:rFonts w:ascii="Arial" w:hAnsi="Arial" w:cs="Arial"/>
          <w:sz w:val="24"/>
          <w:szCs w:val="24"/>
        </w:rPr>
      </w:pPr>
    </w:p>
    <w:p w14:paraId="6873643F" w14:textId="758C8874" w:rsidR="003F2FDE" w:rsidRPr="002D4BE8" w:rsidRDefault="009C1771" w:rsidP="009C1771">
      <w:pPr>
        <w:spacing w:after="0" w:line="240" w:lineRule="auto"/>
        <w:rPr>
          <w:rFonts w:ascii="Arial" w:hAnsi="Arial" w:cs="Arial"/>
          <w:i/>
          <w:sz w:val="24"/>
          <w:szCs w:val="24"/>
        </w:rPr>
      </w:pPr>
      <w:r w:rsidRPr="002D4BE8">
        <w:rPr>
          <w:rStyle w:val="Heading4Char"/>
          <w:rFonts w:ascii="Arial" w:hAnsi="Arial" w:cs="Arial"/>
          <w:sz w:val="24"/>
          <w:szCs w:val="24"/>
        </w:rPr>
        <w:t>BMPs Captured</w:t>
      </w:r>
      <w:r w:rsidR="003F2FDE" w:rsidRPr="002D4BE8">
        <w:rPr>
          <w:rFonts w:ascii="Arial" w:hAnsi="Arial" w:cs="Arial"/>
          <w:i/>
          <w:sz w:val="24"/>
          <w:szCs w:val="24"/>
        </w:rPr>
        <w:t xml:space="preserve">: </w:t>
      </w:r>
    </w:p>
    <w:p w14:paraId="2DD9BDD3" w14:textId="77777777" w:rsidR="003F2FDE" w:rsidRPr="002D4BE8" w:rsidRDefault="003F2FDE" w:rsidP="009C1771">
      <w:pPr>
        <w:spacing w:after="0" w:line="240" w:lineRule="auto"/>
        <w:rPr>
          <w:rFonts w:ascii="Arial" w:hAnsi="Arial" w:cs="Arial"/>
          <w:b/>
          <w:sz w:val="24"/>
          <w:szCs w:val="24"/>
        </w:rPr>
      </w:pPr>
      <w:r w:rsidRPr="002D4BE8">
        <w:rPr>
          <w:rFonts w:ascii="Arial" w:hAnsi="Arial" w:cs="Arial"/>
          <w:b/>
          <w:sz w:val="24"/>
          <w:szCs w:val="24"/>
        </w:rPr>
        <w:t>All Ag BMPs, but focus is on the following: Animal Waste Management Systems, Manure Treatment Technology, Nutrient Management – Supplemental N and P, Cover Crop (Commodity), Dairy Precision Feeding</w:t>
      </w:r>
    </w:p>
    <w:p w14:paraId="72430F06" w14:textId="77777777" w:rsidR="005036B1" w:rsidRPr="002D4BE8" w:rsidRDefault="005036B1" w:rsidP="009C1771">
      <w:pPr>
        <w:spacing w:after="0" w:line="240" w:lineRule="auto"/>
        <w:rPr>
          <w:rStyle w:val="Heading4Char"/>
          <w:rFonts w:ascii="Arial" w:eastAsiaTheme="minorHAnsi" w:hAnsi="Arial" w:cs="Arial"/>
          <w:b/>
          <w:i w:val="0"/>
          <w:iCs w:val="0"/>
          <w:color w:val="auto"/>
          <w:sz w:val="24"/>
          <w:szCs w:val="24"/>
        </w:rPr>
      </w:pPr>
    </w:p>
    <w:p w14:paraId="25F0EF9C" w14:textId="2D0BEB95" w:rsidR="006442E5" w:rsidRPr="002D4BE8" w:rsidRDefault="004B297A" w:rsidP="009C1771">
      <w:pPr>
        <w:pStyle w:val="Heading2"/>
        <w:spacing w:before="0" w:line="240" w:lineRule="auto"/>
        <w:rPr>
          <w:rFonts w:ascii="Arial" w:hAnsi="Arial" w:cs="Arial"/>
          <w:sz w:val="32"/>
          <w:szCs w:val="32"/>
          <w:u w:val="single"/>
        </w:rPr>
      </w:pPr>
      <w:bookmarkStart w:id="58" w:name="_Toc17310331"/>
      <w:r>
        <w:rPr>
          <w:rFonts w:ascii="Arial" w:hAnsi="Arial" w:cs="Arial"/>
          <w:sz w:val="32"/>
          <w:szCs w:val="32"/>
          <w:u w:val="single"/>
        </w:rPr>
        <w:t>Programs and Projects</w:t>
      </w:r>
      <w:r w:rsidR="00526EDA" w:rsidRPr="002D4BE8">
        <w:rPr>
          <w:rFonts w:ascii="Arial" w:hAnsi="Arial" w:cs="Arial"/>
          <w:sz w:val="32"/>
          <w:szCs w:val="32"/>
          <w:u w:val="single"/>
        </w:rPr>
        <w:t xml:space="preserve"> – </w:t>
      </w:r>
      <w:r w:rsidR="001F0EC0">
        <w:rPr>
          <w:rFonts w:ascii="Arial" w:hAnsi="Arial" w:cs="Arial"/>
          <w:sz w:val="32"/>
          <w:szCs w:val="32"/>
          <w:u w:val="single"/>
        </w:rPr>
        <w:t xml:space="preserve">Urban </w:t>
      </w:r>
      <w:r w:rsidR="00D66097" w:rsidRPr="002D4BE8">
        <w:rPr>
          <w:rFonts w:ascii="Arial" w:hAnsi="Arial" w:cs="Arial"/>
          <w:sz w:val="32"/>
          <w:szCs w:val="32"/>
          <w:u w:val="single"/>
        </w:rPr>
        <w:t>Stormwater</w:t>
      </w:r>
      <w:bookmarkEnd w:id="58"/>
    </w:p>
    <w:p w14:paraId="215E4FB7" w14:textId="77777777" w:rsidR="000F509E" w:rsidRPr="002D4BE8" w:rsidRDefault="000F509E" w:rsidP="009C1771">
      <w:pPr>
        <w:spacing w:after="0" w:line="240" w:lineRule="auto"/>
        <w:rPr>
          <w:rFonts w:ascii="Arial" w:hAnsi="Arial" w:cs="Arial"/>
          <w:sz w:val="24"/>
          <w:szCs w:val="24"/>
        </w:rPr>
      </w:pPr>
      <w:bookmarkStart w:id="59" w:name="_Hlk532206961"/>
    </w:p>
    <w:p w14:paraId="34C77951" w14:textId="37ADF4E1" w:rsidR="00602FAE" w:rsidRPr="002D4BE8" w:rsidRDefault="00602FAE" w:rsidP="009C1771">
      <w:pPr>
        <w:pStyle w:val="Heading3"/>
        <w:spacing w:before="0" w:line="240" w:lineRule="auto"/>
        <w:rPr>
          <w:rFonts w:ascii="Arial" w:hAnsi="Arial" w:cs="Arial"/>
          <w:b w:val="0"/>
          <w:color w:val="1F3864" w:themeColor="accent1" w:themeShade="80"/>
          <w:sz w:val="28"/>
          <w:szCs w:val="28"/>
        </w:rPr>
      </w:pPr>
      <w:bookmarkStart w:id="60" w:name="_Toc17310332"/>
      <w:r w:rsidRPr="002D4BE8">
        <w:rPr>
          <w:rFonts w:ascii="Arial" w:hAnsi="Arial" w:cs="Arial"/>
          <w:color w:val="1F3864" w:themeColor="accent1" w:themeShade="80"/>
          <w:sz w:val="28"/>
          <w:szCs w:val="28"/>
        </w:rPr>
        <w:t>MS4 Electronic Reporting</w:t>
      </w:r>
      <w:bookmarkEnd w:id="60"/>
    </w:p>
    <w:p w14:paraId="2798259F" w14:textId="77777777" w:rsidR="009C1771" w:rsidRPr="002D4BE8" w:rsidRDefault="009C1771" w:rsidP="009C1771">
      <w:pPr>
        <w:spacing w:after="0" w:line="240" w:lineRule="auto"/>
        <w:rPr>
          <w:rFonts w:ascii="Arial" w:hAnsi="Arial" w:cs="Arial"/>
          <w:color w:val="1F3864" w:themeColor="accent1" w:themeShade="80"/>
        </w:rPr>
      </w:pPr>
    </w:p>
    <w:p w14:paraId="0085C4F5" w14:textId="67D80400" w:rsidR="006C1484" w:rsidRPr="002D4BE8" w:rsidRDefault="006C1484" w:rsidP="009C1771">
      <w:pPr>
        <w:spacing w:after="0" w:line="240" w:lineRule="auto"/>
        <w:rPr>
          <w:rFonts w:ascii="Arial" w:hAnsi="Arial" w:cs="Arial"/>
          <w:sz w:val="24"/>
          <w:szCs w:val="24"/>
        </w:rPr>
      </w:pPr>
      <w:r w:rsidRPr="002D4BE8">
        <w:rPr>
          <w:rFonts w:ascii="Arial" w:hAnsi="Arial" w:cs="Arial"/>
          <w:sz w:val="24"/>
          <w:szCs w:val="24"/>
        </w:rPr>
        <w:t>Pennsylvania is developing an electronic reporting system for MS4 Annual Reports.  The system is being developed in phases and will eventually collect all information needed to comply with the eReporting Rule for MS4 program reports.</w:t>
      </w:r>
    </w:p>
    <w:p w14:paraId="5A3D7901" w14:textId="750F3D6D" w:rsidR="005036B1" w:rsidRPr="002D4BE8" w:rsidRDefault="005036B1" w:rsidP="009C1771">
      <w:pPr>
        <w:spacing w:after="0" w:line="240" w:lineRule="auto"/>
        <w:rPr>
          <w:rFonts w:ascii="Arial" w:hAnsi="Arial" w:cs="Arial"/>
          <w:sz w:val="24"/>
          <w:szCs w:val="24"/>
        </w:rPr>
      </w:pPr>
      <w:r w:rsidRPr="002D4BE8">
        <w:rPr>
          <w:rFonts w:ascii="Arial" w:hAnsi="Arial" w:cs="Arial"/>
          <w:sz w:val="24"/>
          <w:szCs w:val="24"/>
        </w:rPr>
        <w:t>MS4s will report their inventories of PCSM BMPs and new BMPs implemented under Pollutant Reduction Plans and TMDL Plans, which will be validated against other sources of PCSM BMP data for submission to EPA for use in the Chesapeake Bay Model.</w:t>
      </w:r>
    </w:p>
    <w:p w14:paraId="64B483BE" w14:textId="77777777" w:rsidR="009C1771" w:rsidRPr="002D4BE8" w:rsidRDefault="009C1771" w:rsidP="009C1771">
      <w:pPr>
        <w:spacing w:after="0" w:line="240" w:lineRule="auto"/>
        <w:rPr>
          <w:rFonts w:ascii="Arial" w:hAnsi="Arial" w:cs="Arial"/>
          <w:sz w:val="24"/>
          <w:szCs w:val="24"/>
        </w:rPr>
      </w:pPr>
    </w:p>
    <w:p w14:paraId="26E19A36" w14:textId="77777777" w:rsidR="006C1484" w:rsidRPr="002D4BE8" w:rsidRDefault="006C1484" w:rsidP="009C1771">
      <w:pPr>
        <w:pStyle w:val="Heading4"/>
        <w:spacing w:before="0" w:line="240" w:lineRule="auto"/>
        <w:rPr>
          <w:rFonts w:ascii="Arial" w:hAnsi="Arial" w:cs="Arial"/>
          <w:sz w:val="24"/>
          <w:szCs w:val="24"/>
        </w:rPr>
      </w:pPr>
      <w:r w:rsidRPr="002D4BE8">
        <w:rPr>
          <w:rFonts w:ascii="Arial" w:hAnsi="Arial" w:cs="Arial"/>
          <w:sz w:val="24"/>
          <w:szCs w:val="24"/>
        </w:rPr>
        <w:t>BMPs Captured:</w:t>
      </w:r>
    </w:p>
    <w:p w14:paraId="78659A13" w14:textId="26285AF7" w:rsidR="005036B1" w:rsidRPr="002D4BE8" w:rsidRDefault="005036B1" w:rsidP="009C1771">
      <w:pPr>
        <w:spacing w:after="0" w:line="240" w:lineRule="auto"/>
        <w:rPr>
          <w:rFonts w:ascii="Arial" w:hAnsi="Arial" w:cs="Arial"/>
          <w:b/>
          <w:sz w:val="24"/>
          <w:szCs w:val="24"/>
        </w:rPr>
      </w:pPr>
      <w:r w:rsidRPr="002D4BE8">
        <w:rPr>
          <w:rFonts w:ascii="Arial" w:hAnsi="Arial" w:cs="Arial"/>
          <w:b/>
          <w:sz w:val="24"/>
          <w:szCs w:val="24"/>
        </w:rPr>
        <w:t>Dry Detention Ponds and Hydrodynamic Structures, Dry Extended Detention, Vegetated Open Channels, Performance Standards: Infiltration Practices, Performance Standards: Bioretention Practices, Wet Ponds and Wetlands, Stream Restoration</w:t>
      </w:r>
    </w:p>
    <w:p w14:paraId="0D2CB49B" w14:textId="77777777" w:rsidR="003F2FDE" w:rsidRPr="002D4BE8" w:rsidRDefault="003F2FDE" w:rsidP="009C1771">
      <w:pPr>
        <w:pStyle w:val="Heading3"/>
        <w:spacing w:before="0" w:line="240" w:lineRule="auto"/>
        <w:rPr>
          <w:rFonts w:ascii="Arial" w:hAnsi="Arial" w:cs="Arial"/>
          <w:b w:val="0"/>
        </w:rPr>
      </w:pPr>
    </w:p>
    <w:p w14:paraId="56B527F0" w14:textId="7617E157" w:rsidR="004B25F6" w:rsidRPr="002D4BE8" w:rsidRDefault="004B25F6" w:rsidP="009C1771">
      <w:pPr>
        <w:pStyle w:val="Heading3"/>
        <w:spacing w:before="0" w:line="240" w:lineRule="auto"/>
        <w:rPr>
          <w:rFonts w:ascii="Arial" w:hAnsi="Arial" w:cs="Arial"/>
          <w:b w:val="0"/>
          <w:color w:val="1F3864" w:themeColor="accent1" w:themeShade="80"/>
          <w:sz w:val="28"/>
          <w:szCs w:val="28"/>
        </w:rPr>
      </w:pPr>
      <w:bookmarkStart w:id="61" w:name="_Toc17310333"/>
      <w:r w:rsidRPr="002D4BE8">
        <w:rPr>
          <w:rFonts w:ascii="Arial" w:hAnsi="Arial" w:cs="Arial"/>
          <w:color w:val="1F3864" w:themeColor="accent1" w:themeShade="80"/>
          <w:sz w:val="28"/>
          <w:szCs w:val="28"/>
        </w:rPr>
        <w:t>PCSM and BMP reporting using ePermitting</w:t>
      </w:r>
      <w:bookmarkEnd w:id="61"/>
      <w:r w:rsidRPr="002D4BE8">
        <w:rPr>
          <w:rFonts w:ascii="Arial" w:hAnsi="Arial" w:cs="Arial"/>
          <w:color w:val="1F3864" w:themeColor="accent1" w:themeShade="80"/>
          <w:sz w:val="28"/>
          <w:szCs w:val="28"/>
        </w:rPr>
        <w:t xml:space="preserve"> </w:t>
      </w:r>
    </w:p>
    <w:p w14:paraId="2E7BB530" w14:textId="387E7175" w:rsidR="000F509E" w:rsidRPr="002D4BE8" w:rsidRDefault="000F509E" w:rsidP="009C1771">
      <w:pPr>
        <w:spacing w:after="0" w:line="240" w:lineRule="auto"/>
        <w:rPr>
          <w:rFonts w:ascii="Arial" w:hAnsi="Arial" w:cs="Arial"/>
          <w:sz w:val="24"/>
          <w:szCs w:val="24"/>
        </w:rPr>
      </w:pPr>
    </w:p>
    <w:p w14:paraId="65D36A65" w14:textId="0288F816" w:rsidR="000F509E" w:rsidRPr="002D4BE8" w:rsidRDefault="000F509E" w:rsidP="009C1771">
      <w:pPr>
        <w:spacing w:after="0" w:line="240" w:lineRule="auto"/>
        <w:rPr>
          <w:rFonts w:ascii="Arial" w:hAnsi="Arial" w:cs="Arial"/>
          <w:sz w:val="24"/>
          <w:szCs w:val="24"/>
        </w:rPr>
      </w:pPr>
      <w:r w:rsidRPr="002D4BE8">
        <w:rPr>
          <w:rFonts w:ascii="Arial" w:hAnsi="Arial" w:cs="Arial"/>
          <w:sz w:val="24"/>
          <w:szCs w:val="24"/>
        </w:rPr>
        <w:t>With the design of the new ePermitting system, the following will be possible:</w:t>
      </w:r>
    </w:p>
    <w:p w14:paraId="7ECA0D42" w14:textId="1E49BDB1" w:rsidR="004B25F6" w:rsidRPr="002D4BE8" w:rsidRDefault="000F509E" w:rsidP="009C1771">
      <w:pPr>
        <w:pStyle w:val="ListParagraph"/>
        <w:numPr>
          <w:ilvl w:val="0"/>
          <w:numId w:val="7"/>
        </w:numPr>
        <w:spacing w:after="0" w:line="240" w:lineRule="auto"/>
        <w:ind w:left="360"/>
        <w:rPr>
          <w:rFonts w:ascii="Arial" w:hAnsi="Arial" w:cs="Arial"/>
          <w:sz w:val="24"/>
          <w:szCs w:val="24"/>
        </w:rPr>
      </w:pPr>
      <w:r w:rsidRPr="002D4BE8">
        <w:rPr>
          <w:rFonts w:ascii="Arial" w:hAnsi="Arial" w:cs="Arial"/>
          <w:sz w:val="24"/>
          <w:szCs w:val="24"/>
        </w:rPr>
        <w:lastRenderedPageBreak/>
        <w:t>The identification of</w:t>
      </w:r>
      <w:r w:rsidR="004B25F6" w:rsidRPr="002D4BE8">
        <w:rPr>
          <w:rFonts w:ascii="Arial" w:hAnsi="Arial" w:cs="Arial"/>
          <w:sz w:val="24"/>
          <w:szCs w:val="24"/>
        </w:rPr>
        <w:t xml:space="preserve"> the Drainage Area List where the BMP is located.  This will allow </w:t>
      </w:r>
      <w:r w:rsidRPr="002D4BE8">
        <w:rPr>
          <w:rFonts w:ascii="Arial" w:hAnsi="Arial" w:cs="Arial"/>
          <w:sz w:val="24"/>
          <w:szCs w:val="24"/>
        </w:rPr>
        <w:t>better identification of</w:t>
      </w:r>
      <w:r w:rsidR="004B25F6" w:rsidRPr="002D4BE8">
        <w:rPr>
          <w:rFonts w:ascii="Arial" w:hAnsi="Arial" w:cs="Arial"/>
          <w:sz w:val="24"/>
          <w:szCs w:val="24"/>
        </w:rPr>
        <w:t xml:space="preserve"> which BMPs are in</w:t>
      </w:r>
      <w:r w:rsidR="00D06A79" w:rsidRPr="002D4BE8">
        <w:rPr>
          <w:rFonts w:ascii="Arial" w:hAnsi="Arial" w:cs="Arial"/>
          <w:sz w:val="24"/>
          <w:szCs w:val="24"/>
        </w:rPr>
        <w:t xml:space="preserve"> the Chesapeake Bay watershed </w:t>
      </w:r>
      <w:r w:rsidRPr="002D4BE8">
        <w:rPr>
          <w:rFonts w:ascii="Arial" w:hAnsi="Arial" w:cs="Arial"/>
          <w:sz w:val="24"/>
          <w:szCs w:val="24"/>
        </w:rPr>
        <w:t xml:space="preserve"> </w:t>
      </w:r>
    </w:p>
    <w:p w14:paraId="55871668" w14:textId="151AB25A" w:rsidR="006E3A62" w:rsidRPr="002D4BE8" w:rsidRDefault="004B25F6" w:rsidP="009C1771">
      <w:pPr>
        <w:spacing w:after="0" w:line="240" w:lineRule="auto"/>
        <w:ind w:left="360" w:hanging="360"/>
        <w:rPr>
          <w:rFonts w:ascii="Arial" w:hAnsi="Arial" w:cs="Arial"/>
          <w:sz w:val="24"/>
          <w:szCs w:val="24"/>
        </w:rPr>
      </w:pPr>
      <w:r w:rsidRPr="002D4BE8">
        <w:rPr>
          <w:rFonts w:ascii="Arial" w:hAnsi="Arial" w:cs="Arial"/>
          <w:sz w:val="24"/>
          <w:szCs w:val="24"/>
        </w:rPr>
        <w:t>•</w:t>
      </w:r>
      <w:r w:rsidRPr="002D4BE8">
        <w:rPr>
          <w:rFonts w:ascii="Arial" w:hAnsi="Arial" w:cs="Arial"/>
          <w:sz w:val="24"/>
          <w:szCs w:val="24"/>
        </w:rPr>
        <w:tab/>
      </w:r>
      <w:r w:rsidR="000F509E" w:rsidRPr="002D4BE8">
        <w:rPr>
          <w:rFonts w:ascii="Arial" w:hAnsi="Arial" w:cs="Arial"/>
          <w:sz w:val="24"/>
          <w:szCs w:val="24"/>
        </w:rPr>
        <w:t>The</w:t>
      </w:r>
      <w:r w:rsidR="006E3A62" w:rsidRPr="002D4BE8">
        <w:rPr>
          <w:rFonts w:ascii="Arial" w:hAnsi="Arial" w:cs="Arial"/>
          <w:sz w:val="24"/>
          <w:szCs w:val="24"/>
        </w:rPr>
        <w:t xml:space="preserve"> identification of</w:t>
      </w:r>
      <w:r w:rsidRPr="002D4BE8">
        <w:rPr>
          <w:rFonts w:ascii="Arial" w:hAnsi="Arial" w:cs="Arial"/>
          <w:sz w:val="24"/>
          <w:szCs w:val="24"/>
        </w:rPr>
        <w:t xml:space="preserve"> locational data of the BMPs.  This will allow </w:t>
      </w:r>
      <w:r w:rsidR="000F509E" w:rsidRPr="002D4BE8">
        <w:rPr>
          <w:rFonts w:ascii="Arial" w:hAnsi="Arial" w:cs="Arial"/>
          <w:sz w:val="24"/>
          <w:szCs w:val="24"/>
        </w:rPr>
        <w:t>the more accurate location of</w:t>
      </w:r>
      <w:r w:rsidRPr="002D4BE8">
        <w:rPr>
          <w:rFonts w:ascii="Arial" w:hAnsi="Arial" w:cs="Arial"/>
          <w:sz w:val="24"/>
          <w:szCs w:val="24"/>
        </w:rPr>
        <w:t xml:space="preserve"> the PCSM BMPs for future inspection/verification.  Currently the locational data </w:t>
      </w:r>
      <w:r w:rsidR="006E3A62" w:rsidRPr="002D4BE8">
        <w:rPr>
          <w:rFonts w:ascii="Arial" w:hAnsi="Arial" w:cs="Arial"/>
          <w:sz w:val="24"/>
          <w:szCs w:val="24"/>
        </w:rPr>
        <w:t xml:space="preserve">is not captured as part of the </w:t>
      </w:r>
      <w:r w:rsidR="00FE6738" w:rsidRPr="002D4BE8">
        <w:rPr>
          <w:rFonts w:ascii="Arial" w:hAnsi="Arial" w:cs="Arial"/>
          <w:sz w:val="24"/>
          <w:szCs w:val="24"/>
        </w:rPr>
        <w:t>permit but</w:t>
      </w:r>
      <w:r w:rsidRPr="002D4BE8">
        <w:rPr>
          <w:rFonts w:ascii="Arial" w:hAnsi="Arial" w:cs="Arial"/>
          <w:sz w:val="24"/>
          <w:szCs w:val="24"/>
        </w:rPr>
        <w:t xml:space="preserve"> </w:t>
      </w:r>
      <w:r w:rsidR="006E3A62" w:rsidRPr="002D4BE8">
        <w:rPr>
          <w:rFonts w:ascii="Arial" w:hAnsi="Arial" w:cs="Arial"/>
          <w:sz w:val="24"/>
          <w:szCs w:val="24"/>
        </w:rPr>
        <w:t xml:space="preserve">is captured as part of the NOT.  </w:t>
      </w:r>
      <w:r w:rsidRPr="002D4BE8">
        <w:rPr>
          <w:rFonts w:ascii="Arial" w:hAnsi="Arial" w:cs="Arial"/>
          <w:sz w:val="24"/>
          <w:szCs w:val="24"/>
        </w:rPr>
        <w:t xml:space="preserve">  </w:t>
      </w:r>
      <w:r w:rsidR="006E3A62" w:rsidRPr="002D4BE8">
        <w:rPr>
          <w:rFonts w:ascii="Arial" w:hAnsi="Arial" w:cs="Arial"/>
          <w:sz w:val="24"/>
          <w:szCs w:val="24"/>
        </w:rPr>
        <w:t xml:space="preserve"> </w:t>
      </w:r>
    </w:p>
    <w:p w14:paraId="40F8BC39" w14:textId="3C2C870C" w:rsidR="004B25F6" w:rsidRPr="002D4BE8" w:rsidRDefault="004B25F6" w:rsidP="0083351A">
      <w:pPr>
        <w:spacing w:after="0" w:line="240" w:lineRule="auto"/>
        <w:ind w:left="360" w:hanging="360"/>
        <w:rPr>
          <w:rFonts w:ascii="Arial" w:hAnsi="Arial" w:cs="Arial"/>
          <w:sz w:val="24"/>
          <w:szCs w:val="24"/>
        </w:rPr>
      </w:pPr>
      <w:r w:rsidRPr="002D4BE8">
        <w:rPr>
          <w:rFonts w:ascii="Arial" w:hAnsi="Arial" w:cs="Arial"/>
          <w:sz w:val="24"/>
          <w:szCs w:val="24"/>
        </w:rPr>
        <w:t>•</w:t>
      </w:r>
      <w:r w:rsidRPr="002D4BE8">
        <w:rPr>
          <w:rFonts w:ascii="Arial" w:hAnsi="Arial" w:cs="Arial"/>
          <w:sz w:val="24"/>
          <w:szCs w:val="24"/>
        </w:rPr>
        <w:tab/>
      </w:r>
      <w:r w:rsidR="006E3A62" w:rsidRPr="002D4BE8">
        <w:rPr>
          <w:rFonts w:ascii="Arial" w:hAnsi="Arial" w:cs="Arial"/>
          <w:sz w:val="24"/>
          <w:szCs w:val="24"/>
        </w:rPr>
        <w:t>The capturing of more</w:t>
      </w:r>
      <w:r w:rsidRPr="002D4BE8">
        <w:rPr>
          <w:rFonts w:ascii="Arial" w:hAnsi="Arial" w:cs="Arial"/>
          <w:sz w:val="24"/>
          <w:szCs w:val="24"/>
        </w:rPr>
        <w:t xml:space="preserve"> accurate data on the single BMPs.   Currently </w:t>
      </w:r>
      <w:r w:rsidR="006E3A62" w:rsidRPr="002D4BE8">
        <w:rPr>
          <w:rFonts w:ascii="Arial" w:hAnsi="Arial" w:cs="Arial"/>
          <w:sz w:val="24"/>
          <w:szCs w:val="24"/>
        </w:rPr>
        <w:t>only the</w:t>
      </w:r>
      <w:r w:rsidRPr="002D4BE8">
        <w:rPr>
          <w:rFonts w:ascii="Arial" w:hAnsi="Arial" w:cs="Arial"/>
          <w:sz w:val="24"/>
          <w:szCs w:val="24"/>
        </w:rPr>
        <w:t xml:space="preserve"> volume and acres treated </w:t>
      </w:r>
      <w:r w:rsidR="006E3A62" w:rsidRPr="002D4BE8">
        <w:rPr>
          <w:rFonts w:ascii="Arial" w:hAnsi="Arial" w:cs="Arial"/>
          <w:sz w:val="24"/>
          <w:szCs w:val="24"/>
        </w:rPr>
        <w:t xml:space="preserve">is captured for each BMP type as part of the permit, </w:t>
      </w:r>
      <w:r w:rsidRPr="002D4BE8">
        <w:rPr>
          <w:rFonts w:ascii="Arial" w:hAnsi="Arial" w:cs="Arial"/>
          <w:sz w:val="24"/>
          <w:szCs w:val="24"/>
        </w:rPr>
        <w:t>not each i</w:t>
      </w:r>
      <w:r w:rsidR="006E3A62" w:rsidRPr="002D4BE8">
        <w:rPr>
          <w:rFonts w:ascii="Arial" w:hAnsi="Arial" w:cs="Arial"/>
          <w:sz w:val="24"/>
          <w:szCs w:val="24"/>
        </w:rPr>
        <w:t>ndividual BMP.  T</w:t>
      </w:r>
      <w:r w:rsidRPr="002D4BE8">
        <w:rPr>
          <w:rFonts w:ascii="Arial" w:hAnsi="Arial" w:cs="Arial"/>
          <w:sz w:val="24"/>
          <w:szCs w:val="24"/>
        </w:rPr>
        <w:t xml:space="preserve">he number of each type of BMP and the total volume and </w:t>
      </w:r>
      <w:r w:rsidR="006E3A62" w:rsidRPr="002D4BE8">
        <w:rPr>
          <w:rFonts w:ascii="Arial" w:hAnsi="Arial" w:cs="Arial"/>
          <w:sz w:val="24"/>
          <w:szCs w:val="24"/>
        </w:rPr>
        <w:t>acreage treated by these BMPs is captured as part of the NOT.</w:t>
      </w:r>
    </w:p>
    <w:p w14:paraId="2159AE60" w14:textId="64489C7F" w:rsidR="004B25F6" w:rsidRPr="002D4BE8" w:rsidRDefault="004B25F6" w:rsidP="0083351A">
      <w:pPr>
        <w:spacing w:after="0" w:line="240" w:lineRule="auto"/>
        <w:ind w:left="360" w:hanging="360"/>
        <w:rPr>
          <w:rFonts w:ascii="Arial" w:hAnsi="Arial" w:cs="Arial"/>
          <w:sz w:val="24"/>
          <w:szCs w:val="24"/>
        </w:rPr>
      </w:pPr>
      <w:r w:rsidRPr="002D4BE8">
        <w:rPr>
          <w:rFonts w:ascii="Arial" w:hAnsi="Arial" w:cs="Arial"/>
          <w:sz w:val="24"/>
          <w:szCs w:val="24"/>
        </w:rPr>
        <w:t>•</w:t>
      </w:r>
      <w:r w:rsidRPr="002D4BE8">
        <w:rPr>
          <w:rFonts w:ascii="Arial" w:hAnsi="Arial" w:cs="Arial"/>
          <w:sz w:val="24"/>
          <w:szCs w:val="24"/>
        </w:rPr>
        <w:tab/>
        <w:t xml:space="preserve">For inspection/verification, </w:t>
      </w:r>
      <w:r w:rsidR="006E3A62" w:rsidRPr="002D4BE8">
        <w:rPr>
          <w:rFonts w:ascii="Arial" w:hAnsi="Arial" w:cs="Arial"/>
          <w:sz w:val="24"/>
          <w:szCs w:val="24"/>
        </w:rPr>
        <w:t>the final</w:t>
      </w:r>
      <w:r w:rsidRPr="002D4BE8">
        <w:rPr>
          <w:rFonts w:ascii="Arial" w:hAnsi="Arial" w:cs="Arial"/>
          <w:sz w:val="24"/>
          <w:szCs w:val="24"/>
        </w:rPr>
        <w:t xml:space="preserve"> plans </w:t>
      </w:r>
      <w:r w:rsidR="006E3A62" w:rsidRPr="002D4BE8">
        <w:rPr>
          <w:rFonts w:ascii="Arial" w:hAnsi="Arial" w:cs="Arial"/>
          <w:sz w:val="24"/>
          <w:szCs w:val="24"/>
        </w:rPr>
        <w:t xml:space="preserve">will be </w:t>
      </w:r>
      <w:r w:rsidRPr="002D4BE8">
        <w:rPr>
          <w:rFonts w:ascii="Arial" w:hAnsi="Arial" w:cs="Arial"/>
          <w:sz w:val="24"/>
          <w:szCs w:val="24"/>
        </w:rPr>
        <w:t>available immediately</w:t>
      </w:r>
      <w:r w:rsidR="006E3A62" w:rsidRPr="002D4BE8">
        <w:rPr>
          <w:rFonts w:ascii="Arial" w:hAnsi="Arial" w:cs="Arial"/>
          <w:sz w:val="24"/>
          <w:szCs w:val="24"/>
        </w:rPr>
        <w:t>.</w:t>
      </w:r>
      <w:r w:rsidRPr="002D4BE8">
        <w:rPr>
          <w:rFonts w:ascii="Arial" w:hAnsi="Arial" w:cs="Arial"/>
          <w:sz w:val="24"/>
          <w:szCs w:val="24"/>
        </w:rPr>
        <w:t xml:space="preserve">  Currently, the plans are only in hard copy format at the District office, Regional Office, or State Archive.  </w:t>
      </w:r>
      <w:r w:rsidR="006E3A62" w:rsidRPr="002D4BE8">
        <w:rPr>
          <w:rFonts w:ascii="Arial" w:hAnsi="Arial" w:cs="Arial"/>
          <w:sz w:val="24"/>
          <w:szCs w:val="24"/>
        </w:rPr>
        <w:t xml:space="preserve"> </w:t>
      </w:r>
    </w:p>
    <w:p w14:paraId="50A891CC" w14:textId="77777777" w:rsidR="0083351A" w:rsidRPr="002D4BE8" w:rsidRDefault="0083351A" w:rsidP="0083351A">
      <w:pPr>
        <w:spacing w:after="0" w:line="240" w:lineRule="auto"/>
        <w:ind w:left="360" w:hanging="360"/>
        <w:rPr>
          <w:rFonts w:ascii="Arial" w:hAnsi="Arial" w:cs="Arial"/>
          <w:sz w:val="24"/>
          <w:szCs w:val="24"/>
        </w:rPr>
      </w:pPr>
    </w:p>
    <w:p w14:paraId="097BCEC6" w14:textId="6DEE1AE5" w:rsidR="001D4C98" w:rsidRPr="002D4BE8" w:rsidRDefault="001D4C98" w:rsidP="0083351A">
      <w:pPr>
        <w:pStyle w:val="Heading4"/>
        <w:spacing w:before="0" w:line="240" w:lineRule="auto"/>
        <w:rPr>
          <w:rFonts w:ascii="Arial" w:hAnsi="Arial" w:cs="Arial"/>
          <w:sz w:val="24"/>
          <w:szCs w:val="24"/>
        </w:rPr>
      </w:pPr>
      <w:r w:rsidRPr="002D4BE8">
        <w:rPr>
          <w:rFonts w:ascii="Arial" w:hAnsi="Arial" w:cs="Arial"/>
          <w:sz w:val="24"/>
          <w:szCs w:val="24"/>
        </w:rPr>
        <w:t>BMPs Captured:</w:t>
      </w:r>
    </w:p>
    <w:p w14:paraId="628AB096" w14:textId="77777777" w:rsidR="0083351A" w:rsidRPr="002D4BE8" w:rsidRDefault="0083351A" w:rsidP="0083351A">
      <w:pPr>
        <w:spacing w:after="0" w:line="240" w:lineRule="auto"/>
        <w:rPr>
          <w:rFonts w:ascii="Arial" w:hAnsi="Arial" w:cs="Arial"/>
        </w:rPr>
      </w:pPr>
    </w:p>
    <w:p w14:paraId="45C7EA6D" w14:textId="603C4F2E" w:rsidR="001D4C98" w:rsidRPr="002D4BE8" w:rsidRDefault="001D4C98" w:rsidP="0083351A">
      <w:pPr>
        <w:spacing w:after="0" w:line="240" w:lineRule="auto"/>
        <w:rPr>
          <w:rFonts w:ascii="Arial" w:hAnsi="Arial" w:cs="Arial"/>
          <w:b/>
          <w:sz w:val="24"/>
          <w:szCs w:val="24"/>
        </w:rPr>
      </w:pPr>
      <w:r w:rsidRPr="002D4BE8">
        <w:rPr>
          <w:rFonts w:ascii="Arial" w:hAnsi="Arial" w:cs="Arial"/>
          <w:b/>
          <w:sz w:val="24"/>
          <w:szCs w:val="24"/>
        </w:rPr>
        <w:t>Dry Detention Ponds and Hydrodynamic Structures, Dry Extended Detention, Vegetated Open Channels, Performance Standards: Infiltration Practices, Performance Standards: Bioretention Practices, Wet Ponds and Wetlands</w:t>
      </w:r>
    </w:p>
    <w:p w14:paraId="04B683C3" w14:textId="77777777" w:rsidR="006A09DD" w:rsidRPr="002D4BE8" w:rsidRDefault="006A09DD" w:rsidP="0083351A">
      <w:pPr>
        <w:spacing w:after="0" w:line="240" w:lineRule="auto"/>
        <w:rPr>
          <w:rFonts w:ascii="Arial" w:hAnsi="Arial" w:cs="Arial"/>
          <w:b/>
          <w:sz w:val="24"/>
          <w:szCs w:val="24"/>
        </w:rPr>
      </w:pPr>
    </w:p>
    <w:p w14:paraId="6F6175D7" w14:textId="2B84A042" w:rsidR="003F2FDE" w:rsidRPr="002D4BE8" w:rsidRDefault="003F2FDE" w:rsidP="0083351A">
      <w:pPr>
        <w:pStyle w:val="Heading3"/>
        <w:spacing w:before="0" w:line="240" w:lineRule="auto"/>
        <w:rPr>
          <w:rFonts w:ascii="Arial" w:hAnsi="Arial" w:cs="Arial"/>
          <w:b w:val="0"/>
          <w:color w:val="1F3864" w:themeColor="accent1" w:themeShade="80"/>
          <w:sz w:val="28"/>
          <w:szCs w:val="28"/>
        </w:rPr>
      </w:pPr>
      <w:bookmarkStart w:id="62" w:name="_Toc17310334"/>
      <w:r w:rsidRPr="002D4BE8">
        <w:rPr>
          <w:rFonts w:ascii="Arial" w:hAnsi="Arial" w:cs="Arial"/>
          <w:color w:val="1F3864" w:themeColor="accent1" w:themeShade="80"/>
          <w:sz w:val="28"/>
          <w:szCs w:val="28"/>
        </w:rPr>
        <w:t>Remote Sensing Using LiDAR</w:t>
      </w:r>
      <w:bookmarkEnd w:id="62"/>
    </w:p>
    <w:p w14:paraId="1A04BDD3" w14:textId="77777777" w:rsidR="0083351A" w:rsidRPr="002D4BE8" w:rsidRDefault="0083351A" w:rsidP="0083351A">
      <w:pPr>
        <w:spacing w:after="0" w:line="240" w:lineRule="auto"/>
        <w:rPr>
          <w:rFonts w:ascii="Arial" w:hAnsi="Arial" w:cs="Arial"/>
          <w:sz w:val="24"/>
          <w:szCs w:val="24"/>
        </w:rPr>
      </w:pPr>
    </w:p>
    <w:p w14:paraId="5CA7C3E4" w14:textId="77777777" w:rsidR="0083351A" w:rsidRPr="002D4BE8" w:rsidRDefault="0083351A" w:rsidP="0083351A">
      <w:pPr>
        <w:autoSpaceDE w:val="0"/>
        <w:autoSpaceDN w:val="0"/>
        <w:adjustRightInd w:val="0"/>
        <w:spacing w:after="0" w:line="240" w:lineRule="auto"/>
        <w:rPr>
          <w:rFonts w:ascii="Arial" w:hAnsi="Arial" w:cs="Arial"/>
          <w:sz w:val="24"/>
          <w:szCs w:val="24"/>
        </w:rPr>
      </w:pPr>
      <w:r w:rsidRPr="002D4BE8">
        <w:rPr>
          <w:rFonts w:ascii="Arial" w:hAnsi="Arial" w:cs="Arial"/>
          <w:sz w:val="24"/>
          <w:szCs w:val="24"/>
        </w:rPr>
        <w:t>DEP proposes to implement a pilot project to determine the feasibility of using</w:t>
      </w:r>
      <w:r w:rsidR="003F2FDE" w:rsidRPr="002D4BE8">
        <w:rPr>
          <w:rFonts w:ascii="Arial" w:hAnsi="Arial" w:cs="Arial"/>
          <w:sz w:val="24"/>
          <w:szCs w:val="24"/>
        </w:rPr>
        <w:t xml:space="preserve"> Lidar imagery, potentially in combination with aerial imagery, </w:t>
      </w:r>
      <w:r w:rsidRPr="002D4BE8">
        <w:rPr>
          <w:rFonts w:ascii="Arial" w:hAnsi="Arial" w:cs="Arial"/>
          <w:sz w:val="24"/>
          <w:szCs w:val="24"/>
        </w:rPr>
        <w:t xml:space="preserve">to </w:t>
      </w:r>
      <w:r w:rsidR="003F2FDE" w:rsidRPr="002D4BE8">
        <w:rPr>
          <w:rFonts w:ascii="Arial" w:hAnsi="Arial" w:cs="Arial"/>
          <w:sz w:val="24"/>
          <w:szCs w:val="24"/>
        </w:rPr>
        <w:t xml:space="preserve">identify and catalogue the existence of storm water retention structures and other BMPs installed in the </w:t>
      </w:r>
      <w:r w:rsidRPr="002D4BE8">
        <w:rPr>
          <w:rFonts w:ascii="Arial" w:hAnsi="Arial" w:cs="Arial"/>
          <w:sz w:val="24"/>
          <w:szCs w:val="24"/>
        </w:rPr>
        <w:t>Tier 1 and Tier 2 counties identified in Pennsylvania’s Phase 3 WIP</w:t>
      </w:r>
      <w:r w:rsidR="003F2FDE" w:rsidRPr="002D4BE8">
        <w:rPr>
          <w:rFonts w:ascii="Arial" w:hAnsi="Arial" w:cs="Arial"/>
          <w:sz w:val="24"/>
          <w:szCs w:val="24"/>
        </w:rPr>
        <w:t xml:space="preserve">.  The project will be completed in two tasks: </w:t>
      </w:r>
    </w:p>
    <w:p w14:paraId="72C40185" w14:textId="647B48E5" w:rsidR="0083351A" w:rsidRPr="002D4BE8" w:rsidRDefault="003F2FDE" w:rsidP="0083351A">
      <w:pPr>
        <w:autoSpaceDE w:val="0"/>
        <w:autoSpaceDN w:val="0"/>
        <w:adjustRightInd w:val="0"/>
        <w:spacing w:after="0" w:line="240" w:lineRule="auto"/>
        <w:ind w:left="360" w:hanging="360"/>
        <w:rPr>
          <w:rFonts w:ascii="Arial" w:hAnsi="Arial" w:cs="Arial"/>
          <w:sz w:val="24"/>
          <w:szCs w:val="24"/>
        </w:rPr>
      </w:pPr>
      <w:r w:rsidRPr="002D4BE8">
        <w:rPr>
          <w:rFonts w:ascii="Arial" w:hAnsi="Arial" w:cs="Arial"/>
          <w:sz w:val="24"/>
          <w:szCs w:val="24"/>
        </w:rPr>
        <w:t xml:space="preserve">1) </w:t>
      </w:r>
      <w:r w:rsidR="0083351A" w:rsidRPr="002D4BE8">
        <w:rPr>
          <w:rFonts w:ascii="Arial" w:hAnsi="Arial" w:cs="Arial"/>
          <w:sz w:val="24"/>
          <w:szCs w:val="24"/>
        </w:rPr>
        <w:tab/>
        <w:t>U</w:t>
      </w:r>
      <w:r w:rsidRPr="002D4BE8">
        <w:rPr>
          <w:rFonts w:ascii="Arial" w:hAnsi="Arial" w:cs="Arial"/>
          <w:sz w:val="24"/>
          <w:szCs w:val="24"/>
        </w:rPr>
        <w:t xml:space="preserve">sing a known dataset, with verified information obtained from </w:t>
      </w:r>
      <w:r w:rsidR="0083351A" w:rsidRPr="002D4BE8">
        <w:rPr>
          <w:rFonts w:ascii="Arial" w:hAnsi="Arial" w:cs="Arial"/>
          <w:sz w:val="24"/>
          <w:szCs w:val="24"/>
        </w:rPr>
        <w:t>one or more participating municipalities</w:t>
      </w:r>
      <w:r w:rsidRPr="002D4BE8">
        <w:rPr>
          <w:rFonts w:ascii="Arial" w:hAnsi="Arial" w:cs="Arial"/>
          <w:sz w:val="24"/>
          <w:szCs w:val="24"/>
        </w:rPr>
        <w:t>, will validate the use of LiDAR for the purposes of stormwater BMP feature identification</w:t>
      </w:r>
      <w:r w:rsidR="0083351A" w:rsidRPr="002D4BE8">
        <w:rPr>
          <w:rFonts w:ascii="Arial" w:hAnsi="Arial" w:cs="Arial"/>
          <w:sz w:val="24"/>
          <w:szCs w:val="24"/>
        </w:rPr>
        <w:t xml:space="preserve"> </w:t>
      </w:r>
      <w:r w:rsidRPr="002D4BE8">
        <w:rPr>
          <w:rFonts w:ascii="Arial" w:hAnsi="Arial" w:cs="Arial"/>
          <w:sz w:val="24"/>
          <w:szCs w:val="24"/>
        </w:rPr>
        <w:t>and designed to locate BMPs with an 80% confidence level</w:t>
      </w:r>
    </w:p>
    <w:p w14:paraId="230B8DB8" w14:textId="4B91EAF9" w:rsidR="0083351A" w:rsidRPr="002D4BE8" w:rsidRDefault="003F2FDE" w:rsidP="0083351A">
      <w:pPr>
        <w:autoSpaceDE w:val="0"/>
        <w:autoSpaceDN w:val="0"/>
        <w:adjustRightInd w:val="0"/>
        <w:spacing w:after="0" w:line="240" w:lineRule="auto"/>
        <w:ind w:left="360" w:hanging="360"/>
        <w:rPr>
          <w:rFonts w:ascii="Arial" w:hAnsi="Arial" w:cs="Arial"/>
          <w:sz w:val="24"/>
          <w:szCs w:val="24"/>
        </w:rPr>
      </w:pPr>
      <w:r w:rsidRPr="002D4BE8">
        <w:rPr>
          <w:rFonts w:ascii="Arial" w:hAnsi="Arial" w:cs="Arial"/>
          <w:sz w:val="24"/>
          <w:szCs w:val="24"/>
        </w:rPr>
        <w:t xml:space="preserve"> 2</w:t>
      </w:r>
      <w:r w:rsidR="0083351A" w:rsidRPr="002D4BE8">
        <w:rPr>
          <w:rFonts w:ascii="Arial" w:hAnsi="Arial" w:cs="Arial"/>
          <w:sz w:val="24"/>
          <w:szCs w:val="24"/>
        </w:rPr>
        <w:t xml:space="preserve">) </w:t>
      </w:r>
      <w:r w:rsidR="008F7BD9" w:rsidRPr="002D4BE8">
        <w:rPr>
          <w:rFonts w:ascii="Arial" w:hAnsi="Arial" w:cs="Arial"/>
          <w:sz w:val="24"/>
          <w:szCs w:val="24"/>
        </w:rPr>
        <w:t xml:space="preserve">Using protocols for on-site verification developed for this project, </w:t>
      </w:r>
      <w:r w:rsidR="0083351A" w:rsidRPr="002D4BE8">
        <w:rPr>
          <w:rFonts w:ascii="Arial" w:hAnsi="Arial" w:cs="Arial"/>
          <w:sz w:val="24"/>
          <w:szCs w:val="24"/>
        </w:rPr>
        <w:t>a full-</w:t>
      </w:r>
      <w:r w:rsidRPr="002D4BE8">
        <w:rPr>
          <w:rFonts w:ascii="Arial" w:hAnsi="Arial" w:cs="Arial"/>
          <w:sz w:val="24"/>
          <w:szCs w:val="24"/>
        </w:rPr>
        <w:t xml:space="preserve">scale analysis based on the </w:t>
      </w:r>
      <w:r w:rsidR="0083351A" w:rsidRPr="002D4BE8">
        <w:rPr>
          <w:rFonts w:ascii="Arial" w:hAnsi="Arial" w:cs="Arial"/>
          <w:sz w:val="24"/>
          <w:szCs w:val="24"/>
        </w:rPr>
        <w:t>results from step 1</w:t>
      </w:r>
      <w:r w:rsidRPr="002D4BE8">
        <w:rPr>
          <w:rFonts w:ascii="Arial" w:hAnsi="Arial" w:cs="Arial"/>
          <w:sz w:val="24"/>
          <w:szCs w:val="24"/>
        </w:rPr>
        <w:t xml:space="preserve"> will include 10% ground verification to </w:t>
      </w:r>
    </w:p>
    <w:p w14:paraId="4B44779B" w14:textId="77777777" w:rsidR="0083351A" w:rsidRPr="002D4BE8" w:rsidRDefault="003F2FDE" w:rsidP="0083351A">
      <w:pPr>
        <w:autoSpaceDE w:val="0"/>
        <w:autoSpaceDN w:val="0"/>
        <w:adjustRightInd w:val="0"/>
        <w:spacing w:after="0" w:line="240" w:lineRule="auto"/>
        <w:ind w:left="720" w:hanging="360"/>
        <w:rPr>
          <w:rFonts w:ascii="Arial" w:hAnsi="Arial" w:cs="Arial"/>
          <w:sz w:val="24"/>
          <w:szCs w:val="24"/>
        </w:rPr>
      </w:pPr>
      <w:r w:rsidRPr="002D4BE8">
        <w:rPr>
          <w:rFonts w:ascii="Arial" w:hAnsi="Arial" w:cs="Arial"/>
          <w:sz w:val="24"/>
          <w:szCs w:val="24"/>
        </w:rPr>
        <w:t xml:space="preserve">a) verify that our database of known </w:t>
      </w:r>
      <w:r w:rsidR="0083351A" w:rsidRPr="002D4BE8">
        <w:rPr>
          <w:rFonts w:ascii="Arial" w:hAnsi="Arial" w:cs="Arial"/>
          <w:sz w:val="24"/>
          <w:szCs w:val="24"/>
        </w:rPr>
        <w:t xml:space="preserve">Chapter </w:t>
      </w:r>
      <w:r w:rsidRPr="002D4BE8">
        <w:rPr>
          <w:rFonts w:ascii="Arial" w:hAnsi="Arial" w:cs="Arial"/>
          <w:sz w:val="24"/>
          <w:szCs w:val="24"/>
        </w:rPr>
        <w:t>102 stormwater BMPs exist on the terrain and are functioning as designed and</w:t>
      </w:r>
    </w:p>
    <w:p w14:paraId="61320F3D" w14:textId="2AE26B8B" w:rsidR="003F2FDE" w:rsidRPr="002D4BE8" w:rsidRDefault="003F2FDE" w:rsidP="0083351A">
      <w:pPr>
        <w:autoSpaceDE w:val="0"/>
        <w:autoSpaceDN w:val="0"/>
        <w:adjustRightInd w:val="0"/>
        <w:spacing w:after="0" w:line="240" w:lineRule="auto"/>
        <w:ind w:left="720" w:hanging="360"/>
        <w:rPr>
          <w:rFonts w:ascii="Arial" w:hAnsi="Arial" w:cs="Arial"/>
          <w:sz w:val="24"/>
          <w:szCs w:val="24"/>
        </w:rPr>
      </w:pPr>
      <w:r w:rsidRPr="002D4BE8">
        <w:rPr>
          <w:rFonts w:ascii="Arial" w:hAnsi="Arial" w:cs="Arial"/>
          <w:sz w:val="24"/>
          <w:szCs w:val="24"/>
        </w:rPr>
        <w:t xml:space="preserve"> b) capture locational information of other stormwater BMPs which were previously unaccounted for in the reporting.  </w:t>
      </w:r>
    </w:p>
    <w:p w14:paraId="587F739F" w14:textId="77777777" w:rsidR="003F2FDE" w:rsidRPr="002D4BE8" w:rsidRDefault="003F2FDE" w:rsidP="0083351A">
      <w:pPr>
        <w:autoSpaceDE w:val="0"/>
        <w:autoSpaceDN w:val="0"/>
        <w:adjustRightInd w:val="0"/>
        <w:spacing w:after="0" w:line="240" w:lineRule="auto"/>
        <w:rPr>
          <w:rFonts w:ascii="Arial" w:hAnsi="Arial" w:cs="Arial"/>
          <w:sz w:val="24"/>
          <w:szCs w:val="24"/>
        </w:rPr>
      </w:pPr>
    </w:p>
    <w:p w14:paraId="2D69A089" w14:textId="6EB23235" w:rsidR="008F7BD9" w:rsidRPr="002D4BE8" w:rsidRDefault="008F7BD9" w:rsidP="0083351A">
      <w:pPr>
        <w:spacing w:after="0" w:line="240" w:lineRule="auto"/>
        <w:rPr>
          <w:rFonts w:ascii="Arial" w:hAnsi="Arial" w:cs="Arial"/>
          <w:sz w:val="24"/>
          <w:szCs w:val="24"/>
        </w:rPr>
      </w:pPr>
      <w:r w:rsidRPr="002D4BE8">
        <w:rPr>
          <w:rFonts w:ascii="Arial" w:hAnsi="Arial" w:cs="Arial"/>
          <w:sz w:val="24"/>
          <w:szCs w:val="24"/>
        </w:rPr>
        <w:t>Depending on resources and the lessons learned from this pilot, the program protocols may then be applied to the remaining counties in the watershed.</w:t>
      </w:r>
    </w:p>
    <w:p w14:paraId="376167B3" w14:textId="77777777" w:rsidR="003F2FDE" w:rsidRPr="002D4BE8" w:rsidRDefault="003F2FDE" w:rsidP="008F7BD9">
      <w:pPr>
        <w:spacing w:after="0" w:line="240" w:lineRule="auto"/>
        <w:rPr>
          <w:rFonts w:ascii="Arial" w:hAnsi="Arial" w:cs="Arial"/>
          <w:sz w:val="24"/>
          <w:szCs w:val="24"/>
        </w:rPr>
      </w:pPr>
    </w:p>
    <w:p w14:paraId="2ED4019D" w14:textId="77777777" w:rsidR="003F2FDE" w:rsidRPr="002D4BE8" w:rsidRDefault="003F2FDE" w:rsidP="0083351A">
      <w:pPr>
        <w:spacing w:after="0" w:line="240" w:lineRule="auto"/>
        <w:ind w:left="720" w:hanging="720"/>
        <w:rPr>
          <w:rFonts w:ascii="Arial" w:eastAsia="Times New Roman" w:hAnsi="Arial" w:cs="Arial"/>
          <w:sz w:val="24"/>
          <w:szCs w:val="24"/>
        </w:rPr>
      </w:pPr>
      <w:r w:rsidRPr="002D4BE8">
        <w:rPr>
          <w:rFonts w:ascii="Arial" w:eastAsia="Times New Roman" w:hAnsi="Arial" w:cs="Arial"/>
          <w:sz w:val="24"/>
          <w:szCs w:val="24"/>
        </w:rPr>
        <w:t>Intended outcomes of this project include:</w:t>
      </w:r>
    </w:p>
    <w:p w14:paraId="164EB7BC" w14:textId="77777777" w:rsidR="003F2FDE" w:rsidRPr="002D4BE8" w:rsidRDefault="003F2FDE" w:rsidP="008F7BD9">
      <w:pPr>
        <w:pStyle w:val="ListParagraph"/>
        <w:numPr>
          <w:ilvl w:val="0"/>
          <w:numId w:val="12"/>
        </w:numPr>
        <w:spacing w:after="0" w:line="240" w:lineRule="auto"/>
        <w:ind w:left="360"/>
        <w:contextualSpacing w:val="0"/>
        <w:jc w:val="both"/>
        <w:rPr>
          <w:rFonts w:ascii="Arial" w:eastAsia="Times New Roman" w:hAnsi="Arial" w:cs="Arial"/>
          <w:sz w:val="24"/>
          <w:szCs w:val="24"/>
        </w:rPr>
      </w:pPr>
      <w:r w:rsidRPr="002D4BE8">
        <w:rPr>
          <w:rFonts w:ascii="Arial" w:eastAsia="Times New Roman" w:hAnsi="Arial" w:cs="Arial"/>
          <w:sz w:val="24"/>
          <w:szCs w:val="24"/>
        </w:rPr>
        <w:t>Identified features and locations for development of the MS4 inventories.</w:t>
      </w:r>
    </w:p>
    <w:p w14:paraId="336816B7" w14:textId="37FCEBA0" w:rsidR="003F2FDE" w:rsidRPr="002D4BE8" w:rsidRDefault="008F7BD9" w:rsidP="008F7BD9">
      <w:pPr>
        <w:pStyle w:val="ListParagraph"/>
        <w:numPr>
          <w:ilvl w:val="0"/>
          <w:numId w:val="12"/>
        </w:numPr>
        <w:spacing w:after="0" w:line="240" w:lineRule="auto"/>
        <w:ind w:left="360"/>
        <w:contextualSpacing w:val="0"/>
        <w:rPr>
          <w:rFonts w:ascii="Arial" w:eastAsia="Times New Roman" w:hAnsi="Arial" w:cs="Arial"/>
          <w:sz w:val="24"/>
          <w:szCs w:val="24"/>
        </w:rPr>
      </w:pPr>
      <w:r w:rsidRPr="002D4BE8">
        <w:rPr>
          <w:rFonts w:ascii="Arial" w:eastAsia="Times New Roman" w:hAnsi="Arial" w:cs="Arial"/>
          <w:sz w:val="24"/>
          <w:szCs w:val="24"/>
        </w:rPr>
        <w:t>Verified existence of known Chapter 1</w:t>
      </w:r>
      <w:r w:rsidR="003F2FDE" w:rsidRPr="002D4BE8">
        <w:rPr>
          <w:rFonts w:ascii="Arial" w:eastAsia="Times New Roman" w:hAnsi="Arial" w:cs="Arial"/>
          <w:sz w:val="24"/>
          <w:szCs w:val="24"/>
        </w:rPr>
        <w:t xml:space="preserve">02 permit and PCSM related BMPs </w:t>
      </w:r>
      <w:r w:rsidRPr="002D4BE8">
        <w:rPr>
          <w:rFonts w:ascii="Arial" w:eastAsia="Times New Roman" w:hAnsi="Arial" w:cs="Arial"/>
          <w:sz w:val="24"/>
          <w:szCs w:val="24"/>
        </w:rPr>
        <w:t>and</w:t>
      </w:r>
      <w:r w:rsidR="003F2FDE" w:rsidRPr="002D4BE8">
        <w:rPr>
          <w:rFonts w:ascii="Arial" w:eastAsia="Times New Roman" w:hAnsi="Arial" w:cs="Arial"/>
          <w:sz w:val="24"/>
          <w:szCs w:val="24"/>
        </w:rPr>
        <w:t xml:space="preserve"> associated locational information.</w:t>
      </w:r>
    </w:p>
    <w:p w14:paraId="3B3C4059" w14:textId="78378529" w:rsidR="003F2FDE" w:rsidRPr="002D4BE8" w:rsidRDefault="008F7BD9" w:rsidP="008F7BD9">
      <w:pPr>
        <w:pStyle w:val="ListParagraph"/>
        <w:numPr>
          <w:ilvl w:val="0"/>
          <w:numId w:val="12"/>
        </w:numPr>
        <w:spacing w:after="0" w:line="240" w:lineRule="auto"/>
        <w:ind w:left="360"/>
        <w:contextualSpacing w:val="0"/>
        <w:jc w:val="both"/>
        <w:rPr>
          <w:rFonts w:ascii="Arial" w:eastAsia="Times New Roman" w:hAnsi="Arial" w:cs="Arial"/>
          <w:sz w:val="24"/>
          <w:szCs w:val="24"/>
        </w:rPr>
      </w:pPr>
      <w:r w:rsidRPr="002D4BE8">
        <w:rPr>
          <w:rFonts w:ascii="Arial" w:eastAsia="Times New Roman" w:hAnsi="Arial" w:cs="Arial"/>
          <w:sz w:val="24"/>
          <w:szCs w:val="24"/>
        </w:rPr>
        <w:t xml:space="preserve">Identified </w:t>
      </w:r>
      <w:r w:rsidR="003F2FDE" w:rsidRPr="002D4BE8">
        <w:rPr>
          <w:rFonts w:ascii="Arial" w:eastAsia="Times New Roman" w:hAnsi="Arial" w:cs="Arial"/>
          <w:sz w:val="24"/>
          <w:szCs w:val="24"/>
        </w:rPr>
        <w:t>orphan or unknown stormwater features for further investigation</w:t>
      </w:r>
    </w:p>
    <w:p w14:paraId="117D7651" w14:textId="2B286966" w:rsidR="003F2FDE" w:rsidRPr="002D4BE8" w:rsidRDefault="008F7BD9" w:rsidP="008F7BD9">
      <w:pPr>
        <w:pStyle w:val="ListParagraph"/>
        <w:numPr>
          <w:ilvl w:val="0"/>
          <w:numId w:val="12"/>
        </w:numPr>
        <w:spacing w:after="0" w:line="240" w:lineRule="auto"/>
        <w:ind w:left="360"/>
        <w:contextualSpacing w:val="0"/>
        <w:jc w:val="both"/>
        <w:rPr>
          <w:rFonts w:ascii="Arial" w:eastAsia="Times New Roman" w:hAnsi="Arial" w:cs="Arial"/>
          <w:sz w:val="24"/>
          <w:szCs w:val="24"/>
        </w:rPr>
      </w:pPr>
      <w:r w:rsidRPr="002D4BE8">
        <w:rPr>
          <w:rFonts w:ascii="Arial" w:eastAsia="Times New Roman" w:hAnsi="Arial" w:cs="Arial"/>
          <w:sz w:val="24"/>
          <w:szCs w:val="24"/>
        </w:rPr>
        <w:lastRenderedPageBreak/>
        <w:t>Identified</w:t>
      </w:r>
      <w:r w:rsidR="003F2FDE" w:rsidRPr="002D4BE8">
        <w:rPr>
          <w:rFonts w:ascii="Arial" w:eastAsia="Times New Roman" w:hAnsi="Arial" w:cs="Arial"/>
          <w:sz w:val="24"/>
          <w:szCs w:val="24"/>
        </w:rPr>
        <w:t xml:space="preserve"> wetland and stream restoration opportunities. Will require a certain percentage of ground truthing by the contractor</w:t>
      </w:r>
    </w:p>
    <w:p w14:paraId="1530CF0E" w14:textId="30906F6B" w:rsidR="003F2FDE" w:rsidRPr="002D4BE8" w:rsidRDefault="003F2FDE" w:rsidP="008F7BD9">
      <w:pPr>
        <w:pStyle w:val="ListParagraph"/>
        <w:numPr>
          <w:ilvl w:val="0"/>
          <w:numId w:val="12"/>
        </w:numPr>
        <w:spacing w:after="0" w:line="240" w:lineRule="auto"/>
        <w:ind w:left="360"/>
        <w:contextualSpacing w:val="0"/>
        <w:jc w:val="both"/>
        <w:rPr>
          <w:rFonts w:ascii="Arial" w:eastAsia="Times New Roman" w:hAnsi="Arial" w:cs="Arial"/>
          <w:sz w:val="24"/>
          <w:szCs w:val="24"/>
        </w:rPr>
      </w:pPr>
      <w:r w:rsidRPr="002D4BE8">
        <w:rPr>
          <w:rFonts w:ascii="Arial" w:eastAsia="Times New Roman" w:hAnsi="Arial" w:cs="Arial"/>
          <w:sz w:val="24"/>
          <w:szCs w:val="24"/>
        </w:rPr>
        <w:t>Target</w:t>
      </w:r>
      <w:r w:rsidR="008F7BD9" w:rsidRPr="002D4BE8">
        <w:rPr>
          <w:rFonts w:ascii="Arial" w:eastAsia="Times New Roman" w:hAnsi="Arial" w:cs="Arial"/>
          <w:sz w:val="24"/>
          <w:szCs w:val="24"/>
        </w:rPr>
        <w:t>ed</w:t>
      </w:r>
      <w:r w:rsidRPr="002D4BE8">
        <w:rPr>
          <w:rFonts w:ascii="Arial" w:eastAsia="Times New Roman" w:hAnsi="Arial" w:cs="Arial"/>
          <w:sz w:val="24"/>
          <w:szCs w:val="24"/>
        </w:rPr>
        <w:t xml:space="preserve"> areas for retro-fit opportunities at the state or municipal level.</w:t>
      </w:r>
    </w:p>
    <w:p w14:paraId="0C840675" w14:textId="77777777" w:rsidR="003F2FDE" w:rsidRPr="002D4BE8" w:rsidRDefault="003F2FDE" w:rsidP="0083351A">
      <w:pPr>
        <w:autoSpaceDE w:val="0"/>
        <w:autoSpaceDN w:val="0"/>
        <w:adjustRightInd w:val="0"/>
        <w:spacing w:after="0" w:line="240" w:lineRule="auto"/>
        <w:rPr>
          <w:rFonts w:ascii="Arial" w:eastAsia="Times New Roman" w:hAnsi="Arial" w:cs="Arial"/>
          <w:b/>
          <w:i/>
          <w:sz w:val="24"/>
          <w:szCs w:val="24"/>
        </w:rPr>
      </w:pPr>
    </w:p>
    <w:p w14:paraId="3FF87D16" w14:textId="256A7843" w:rsidR="003F2FDE" w:rsidRPr="002D4BE8" w:rsidRDefault="003F2FDE" w:rsidP="0083351A">
      <w:pPr>
        <w:spacing w:after="0" w:line="240" w:lineRule="auto"/>
        <w:rPr>
          <w:rFonts w:ascii="Arial" w:eastAsia="Calibri" w:hAnsi="Arial" w:cs="Arial"/>
          <w:sz w:val="24"/>
          <w:szCs w:val="24"/>
        </w:rPr>
      </w:pPr>
      <w:r w:rsidRPr="002D4BE8">
        <w:rPr>
          <w:rFonts w:ascii="Arial" w:eastAsia="Calibri" w:hAnsi="Arial" w:cs="Arial"/>
          <w:b/>
          <w:sz w:val="24"/>
          <w:szCs w:val="24"/>
        </w:rPr>
        <w:t xml:space="preserve">Qualifications – </w:t>
      </w:r>
      <w:r w:rsidRPr="002D4BE8">
        <w:rPr>
          <w:rFonts w:ascii="Arial" w:eastAsia="Calibri" w:hAnsi="Arial" w:cs="Arial"/>
          <w:sz w:val="24"/>
          <w:szCs w:val="24"/>
        </w:rPr>
        <w:t xml:space="preserve">Eligible entities should have experience dealing with mapping and geospatial data with the ability to run statistical analyses. </w:t>
      </w:r>
      <w:r w:rsidR="00526EDA" w:rsidRPr="002D4BE8">
        <w:rPr>
          <w:rFonts w:ascii="Arial" w:eastAsiaTheme="minorEastAsia" w:hAnsi="Arial" w:cs="Arial"/>
          <w:sz w:val="24"/>
          <w:szCs w:val="24"/>
        </w:rPr>
        <w:t xml:space="preserve">Eligible entities must have </w:t>
      </w:r>
      <w:r w:rsidR="00526EDA" w:rsidRPr="002D4BE8">
        <w:rPr>
          <w:rFonts w:ascii="Arial" w:eastAsia="Calibri" w:hAnsi="Arial" w:cs="Arial"/>
          <w:sz w:val="24"/>
          <w:szCs w:val="24"/>
        </w:rPr>
        <w:t>knowledge of stormwater best management practices and</w:t>
      </w:r>
      <w:r w:rsidR="00526EDA" w:rsidRPr="002D4BE8">
        <w:rPr>
          <w:rFonts w:ascii="Arial" w:eastAsiaTheme="minorEastAsia" w:hAnsi="Arial" w:cs="Arial"/>
          <w:sz w:val="24"/>
          <w:szCs w:val="24"/>
        </w:rPr>
        <w:t xml:space="preserve"> training in the visual indicators and local inspection procedures.</w:t>
      </w:r>
      <w:r w:rsidRPr="002D4BE8">
        <w:rPr>
          <w:rFonts w:ascii="Arial" w:eastAsia="Calibri" w:hAnsi="Arial" w:cs="Arial"/>
          <w:sz w:val="24"/>
          <w:szCs w:val="24"/>
        </w:rPr>
        <w:t xml:space="preserve"> </w:t>
      </w:r>
      <w:r w:rsidR="008F7BD9" w:rsidRPr="002D4BE8">
        <w:rPr>
          <w:rFonts w:ascii="Arial" w:eastAsia="Calibri" w:hAnsi="Arial" w:cs="Arial"/>
          <w:sz w:val="24"/>
          <w:szCs w:val="24"/>
        </w:rPr>
        <w:t xml:space="preserve"> </w:t>
      </w:r>
    </w:p>
    <w:p w14:paraId="3AE392E1" w14:textId="77777777" w:rsidR="003F2FDE" w:rsidRPr="002D4BE8" w:rsidRDefault="003F2FDE" w:rsidP="0083351A">
      <w:pPr>
        <w:spacing w:after="0" w:line="240" w:lineRule="auto"/>
        <w:rPr>
          <w:rFonts w:ascii="Arial" w:eastAsia="Calibri" w:hAnsi="Arial" w:cs="Arial"/>
          <w:sz w:val="24"/>
          <w:szCs w:val="24"/>
        </w:rPr>
      </w:pPr>
    </w:p>
    <w:p w14:paraId="47868C11" w14:textId="2F7C341A" w:rsidR="003F2FDE" w:rsidRPr="002D4BE8" w:rsidRDefault="003F2FDE" w:rsidP="0083351A">
      <w:pPr>
        <w:spacing w:after="0" w:line="240" w:lineRule="auto"/>
        <w:rPr>
          <w:rFonts w:ascii="Arial" w:eastAsia="Calibri" w:hAnsi="Arial" w:cs="Arial"/>
          <w:sz w:val="24"/>
          <w:szCs w:val="24"/>
        </w:rPr>
      </w:pPr>
      <w:r w:rsidRPr="002D4BE8">
        <w:rPr>
          <w:rFonts w:ascii="Arial" w:eastAsia="Calibri" w:hAnsi="Arial" w:cs="Arial"/>
          <w:b/>
          <w:sz w:val="24"/>
          <w:szCs w:val="24"/>
        </w:rPr>
        <w:t>Note:</w:t>
      </w:r>
      <w:r w:rsidRPr="002D4BE8">
        <w:rPr>
          <w:rFonts w:ascii="Arial" w:eastAsia="Calibri" w:hAnsi="Arial" w:cs="Arial"/>
          <w:sz w:val="24"/>
          <w:szCs w:val="24"/>
        </w:rPr>
        <w:t xml:space="preserve"> Given the level of accuracy of available lidar data, is it anticipated that results of the Remote Sensing project will be</w:t>
      </w:r>
      <w:r w:rsidR="007F733C" w:rsidRPr="002D4BE8">
        <w:rPr>
          <w:rFonts w:ascii="Arial" w:eastAsia="Calibri" w:hAnsi="Arial" w:cs="Arial"/>
          <w:sz w:val="24"/>
          <w:szCs w:val="24"/>
        </w:rPr>
        <w:t xml:space="preserve"> limited to locating BMPs with</w:t>
      </w:r>
      <w:r w:rsidRPr="002D4BE8">
        <w:rPr>
          <w:rFonts w:ascii="Arial" w:eastAsia="Calibri" w:hAnsi="Arial" w:cs="Arial"/>
          <w:sz w:val="24"/>
          <w:szCs w:val="24"/>
        </w:rPr>
        <w:t xml:space="preserve"> substantial changes in topography (detention ponds, infiltration ponds, large-scale swales). However, there may be newer technologies with </w:t>
      </w:r>
      <w:r w:rsidR="00BD3620" w:rsidRPr="002D4BE8">
        <w:rPr>
          <w:rFonts w:ascii="Arial" w:eastAsia="Calibri" w:hAnsi="Arial" w:cs="Arial"/>
          <w:sz w:val="24"/>
          <w:szCs w:val="24"/>
        </w:rPr>
        <w:t>more</w:t>
      </w:r>
      <w:r w:rsidRPr="002D4BE8">
        <w:rPr>
          <w:rFonts w:ascii="Arial" w:eastAsia="Calibri" w:hAnsi="Arial" w:cs="Arial"/>
          <w:sz w:val="24"/>
          <w:szCs w:val="24"/>
        </w:rPr>
        <w:t xml:space="preserve"> accuracy than traditional lidar </w:t>
      </w:r>
      <w:r w:rsidR="008F7BD9" w:rsidRPr="002D4BE8">
        <w:rPr>
          <w:rFonts w:ascii="Arial" w:eastAsia="Calibri" w:hAnsi="Arial" w:cs="Arial"/>
          <w:sz w:val="24"/>
          <w:szCs w:val="24"/>
        </w:rPr>
        <w:t xml:space="preserve">that are </w:t>
      </w:r>
      <w:r w:rsidRPr="002D4BE8">
        <w:rPr>
          <w:rFonts w:ascii="Arial" w:eastAsia="Calibri" w:hAnsi="Arial" w:cs="Arial"/>
          <w:sz w:val="24"/>
          <w:szCs w:val="24"/>
        </w:rPr>
        <w:t>capable of sensing smaller changes in topography. In this case, additional BMPs (smaller swales, bioretention practices, shallow basins, infiltration trenches) may also be located during the Remote Sensing project.</w:t>
      </w:r>
    </w:p>
    <w:p w14:paraId="0FB84936" w14:textId="77777777" w:rsidR="003F2FDE" w:rsidRPr="002D4BE8" w:rsidRDefault="003F2FDE" w:rsidP="0083351A">
      <w:pPr>
        <w:spacing w:after="0" w:line="240" w:lineRule="auto"/>
        <w:rPr>
          <w:rFonts w:ascii="Arial" w:eastAsia="Calibri" w:hAnsi="Arial" w:cs="Arial"/>
          <w:sz w:val="24"/>
          <w:szCs w:val="24"/>
        </w:rPr>
      </w:pPr>
    </w:p>
    <w:p w14:paraId="2BDD58B6" w14:textId="77777777" w:rsidR="003F2FDE" w:rsidRPr="002D4BE8" w:rsidRDefault="003F2FDE" w:rsidP="0083351A">
      <w:pPr>
        <w:spacing w:after="0" w:line="240" w:lineRule="auto"/>
        <w:rPr>
          <w:rFonts w:ascii="Arial" w:hAnsi="Arial" w:cs="Arial"/>
          <w:b/>
          <w:sz w:val="24"/>
          <w:szCs w:val="24"/>
        </w:rPr>
      </w:pPr>
      <w:r w:rsidRPr="002D4BE8">
        <w:rPr>
          <w:rFonts w:ascii="Arial" w:hAnsi="Arial" w:cs="Arial"/>
          <w:b/>
          <w:sz w:val="24"/>
          <w:szCs w:val="24"/>
        </w:rPr>
        <w:t>Reference:</w:t>
      </w:r>
    </w:p>
    <w:p w14:paraId="65A10B84" w14:textId="77777777" w:rsidR="003F2FDE" w:rsidRPr="002D4BE8" w:rsidRDefault="003F2FDE" w:rsidP="0083351A">
      <w:pPr>
        <w:spacing w:after="0" w:line="240" w:lineRule="auto"/>
        <w:rPr>
          <w:rFonts w:ascii="Arial" w:eastAsia="Calibri" w:hAnsi="Arial" w:cs="Arial"/>
          <w:sz w:val="24"/>
          <w:szCs w:val="24"/>
        </w:rPr>
      </w:pPr>
      <w:r w:rsidRPr="002D4BE8">
        <w:rPr>
          <w:rFonts w:ascii="Arial" w:eastAsia="Calibri" w:hAnsi="Arial" w:cs="Arial"/>
          <w:sz w:val="24"/>
          <w:szCs w:val="24"/>
        </w:rPr>
        <w:t>Chesapeake Bay Program Water Quality Goal Implementation Team BMP Verification Committee (October, 2014). Strengthening Verification of Best Management Practices Implemented in the Chesapeake Bay Watershed: A Basinwide Framework. Appendix B:  Urban Stormwater BMP Verification Guidance, Part 5: Guidance for Verification of Semi-Regulated BMPs.</w:t>
      </w:r>
    </w:p>
    <w:p w14:paraId="6E43B924" w14:textId="77777777" w:rsidR="003F2FDE" w:rsidRPr="002D4BE8" w:rsidRDefault="003F2FDE" w:rsidP="008F7BD9">
      <w:pPr>
        <w:spacing w:after="0" w:line="240" w:lineRule="auto"/>
        <w:rPr>
          <w:rFonts w:ascii="Arial" w:eastAsia="Calibri" w:hAnsi="Arial" w:cs="Arial"/>
          <w:sz w:val="24"/>
          <w:szCs w:val="24"/>
        </w:rPr>
      </w:pPr>
    </w:p>
    <w:p w14:paraId="37229363" w14:textId="6F57AFD0" w:rsidR="003F2FDE" w:rsidRPr="002D4BE8" w:rsidRDefault="003F2FDE" w:rsidP="008F7BD9">
      <w:pPr>
        <w:pStyle w:val="Heading4"/>
        <w:spacing w:before="0" w:line="240" w:lineRule="auto"/>
        <w:rPr>
          <w:rFonts w:ascii="Arial" w:hAnsi="Arial" w:cs="Arial"/>
          <w:sz w:val="24"/>
          <w:szCs w:val="24"/>
        </w:rPr>
      </w:pPr>
      <w:r w:rsidRPr="002D4BE8">
        <w:rPr>
          <w:rFonts w:ascii="Arial" w:hAnsi="Arial" w:cs="Arial"/>
          <w:sz w:val="24"/>
          <w:szCs w:val="24"/>
        </w:rPr>
        <w:t>BMPs exi</w:t>
      </w:r>
      <w:r w:rsidR="008F7BD9" w:rsidRPr="002D4BE8">
        <w:rPr>
          <w:rFonts w:ascii="Arial" w:hAnsi="Arial" w:cs="Arial"/>
          <w:sz w:val="24"/>
          <w:szCs w:val="24"/>
        </w:rPr>
        <w:t>sting which we hope to identify</w:t>
      </w:r>
      <w:r w:rsidRPr="002D4BE8">
        <w:rPr>
          <w:rFonts w:ascii="Arial" w:hAnsi="Arial" w:cs="Arial"/>
          <w:sz w:val="24"/>
          <w:szCs w:val="24"/>
        </w:rPr>
        <w:t>:</w:t>
      </w:r>
    </w:p>
    <w:p w14:paraId="447D19CD" w14:textId="5C110E71" w:rsidR="003F2FDE" w:rsidRPr="002D4BE8" w:rsidRDefault="003F2FDE" w:rsidP="008F7BD9">
      <w:pPr>
        <w:spacing w:after="0" w:line="240" w:lineRule="auto"/>
        <w:rPr>
          <w:rFonts w:ascii="Arial" w:hAnsi="Arial" w:cs="Arial"/>
          <w:b/>
          <w:sz w:val="24"/>
          <w:szCs w:val="24"/>
        </w:rPr>
      </w:pPr>
      <w:r w:rsidRPr="002D4BE8">
        <w:rPr>
          <w:rFonts w:ascii="Arial" w:hAnsi="Arial" w:cs="Arial"/>
          <w:b/>
          <w:sz w:val="24"/>
          <w:szCs w:val="24"/>
        </w:rPr>
        <w:t>Stream Restoration, Wetland Restoration, Dry Detention Ponds and Hydrodynamic Structures, Dry Extended Detention, Vegetated Open Channels, Performance Standards: Infiltration Practices, Performance Standards: Bioretention Practices, Ag Stream Restoration, Urban Stream Restoration, Wetland Creation</w:t>
      </w:r>
    </w:p>
    <w:p w14:paraId="1563E9E8" w14:textId="77777777" w:rsidR="008F7BD9" w:rsidRPr="002D4BE8" w:rsidRDefault="008F7BD9" w:rsidP="008F7BD9">
      <w:pPr>
        <w:spacing w:after="0" w:line="240" w:lineRule="auto"/>
        <w:rPr>
          <w:rFonts w:ascii="Arial" w:hAnsi="Arial" w:cs="Arial"/>
          <w:b/>
          <w:sz w:val="24"/>
          <w:szCs w:val="24"/>
        </w:rPr>
      </w:pPr>
    </w:p>
    <w:p w14:paraId="0E53A957" w14:textId="77777777" w:rsidR="003F2FDE" w:rsidRPr="002D4BE8" w:rsidRDefault="003F2FDE" w:rsidP="008F7BD9">
      <w:pPr>
        <w:pStyle w:val="Heading4"/>
        <w:spacing w:before="0" w:line="240" w:lineRule="auto"/>
        <w:rPr>
          <w:rFonts w:ascii="Arial" w:hAnsi="Arial" w:cs="Arial"/>
          <w:sz w:val="24"/>
          <w:szCs w:val="24"/>
        </w:rPr>
      </w:pPr>
      <w:r w:rsidRPr="002D4BE8">
        <w:rPr>
          <w:rFonts w:ascii="Arial" w:hAnsi="Arial" w:cs="Arial"/>
          <w:sz w:val="24"/>
          <w:szCs w:val="24"/>
        </w:rPr>
        <w:t>Restoration opportunities we hope to highlight:</w:t>
      </w:r>
    </w:p>
    <w:p w14:paraId="3A94163E" w14:textId="77777777" w:rsidR="003F2FDE" w:rsidRPr="002D4BE8" w:rsidRDefault="003F2FDE" w:rsidP="008F7BD9">
      <w:pPr>
        <w:spacing w:after="0" w:line="240" w:lineRule="auto"/>
        <w:rPr>
          <w:rFonts w:ascii="Arial" w:hAnsi="Arial" w:cs="Arial"/>
          <w:sz w:val="24"/>
          <w:szCs w:val="24"/>
        </w:rPr>
      </w:pPr>
      <w:r w:rsidRPr="002D4BE8">
        <w:rPr>
          <w:rFonts w:ascii="Arial" w:hAnsi="Arial" w:cs="Arial"/>
          <w:b/>
          <w:sz w:val="24"/>
          <w:szCs w:val="24"/>
        </w:rPr>
        <w:t>Stream Restoration, Wetland Restoration, locations with legacy sediment</w:t>
      </w:r>
      <w:r w:rsidRPr="002D4BE8">
        <w:rPr>
          <w:rFonts w:ascii="Arial" w:hAnsi="Arial" w:cs="Arial"/>
          <w:sz w:val="24"/>
          <w:szCs w:val="24"/>
        </w:rPr>
        <w:t xml:space="preserve"> </w:t>
      </w:r>
    </w:p>
    <w:p w14:paraId="46E44018" w14:textId="77777777" w:rsidR="005036B1" w:rsidRPr="002D4BE8" w:rsidRDefault="005036B1" w:rsidP="008F7BD9">
      <w:pPr>
        <w:pStyle w:val="Heading2"/>
        <w:spacing w:before="0" w:line="240" w:lineRule="auto"/>
        <w:rPr>
          <w:rFonts w:ascii="Arial" w:hAnsi="Arial" w:cs="Arial"/>
          <w:sz w:val="24"/>
          <w:szCs w:val="24"/>
        </w:rPr>
      </w:pPr>
    </w:p>
    <w:p w14:paraId="25E1A59D" w14:textId="51D22829" w:rsidR="006E3A62" w:rsidRPr="002D4BE8" w:rsidRDefault="00EF73FB" w:rsidP="008F7BD9">
      <w:pPr>
        <w:pStyle w:val="Heading2"/>
        <w:spacing w:before="0" w:line="240" w:lineRule="auto"/>
        <w:rPr>
          <w:rFonts w:ascii="Arial" w:hAnsi="Arial" w:cs="Arial"/>
          <w:sz w:val="32"/>
          <w:szCs w:val="32"/>
          <w:u w:val="single"/>
        </w:rPr>
      </w:pPr>
      <w:bookmarkStart w:id="63" w:name="_Toc17310335"/>
      <w:r>
        <w:rPr>
          <w:rFonts w:ascii="Arial" w:hAnsi="Arial" w:cs="Arial"/>
          <w:sz w:val="32"/>
          <w:szCs w:val="32"/>
          <w:u w:val="single"/>
        </w:rPr>
        <w:t>Programs and Projects</w:t>
      </w:r>
      <w:bookmarkStart w:id="64" w:name="_Hlk3553916"/>
      <w:r w:rsidR="006E3A62" w:rsidRPr="002D4BE8">
        <w:rPr>
          <w:rFonts w:ascii="Arial" w:hAnsi="Arial" w:cs="Arial"/>
          <w:sz w:val="32"/>
          <w:szCs w:val="32"/>
          <w:u w:val="single"/>
        </w:rPr>
        <w:t xml:space="preserve"> – </w:t>
      </w:r>
      <w:bookmarkEnd w:id="64"/>
      <w:r w:rsidR="006E3A62" w:rsidRPr="002D4BE8">
        <w:rPr>
          <w:rFonts w:ascii="Arial" w:hAnsi="Arial" w:cs="Arial"/>
          <w:sz w:val="32"/>
          <w:szCs w:val="32"/>
          <w:u w:val="single"/>
        </w:rPr>
        <w:t>Forestry</w:t>
      </w:r>
      <w:bookmarkEnd w:id="63"/>
    </w:p>
    <w:p w14:paraId="02DE79E2" w14:textId="77777777" w:rsidR="006E3A62" w:rsidRPr="002D4BE8" w:rsidRDefault="006E3A62" w:rsidP="008F7BD9">
      <w:pPr>
        <w:spacing w:after="0" w:line="240" w:lineRule="auto"/>
        <w:rPr>
          <w:rFonts w:ascii="Arial" w:hAnsi="Arial" w:cs="Arial"/>
          <w:sz w:val="24"/>
          <w:szCs w:val="24"/>
        </w:rPr>
      </w:pPr>
    </w:p>
    <w:p w14:paraId="0DB956D1" w14:textId="655B88AA" w:rsidR="001D4C98" w:rsidRPr="002D4BE8" w:rsidRDefault="001D4C98" w:rsidP="00162DEC">
      <w:pPr>
        <w:pStyle w:val="Heading3"/>
        <w:rPr>
          <w:rFonts w:ascii="Arial" w:hAnsi="Arial" w:cs="Arial"/>
          <w:b w:val="0"/>
          <w:sz w:val="28"/>
          <w:szCs w:val="28"/>
        </w:rPr>
      </w:pPr>
      <w:bookmarkStart w:id="65" w:name="_Toc17310336"/>
      <w:r w:rsidRPr="002D4BE8">
        <w:rPr>
          <w:rFonts w:ascii="Arial" w:hAnsi="Arial" w:cs="Arial"/>
          <w:sz w:val="28"/>
          <w:szCs w:val="28"/>
        </w:rPr>
        <w:t>Forestry Remote Sensing Project</w:t>
      </w:r>
      <w:bookmarkEnd w:id="65"/>
    </w:p>
    <w:p w14:paraId="46EDA9E5" w14:textId="2A2F2374" w:rsidR="00162DEC" w:rsidRPr="002D4BE8" w:rsidRDefault="00162DEC" w:rsidP="00162DEC">
      <w:pPr>
        <w:pStyle w:val="NoSpacing"/>
        <w:rPr>
          <w:rFonts w:ascii="Arial" w:hAnsi="Arial" w:cs="Arial"/>
          <w:sz w:val="24"/>
          <w:szCs w:val="24"/>
        </w:rPr>
      </w:pPr>
      <w:r w:rsidRPr="002D4BE8">
        <w:rPr>
          <w:rFonts w:ascii="Arial" w:hAnsi="Arial" w:cs="Arial"/>
          <w:sz w:val="24"/>
          <w:szCs w:val="24"/>
        </w:rPr>
        <w:t xml:space="preserve">As part of the Chesapeake Bay Phase 6 Watershed Model development, Chesapeake Conservancy and others completed land cover mapping for the entire watershed.  This mapping included an assessment of land cover and assignment of land use to define the acreages of land use within each land-river segment in the model.  Additionally, aerial imagery was used to map and identify buffered and unbuffered stream reaches in the watershed.  This work was completed through the Chesapeake Bay Land Use Workgroup.  The workgroup has committed to repeating this mapping effort in 5 to 7 years to establish updated land use in the model and assess the progress of buffer implementation over this period.  While other local mapping efforts may additionally be </w:t>
      </w:r>
      <w:r w:rsidRPr="002D4BE8">
        <w:rPr>
          <w:rFonts w:ascii="Arial" w:hAnsi="Arial" w:cs="Arial"/>
          <w:sz w:val="24"/>
          <w:szCs w:val="24"/>
        </w:rPr>
        <w:lastRenderedPageBreak/>
        <w:t>completed during this period, the Chesapeake Conservancy’s work for the Land Use Workgroup is expected to serve as a primary data source for Pennsylvania land use change and buffer assessment going forward.</w:t>
      </w:r>
      <w:r w:rsidR="00FA1B25">
        <w:rPr>
          <w:rFonts w:ascii="Arial" w:hAnsi="Arial" w:cs="Arial"/>
          <w:sz w:val="24"/>
          <w:szCs w:val="24"/>
        </w:rPr>
        <w:t xml:space="preserve">  For more information, please see the Chesapeake</w:t>
      </w:r>
      <w:r w:rsidR="009A1E51">
        <w:rPr>
          <w:rFonts w:ascii="Arial" w:hAnsi="Arial" w:cs="Arial"/>
          <w:sz w:val="24"/>
          <w:szCs w:val="24"/>
        </w:rPr>
        <w:t xml:space="preserve"> Conservancy Workplan for project period June 21, 2018- June 20, 2019.</w:t>
      </w:r>
    </w:p>
    <w:p w14:paraId="41F2434A" w14:textId="676E38BA" w:rsidR="001D4C98" w:rsidRPr="002D4BE8" w:rsidRDefault="001D4C98" w:rsidP="00162DEC">
      <w:pPr>
        <w:pStyle w:val="NoSpacing"/>
        <w:rPr>
          <w:rFonts w:ascii="Arial" w:hAnsi="Arial" w:cs="Arial"/>
          <w:sz w:val="24"/>
          <w:szCs w:val="24"/>
        </w:rPr>
      </w:pPr>
    </w:p>
    <w:p w14:paraId="50988758" w14:textId="41BA064A" w:rsidR="00FE7D3D" w:rsidRPr="002D4BE8" w:rsidRDefault="00FE7D3D" w:rsidP="003B05BB">
      <w:pPr>
        <w:pStyle w:val="Heading4"/>
        <w:spacing w:line="240" w:lineRule="auto"/>
        <w:rPr>
          <w:rFonts w:ascii="Arial" w:hAnsi="Arial" w:cs="Arial"/>
          <w:sz w:val="24"/>
          <w:szCs w:val="24"/>
        </w:rPr>
      </w:pPr>
      <w:r w:rsidRPr="002D4BE8">
        <w:rPr>
          <w:rFonts w:ascii="Arial" w:hAnsi="Arial" w:cs="Arial"/>
          <w:sz w:val="24"/>
          <w:szCs w:val="24"/>
        </w:rPr>
        <w:t>BMPs Captured:</w:t>
      </w:r>
    </w:p>
    <w:p w14:paraId="671DB278" w14:textId="00D79DE9" w:rsidR="00D72A02" w:rsidRPr="002D4BE8" w:rsidRDefault="00FE7D3D" w:rsidP="00217C40">
      <w:pPr>
        <w:spacing w:line="240" w:lineRule="auto"/>
        <w:rPr>
          <w:rFonts w:ascii="Arial" w:hAnsi="Arial" w:cs="Arial"/>
          <w:b/>
        </w:rPr>
      </w:pPr>
      <w:r w:rsidRPr="002D4BE8">
        <w:rPr>
          <w:rFonts w:ascii="Arial" w:hAnsi="Arial" w:cs="Arial"/>
          <w:b/>
          <w:sz w:val="24"/>
          <w:szCs w:val="24"/>
        </w:rPr>
        <w:t>Urban Forest Buffers, Riparian Forest Buffers, Grassed Buffers-with and without Stream Fencing, Forested Buffers-with and without Stream Fencing, Wet Ponds and Wetlands, Urban Forest Expansion/Conservation Landscaping, Urban Tree Canopy Expansion, Land Conservation</w:t>
      </w:r>
      <w:bookmarkEnd w:id="59"/>
    </w:p>
    <w:sectPr w:rsidR="00D72A02" w:rsidRPr="002D4BE8" w:rsidSect="005C7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E5756" w14:textId="77777777" w:rsidR="00900E1A" w:rsidRDefault="00900E1A" w:rsidP="00834C20">
      <w:pPr>
        <w:spacing w:after="0" w:line="240" w:lineRule="auto"/>
      </w:pPr>
      <w:r>
        <w:separator/>
      </w:r>
    </w:p>
  </w:endnote>
  <w:endnote w:type="continuationSeparator" w:id="0">
    <w:p w14:paraId="4D520507" w14:textId="77777777" w:rsidR="00900E1A" w:rsidRDefault="00900E1A" w:rsidP="008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E217" w14:textId="77777777" w:rsidR="00B458F2" w:rsidRDefault="00B45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657892"/>
      <w:docPartObj>
        <w:docPartGallery w:val="Page Numbers (Bottom of Page)"/>
        <w:docPartUnique/>
      </w:docPartObj>
    </w:sdtPr>
    <w:sdtEndPr>
      <w:rPr>
        <w:noProof/>
      </w:rPr>
    </w:sdtEndPr>
    <w:sdtContent>
      <w:p w14:paraId="634F4E0D" w14:textId="74C29D6C" w:rsidR="00793553" w:rsidRDefault="00793553">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1D0099FA" w14:textId="77777777" w:rsidR="00793553" w:rsidRDefault="00793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661E" w14:textId="77777777" w:rsidR="00B458F2" w:rsidRDefault="00B45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CB8B" w14:textId="77777777" w:rsidR="00900E1A" w:rsidRDefault="00900E1A" w:rsidP="00834C20">
      <w:pPr>
        <w:spacing w:after="0" w:line="240" w:lineRule="auto"/>
      </w:pPr>
      <w:r>
        <w:separator/>
      </w:r>
    </w:p>
  </w:footnote>
  <w:footnote w:type="continuationSeparator" w:id="0">
    <w:p w14:paraId="335C2FD9" w14:textId="77777777" w:rsidR="00900E1A" w:rsidRDefault="00900E1A" w:rsidP="0083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4406" w14:textId="3497B259" w:rsidR="00B458F2" w:rsidRDefault="00B45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474A" w14:textId="3AA1CCE9" w:rsidR="00793553" w:rsidRDefault="00793553">
    <w:pPr>
      <w:pStyle w:val="Header"/>
    </w:pPr>
    <w:r>
      <w:tab/>
    </w:r>
    <w:r>
      <w:tab/>
    </w:r>
    <w:r w:rsidR="00505002">
      <w:t>August</w:t>
    </w:r>
    <w:r>
      <w:t xml:space="preserve"> </w:t>
    </w:r>
    <w:r w:rsidR="00505002">
      <w:t>23</w:t>
    </w:r>
    <w:r>
      <w: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8CAB0" w14:textId="67E76EEF" w:rsidR="00793553" w:rsidRDefault="00793553">
    <w:pPr>
      <w:pStyle w:val="Header"/>
    </w:pPr>
    <w:r>
      <w:tab/>
    </w:r>
    <w:r>
      <w:tab/>
    </w:r>
    <w:r w:rsidR="00505002">
      <w:t>August</w:t>
    </w:r>
    <w:r>
      <w:t xml:space="preserve"> </w:t>
    </w:r>
    <w:r w:rsidR="00505002">
      <w:t>23</w:t>
    </w:r>
    <w: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1F9"/>
    <w:multiLevelType w:val="hybridMultilevel"/>
    <w:tmpl w:val="FA982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B0420"/>
    <w:multiLevelType w:val="hybridMultilevel"/>
    <w:tmpl w:val="BC7450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66464C7"/>
    <w:multiLevelType w:val="hybridMultilevel"/>
    <w:tmpl w:val="0512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74FDE"/>
    <w:multiLevelType w:val="hybridMultilevel"/>
    <w:tmpl w:val="9DE6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244BF"/>
    <w:multiLevelType w:val="hybridMultilevel"/>
    <w:tmpl w:val="A190C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6D3828"/>
    <w:multiLevelType w:val="hybridMultilevel"/>
    <w:tmpl w:val="CE402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E53D5"/>
    <w:multiLevelType w:val="hybridMultilevel"/>
    <w:tmpl w:val="C6A6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71679"/>
    <w:multiLevelType w:val="hybridMultilevel"/>
    <w:tmpl w:val="C476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65130"/>
    <w:multiLevelType w:val="hybridMultilevel"/>
    <w:tmpl w:val="C46CE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13BEA"/>
    <w:multiLevelType w:val="hybridMultilevel"/>
    <w:tmpl w:val="8BFA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E568C"/>
    <w:multiLevelType w:val="hybridMultilevel"/>
    <w:tmpl w:val="A8600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B95EB1"/>
    <w:multiLevelType w:val="hybridMultilevel"/>
    <w:tmpl w:val="E0CEB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860DF"/>
    <w:multiLevelType w:val="hybridMultilevel"/>
    <w:tmpl w:val="5170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B31FC"/>
    <w:multiLevelType w:val="hybridMultilevel"/>
    <w:tmpl w:val="D940F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1A7D4F"/>
    <w:multiLevelType w:val="hybridMultilevel"/>
    <w:tmpl w:val="5C00F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140"/>
    <w:multiLevelType w:val="hybridMultilevel"/>
    <w:tmpl w:val="46E6513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6F32DA8"/>
    <w:multiLevelType w:val="hybridMultilevel"/>
    <w:tmpl w:val="DFF0A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24B84"/>
    <w:multiLevelType w:val="hybridMultilevel"/>
    <w:tmpl w:val="54223240"/>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8" w15:restartNumberingAfterBreak="0">
    <w:nsid w:val="542A26D4"/>
    <w:multiLevelType w:val="hybridMultilevel"/>
    <w:tmpl w:val="29D2B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978E4"/>
    <w:multiLevelType w:val="hybridMultilevel"/>
    <w:tmpl w:val="4336EBA4"/>
    <w:lvl w:ilvl="0" w:tplc="575611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509E9"/>
    <w:multiLevelType w:val="hybridMultilevel"/>
    <w:tmpl w:val="A3BA95E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162573"/>
    <w:multiLevelType w:val="hybridMultilevel"/>
    <w:tmpl w:val="06401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6A0DB2"/>
    <w:multiLevelType w:val="hybridMultilevel"/>
    <w:tmpl w:val="8C92659E"/>
    <w:lvl w:ilvl="0" w:tplc="C0F8A4C2">
      <w:start w:val="1"/>
      <w:numFmt w:val="decimal"/>
      <w:lvlText w:val="%1)"/>
      <w:lvlJc w:val="left"/>
      <w:pPr>
        <w:ind w:left="1080" w:hanging="360"/>
      </w:pPr>
      <w:rPr>
        <w:rFonts w:ascii="Arial" w:eastAsiaTheme="minorHAnsi" w:hAnsi="Arial" w:cs="Arial"/>
      </w:rPr>
    </w:lvl>
    <w:lvl w:ilvl="1" w:tplc="0CD6C3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0D606F"/>
    <w:multiLevelType w:val="hybridMultilevel"/>
    <w:tmpl w:val="A56A6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F2BD6"/>
    <w:multiLevelType w:val="hybridMultilevel"/>
    <w:tmpl w:val="C8BC726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48435F"/>
    <w:multiLevelType w:val="hybridMultilevel"/>
    <w:tmpl w:val="0F709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8658E"/>
    <w:multiLevelType w:val="hybridMultilevel"/>
    <w:tmpl w:val="1E0C2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28408F"/>
    <w:multiLevelType w:val="hybridMultilevel"/>
    <w:tmpl w:val="83720D56"/>
    <w:lvl w:ilvl="0" w:tplc="F6D4CB2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32583"/>
    <w:multiLevelType w:val="hybridMultilevel"/>
    <w:tmpl w:val="7BF6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945106"/>
    <w:multiLevelType w:val="hybridMultilevel"/>
    <w:tmpl w:val="4F608FC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566BAF"/>
    <w:multiLevelType w:val="hybridMultilevel"/>
    <w:tmpl w:val="B12432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5"/>
  </w:num>
  <w:num w:numId="3">
    <w:abstractNumId w:val="30"/>
  </w:num>
  <w:num w:numId="4">
    <w:abstractNumId w:val="15"/>
  </w:num>
  <w:num w:numId="5">
    <w:abstractNumId w:val="17"/>
  </w:num>
  <w:num w:numId="6">
    <w:abstractNumId w:val="1"/>
  </w:num>
  <w:num w:numId="7">
    <w:abstractNumId w:val="19"/>
  </w:num>
  <w:num w:numId="8">
    <w:abstractNumId w:val="11"/>
  </w:num>
  <w:num w:numId="9">
    <w:abstractNumId w:val="12"/>
  </w:num>
  <w:num w:numId="10">
    <w:abstractNumId w:val="3"/>
  </w:num>
  <w:num w:numId="11">
    <w:abstractNumId w:val="28"/>
  </w:num>
  <w:num w:numId="12">
    <w:abstractNumId w:val="9"/>
  </w:num>
  <w:num w:numId="13">
    <w:abstractNumId w:val="21"/>
  </w:num>
  <w:num w:numId="14">
    <w:abstractNumId w:val="6"/>
  </w:num>
  <w:num w:numId="15">
    <w:abstractNumId w:val="14"/>
  </w:num>
  <w:num w:numId="16">
    <w:abstractNumId w:val="22"/>
  </w:num>
  <w:num w:numId="17">
    <w:abstractNumId w:val="27"/>
  </w:num>
  <w:num w:numId="18">
    <w:abstractNumId w:val="7"/>
  </w:num>
  <w:num w:numId="19">
    <w:abstractNumId w:val="24"/>
  </w:num>
  <w:num w:numId="20">
    <w:abstractNumId w:val="8"/>
  </w:num>
  <w:num w:numId="21">
    <w:abstractNumId w:val="29"/>
  </w:num>
  <w:num w:numId="22">
    <w:abstractNumId w:val="20"/>
  </w:num>
  <w:num w:numId="23">
    <w:abstractNumId w:val="18"/>
  </w:num>
  <w:num w:numId="24">
    <w:abstractNumId w:val="13"/>
  </w:num>
  <w:num w:numId="25">
    <w:abstractNumId w:val="4"/>
  </w:num>
  <w:num w:numId="26">
    <w:abstractNumId w:val="26"/>
  </w:num>
  <w:num w:numId="27">
    <w:abstractNumId w:val="0"/>
  </w:num>
  <w:num w:numId="28">
    <w:abstractNumId w:val="10"/>
  </w:num>
  <w:num w:numId="29">
    <w:abstractNumId w:val="23"/>
  </w:num>
  <w:num w:numId="30">
    <w:abstractNumId w:val="1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48"/>
    <w:rsid w:val="000002F6"/>
    <w:rsid w:val="00006DE0"/>
    <w:rsid w:val="00023B41"/>
    <w:rsid w:val="000277A0"/>
    <w:rsid w:val="00027AB0"/>
    <w:rsid w:val="00027C8C"/>
    <w:rsid w:val="000414FE"/>
    <w:rsid w:val="000465BE"/>
    <w:rsid w:val="00051FDD"/>
    <w:rsid w:val="00054202"/>
    <w:rsid w:val="00065170"/>
    <w:rsid w:val="000700AB"/>
    <w:rsid w:val="00070B5A"/>
    <w:rsid w:val="00072527"/>
    <w:rsid w:val="00082AF7"/>
    <w:rsid w:val="000938F4"/>
    <w:rsid w:val="000949B4"/>
    <w:rsid w:val="000A0842"/>
    <w:rsid w:val="000A0C93"/>
    <w:rsid w:val="000A271E"/>
    <w:rsid w:val="000A5F87"/>
    <w:rsid w:val="000B471F"/>
    <w:rsid w:val="000C1069"/>
    <w:rsid w:val="000C2259"/>
    <w:rsid w:val="000D0C05"/>
    <w:rsid w:val="000D3D8E"/>
    <w:rsid w:val="000D6978"/>
    <w:rsid w:val="000D6AF5"/>
    <w:rsid w:val="000E12FF"/>
    <w:rsid w:val="000E3672"/>
    <w:rsid w:val="000E7708"/>
    <w:rsid w:val="000F509E"/>
    <w:rsid w:val="00101677"/>
    <w:rsid w:val="00102A30"/>
    <w:rsid w:val="00113082"/>
    <w:rsid w:val="0011375F"/>
    <w:rsid w:val="00115E85"/>
    <w:rsid w:val="00124912"/>
    <w:rsid w:val="001312CA"/>
    <w:rsid w:val="00133731"/>
    <w:rsid w:val="00137362"/>
    <w:rsid w:val="00144CA7"/>
    <w:rsid w:val="00162DEC"/>
    <w:rsid w:val="001651D5"/>
    <w:rsid w:val="00167748"/>
    <w:rsid w:val="0017226B"/>
    <w:rsid w:val="0017548B"/>
    <w:rsid w:val="001944D5"/>
    <w:rsid w:val="001966BC"/>
    <w:rsid w:val="001A02CF"/>
    <w:rsid w:val="001A1360"/>
    <w:rsid w:val="001A4AAA"/>
    <w:rsid w:val="001B1E51"/>
    <w:rsid w:val="001B3E07"/>
    <w:rsid w:val="001C1F01"/>
    <w:rsid w:val="001C32D6"/>
    <w:rsid w:val="001D4C98"/>
    <w:rsid w:val="001D5685"/>
    <w:rsid w:val="001D72E3"/>
    <w:rsid w:val="001D7456"/>
    <w:rsid w:val="001E2EC4"/>
    <w:rsid w:val="001E481A"/>
    <w:rsid w:val="001E6A09"/>
    <w:rsid w:val="001F0EC0"/>
    <w:rsid w:val="001F1BBD"/>
    <w:rsid w:val="001F62EC"/>
    <w:rsid w:val="00200B55"/>
    <w:rsid w:val="00203DFE"/>
    <w:rsid w:val="0021131F"/>
    <w:rsid w:val="0021241A"/>
    <w:rsid w:val="00212C98"/>
    <w:rsid w:val="0021629E"/>
    <w:rsid w:val="00217C40"/>
    <w:rsid w:val="00221278"/>
    <w:rsid w:val="002213A9"/>
    <w:rsid w:val="00223ED9"/>
    <w:rsid w:val="002319DB"/>
    <w:rsid w:val="00231D95"/>
    <w:rsid w:val="00233E40"/>
    <w:rsid w:val="002379F1"/>
    <w:rsid w:val="002428D2"/>
    <w:rsid w:val="00244C59"/>
    <w:rsid w:val="002530C0"/>
    <w:rsid w:val="00265745"/>
    <w:rsid w:val="00270826"/>
    <w:rsid w:val="00274650"/>
    <w:rsid w:val="00283AC3"/>
    <w:rsid w:val="00284380"/>
    <w:rsid w:val="00287389"/>
    <w:rsid w:val="0029037A"/>
    <w:rsid w:val="002907C7"/>
    <w:rsid w:val="00297E3B"/>
    <w:rsid w:val="002A19BA"/>
    <w:rsid w:val="002A3849"/>
    <w:rsid w:val="002A39E3"/>
    <w:rsid w:val="002A40BD"/>
    <w:rsid w:val="002A40C4"/>
    <w:rsid w:val="002A521E"/>
    <w:rsid w:val="002A7C85"/>
    <w:rsid w:val="002C0381"/>
    <w:rsid w:val="002C6D3A"/>
    <w:rsid w:val="002D09E2"/>
    <w:rsid w:val="002D4BE8"/>
    <w:rsid w:val="002F1486"/>
    <w:rsid w:val="002F25E7"/>
    <w:rsid w:val="002F5E22"/>
    <w:rsid w:val="002F7E24"/>
    <w:rsid w:val="00322B7B"/>
    <w:rsid w:val="003256FB"/>
    <w:rsid w:val="003449F1"/>
    <w:rsid w:val="00354DA6"/>
    <w:rsid w:val="00360645"/>
    <w:rsid w:val="003612F7"/>
    <w:rsid w:val="003649AF"/>
    <w:rsid w:val="0036624A"/>
    <w:rsid w:val="00370E01"/>
    <w:rsid w:val="0037501E"/>
    <w:rsid w:val="00382AF1"/>
    <w:rsid w:val="003900EE"/>
    <w:rsid w:val="00394A73"/>
    <w:rsid w:val="003A12F9"/>
    <w:rsid w:val="003A27FC"/>
    <w:rsid w:val="003A361E"/>
    <w:rsid w:val="003A3BAD"/>
    <w:rsid w:val="003B05BB"/>
    <w:rsid w:val="003B0C37"/>
    <w:rsid w:val="003B4B87"/>
    <w:rsid w:val="003B7304"/>
    <w:rsid w:val="003C1041"/>
    <w:rsid w:val="003C4E3B"/>
    <w:rsid w:val="003D0A7F"/>
    <w:rsid w:val="003D3311"/>
    <w:rsid w:val="003D4BA4"/>
    <w:rsid w:val="003D516B"/>
    <w:rsid w:val="003E2FD4"/>
    <w:rsid w:val="003E7976"/>
    <w:rsid w:val="003F09C9"/>
    <w:rsid w:val="003F2FAB"/>
    <w:rsid w:val="003F2FDE"/>
    <w:rsid w:val="003F4253"/>
    <w:rsid w:val="004042F3"/>
    <w:rsid w:val="00410361"/>
    <w:rsid w:val="00415F1C"/>
    <w:rsid w:val="0041791A"/>
    <w:rsid w:val="00421CE0"/>
    <w:rsid w:val="00427B3F"/>
    <w:rsid w:val="004301A7"/>
    <w:rsid w:val="00436617"/>
    <w:rsid w:val="00452EAC"/>
    <w:rsid w:val="0045799D"/>
    <w:rsid w:val="00457DFE"/>
    <w:rsid w:val="00465057"/>
    <w:rsid w:val="004658AE"/>
    <w:rsid w:val="0047218F"/>
    <w:rsid w:val="00474134"/>
    <w:rsid w:val="00483436"/>
    <w:rsid w:val="0049255C"/>
    <w:rsid w:val="0049370F"/>
    <w:rsid w:val="00493BB2"/>
    <w:rsid w:val="004974EE"/>
    <w:rsid w:val="004A150A"/>
    <w:rsid w:val="004A1D8C"/>
    <w:rsid w:val="004A36CB"/>
    <w:rsid w:val="004B1A43"/>
    <w:rsid w:val="004B25F6"/>
    <w:rsid w:val="004B297A"/>
    <w:rsid w:val="004C7E13"/>
    <w:rsid w:val="004D0160"/>
    <w:rsid w:val="004D0CB6"/>
    <w:rsid w:val="004D1838"/>
    <w:rsid w:val="004D5A9D"/>
    <w:rsid w:val="004E2990"/>
    <w:rsid w:val="004E4D25"/>
    <w:rsid w:val="004E661A"/>
    <w:rsid w:val="004F13F4"/>
    <w:rsid w:val="00500CA5"/>
    <w:rsid w:val="00501273"/>
    <w:rsid w:val="00503265"/>
    <w:rsid w:val="005036B1"/>
    <w:rsid w:val="00505002"/>
    <w:rsid w:val="00507B62"/>
    <w:rsid w:val="00526EDA"/>
    <w:rsid w:val="0053064E"/>
    <w:rsid w:val="00531A52"/>
    <w:rsid w:val="00533A08"/>
    <w:rsid w:val="00533FBB"/>
    <w:rsid w:val="005365F0"/>
    <w:rsid w:val="00537285"/>
    <w:rsid w:val="00541B8B"/>
    <w:rsid w:val="00541F72"/>
    <w:rsid w:val="00552498"/>
    <w:rsid w:val="00553190"/>
    <w:rsid w:val="0056038F"/>
    <w:rsid w:val="005623A4"/>
    <w:rsid w:val="00562F64"/>
    <w:rsid w:val="0056548F"/>
    <w:rsid w:val="005661B9"/>
    <w:rsid w:val="005771D2"/>
    <w:rsid w:val="00577E1B"/>
    <w:rsid w:val="00580F38"/>
    <w:rsid w:val="00593E09"/>
    <w:rsid w:val="00594398"/>
    <w:rsid w:val="005B0D22"/>
    <w:rsid w:val="005B2707"/>
    <w:rsid w:val="005B4E00"/>
    <w:rsid w:val="005C232B"/>
    <w:rsid w:val="005C7796"/>
    <w:rsid w:val="005D1AF3"/>
    <w:rsid w:val="005D1CD5"/>
    <w:rsid w:val="005D2379"/>
    <w:rsid w:val="005D3966"/>
    <w:rsid w:val="005D4C67"/>
    <w:rsid w:val="005E029C"/>
    <w:rsid w:val="005E0F91"/>
    <w:rsid w:val="005E44D1"/>
    <w:rsid w:val="005F074C"/>
    <w:rsid w:val="005F0B38"/>
    <w:rsid w:val="005F2B14"/>
    <w:rsid w:val="005F3D39"/>
    <w:rsid w:val="005F41A8"/>
    <w:rsid w:val="005F572D"/>
    <w:rsid w:val="005F738C"/>
    <w:rsid w:val="00602FAE"/>
    <w:rsid w:val="00607B95"/>
    <w:rsid w:val="00610F90"/>
    <w:rsid w:val="006119D1"/>
    <w:rsid w:val="0061505F"/>
    <w:rsid w:val="006160C2"/>
    <w:rsid w:val="00617736"/>
    <w:rsid w:val="006202B6"/>
    <w:rsid w:val="00622751"/>
    <w:rsid w:val="00624B18"/>
    <w:rsid w:val="006318A8"/>
    <w:rsid w:val="00632051"/>
    <w:rsid w:val="00634EA3"/>
    <w:rsid w:val="00642225"/>
    <w:rsid w:val="00643E68"/>
    <w:rsid w:val="006442E5"/>
    <w:rsid w:val="0065373F"/>
    <w:rsid w:val="00655D43"/>
    <w:rsid w:val="006606B2"/>
    <w:rsid w:val="00663240"/>
    <w:rsid w:val="00663797"/>
    <w:rsid w:val="0067267C"/>
    <w:rsid w:val="00673154"/>
    <w:rsid w:val="00674777"/>
    <w:rsid w:val="00677A48"/>
    <w:rsid w:val="00677AB1"/>
    <w:rsid w:val="00682B65"/>
    <w:rsid w:val="0068746F"/>
    <w:rsid w:val="0069662D"/>
    <w:rsid w:val="0069723F"/>
    <w:rsid w:val="006A09DD"/>
    <w:rsid w:val="006A307A"/>
    <w:rsid w:val="006A64D6"/>
    <w:rsid w:val="006B0143"/>
    <w:rsid w:val="006B0696"/>
    <w:rsid w:val="006B4DE1"/>
    <w:rsid w:val="006C1484"/>
    <w:rsid w:val="006E22C9"/>
    <w:rsid w:val="006E3180"/>
    <w:rsid w:val="006E3A62"/>
    <w:rsid w:val="006E6D68"/>
    <w:rsid w:val="006F30FA"/>
    <w:rsid w:val="006F3417"/>
    <w:rsid w:val="006F37EA"/>
    <w:rsid w:val="006F688F"/>
    <w:rsid w:val="00701839"/>
    <w:rsid w:val="00703FB1"/>
    <w:rsid w:val="00707B70"/>
    <w:rsid w:val="00710FE7"/>
    <w:rsid w:val="00712E72"/>
    <w:rsid w:val="00714B31"/>
    <w:rsid w:val="00734BE9"/>
    <w:rsid w:val="00741205"/>
    <w:rsid w:val="0074333A"/>
    <w:rsid w:val="007479CC"/>
    <w:rsid w:val="00753D83"/>
    <w:rsid w:val="00765B4E"/>
    <w:rsid w:val="00771302"/>
    <w:rsid w:val="00773780"/>
    <w:rsid w:val="0077493A"/>
    <w:rsid w:val="00775E28"/>
    <w:rsid w:val="00784D42"/>
    <w:rsid w:val="00787117"/>
    <w:rsid w:val="00793553"/>
    <w:rsid w:val="0079413F"/>
    <w:rsid w:val="007947B8"/>
    <w:rsid w:val="007A210D"/>
    <w:rsid w:val="007A272D"/>
    <w:rsid w:val="007A4BD2"/>
    <w:rsid w:val="007A58B2"/>
    <w:rsid w:val="007A77B9"/>
    <w:rsid w:val="007B29DD"/>
    <w:rsid w:val="007B616F"/>
    <w:rsid w:val="007C4FA3"/>
    <w:rsid w:val="007C5EDD"/>
    <w:rsid w:val="007D3767"/>
    <w:rsid w:val="007D3C0C"/>
    <w:rsid w:val="007D6684"/>
    <w:rsid w:val="007E3C2F"/>
    <w:rsid w:val="007F679E"/>
    <w:rsid w:val="007F733C"/>
    <w:rsid w:val="00815039"/>
    <w:rsid w:val="00816584"/>
    <w:rsid w:val="00822588"/>
    <w:rsid w:val="00824F61"/>
    <w:rsid w:val="008301FD"/>
    <w:rsid w:val="00830D8B"/>
    <w:rsid w:val="0083351A"/>
    <w:rsid w:val="00834C20"/>
    <w:rsid w:val="00834F00"/>
    <w:rsid w:val="008370B2"/>
    <w:rsid w:val="008376EE"/>
    <w:rsid w:val="00844979"/>
    <w:rsid w:val="00847478"/>
    <w:rsid w:val="00847C05"/>
    <w:rsid w:val="00867FE8"/>
    <w:rsid w:val="008717AA"/>
    <w:rsid w:val="008770BF"/>
    <w:rsid w:val="00884D2A"/>
    <w:rsid w:val="008864A3"/>
    <w:rsid w:val="00891F25"/>
    <w:rsid w:val="0089249F"/>
    <w:rsid w:val="00894C19"/>
    <w:rsid w:val="008973B8"/>
    <w:rsid w:val="00897EFB"/>
    <w:rsid w:val="008A150F"/>
    <w:rsid w:val="008B01F1"/>
    <w:rsid w:val="008C09CB"/>
    <w:rsid w:val="008C12CA"/>
    <w:rsid w:val="008C2BC2"/>
    <w:rsid w:val="008C343B"/>
    <w:rsid w:val="008C57C7"/>
    <w:rsid w:val="008D0ED0"/>
    <w:rsid w:val="008D30F6"/>
    <w:rsid w:val="008D5BAC"/>
    <w:rsid w:val="008D6444"/>
    <w:rsid w:val="008D7752"/>
    <w:rsid w:val="008E2E82"/>
    <w:rsid w:val="008F02BD"/>
    <w:rsid w:val="008F5223"/>
    <w:rsid w:val="008F7BD9"/>
    <w:rsid w:val="00900E1A"/>
    <w:rsid w:val="00902F57"/>
    <w:rsid w:val="00910D2B"/>
    <w:rsid w:val="00911098"/>
    <w:rsid w:val="0091230A"/>
    <w:rsid w:val="00930AA5"/>
    <w:rsid w:val="00933E0C"/>
    <w:rsid w:val="00935542"/>
    <w:rsid w:val="00935B46"/>
    <w:rsid w:val="0094105C"/>
    <w:rsid w:val="00942D80"/>
    <w:rsid w:val="00962AC1"/>
    <w:rsid w:val="00964686"/>
    <w:rsid w:val="00982ABF"/>
    <w:rsid w:val="00991640"/>
    <w:rsid w:val="00993231"/>
    <w:rsid w:val="009A1E51"/>
    <w:rsid w:val="009A3533"/>
    <w:rsid w:val="009A61E6"/>
    <w:rsid w:val="009A74E8"/>
    <w:rsid w:val="009B3D49"/>
    <w:rsid w:val="009B5D6D"/>
    <w:rsid w:val="009C0838"/>
    <w:rsid w:val="009C1771"/>
    <w:rsid w:val="009C17F0"/>
    <w:rsid w:val="009D0604"/>
    <w:rsid w:val="009D3F45"/>
    <w:rsid w:val="009D4967"/>
    <w:rsid w:val="009D65D9"/>
    <w:rsid w:val="009E0EA4"/>
    <w:rsid w:val="009E2EC4"/>
    <w:rsid w:val="009E4DEF"/>
    <w:rsid w:val="009F0330"/>
    <w:rsid w:val="009F75AD"/>
    <w:rsid w:val="009F75DE"/>
    <w:rsid w:val="009F7ABD"/>
    <w:rsid w:val="009F7C76"/>
    <w:rsid w:val="00A031F0"/>
    <w:rsid w:val="00A03D84"/>
    <w:rsid w:val="00A05141"/>
    <w:rsid w:val="00A0636D"/>
    <w:rsid w:val="00A0659D"/>
    <w:rsid w:val="00A30394"/>
    <w:rsid w:val="00A33E7F"/>
    <w:rsid w:val="00A37339"/>
    <w:rsid w:val="00A431CB"/>
    <w:rsid w:val="00A436DB"/>
    <w:rsid w:val="00A4720A"/>
    <w:rsid w:val="00A5353B"/>
    <w:rsid w:val="00A55766"/>
    <w:rsid w:val="00A62689"/>
    <w:rsid w:val="00A65C03"/>
    <w:rsid w:val="00A66003"/>
    <w:rsid w:val="00A702DE"/>
    <w:rsid w:val="00A7052F"/>
    <w:rsid w:val="00A705CA"/>
    <w:rsid w:val="00A72603"/>
    <w:rsid w:val="00A72D70"/>
    <w:rsid w:val="00A840C5"/>
    <w:rsid w:val="00A867C8"/>
    <w:rsid w:val="00A87CB9"/>
    <w:rsid w:val="00A92783"/>
    <w:rsid w:val="00AA31E9"/>
    <w:rsid w:val="00AB42CF"/>
    <w:rsid w:val="00AB5B64"/>
    <w:rsid w:val="00AC0DB3"/>
    <w:rsid w:val="00AC420E"/>
    <w:rsid w:val="00AC4CB5"/>
    <w:rsid w:val="00AD5755"/>
    <w:rsid w:val="00AE256A"/>
    <w:rsid w:val="00AE5FAF"/>
    <w:rsid w:val="00AE694F"/>
    <w:rsid w:val="00AF3D4E"/>
    <w:rsid w:val="00B04A22"/>
    <w:rsid w:val="00B04B38"/>
    <w:rsid w:val="00B2301A"/>
    <w:rsid w:val="00B37E5C"/>
    <w:rsid w:val="00B40254"/>
    <w:rsid w:val="00B458F2"/>
    <w:rsid w:val="00B5000E"/>
    <w:rsid w:val="00B72C17"/>
    <w:rsid w:val="00B73DAE"/>
    <w:rsid w:val="00B75BC9"/>
    <w:rsid w:val="00B777D2"/>
    <w:rsid w:val="00B77ECC"/>
    <w:rsid w:val="00B77F5E"/>
    <w:rsid w:val="00B870C6"/>
    <w:rsid w:val="00B95FB1"/>
    <w:rsid w:val="00B97400"/>
    <w:rsid w:val="00BA6D4A"/>
    <w:rsid w:val="00BB17A7"/>
    <w:rsid w:val="00BB3EB2"/>
    <w:rsid w:val="00BB43B5"/>
    <w:rsid w:val="00BB461F"/>
    <w:rsid w:val="00BB4C3D"/>
    <w:rsid w:val="00BC0C10"/>
    <w:rsid w:val="00BD3620"/>
    <w:rsid w:val="00BD6472"/>
    <w:rsid w:val="00BD6CA9"/>
    <w:rsid w:val="00BE52B2"/>
    <w:rsid w:val="00BE59FC"/>
    <w:rsid w:val="00BE6E67"/>
    <w:rsid w:val="00BF126C"/>
    <w:rsid w:val="00BF5366"/>
    <w:rsid w:val="00C12739"/>
    <w:rsid w:val="00C13F88"/>
    <w:rsid w:val="00C14CF4"/>
    <w:rsid w:val="00C15E89"/>
    <w:rsid w:val="00C17DBB"/>
    <w:rsid w:val="00C21EB7"/>
    <w:rsid w:val="00C26095"/>
    <w:rsid w:val="00C3688F"/>
    <w:rsid w:val="00C46AE7"/>
    <w:rsid w:val="00C51028"/>
    <w:rsid w:val="00C52151"/>
    <w:rsid w:val="00C53774"/>
    <w:rsid w:val="00C6004B"/>
    <w:rsid w:val="00C606B3"/>
    <w:rsid w:val="00C64D44"/>
    <w:rsid w:val="00C70C42"/>
    <w:rsid w:val="00C71E5E"/>
    <w:rsid w:val="00C7250F"/>
    <w:rsid w:val="00C72E50"/>
    <w:rsid w:val="00C734FB"/>
    <w:rsid w:val="00C74F09"/>
    <w:rsid w:val="00C907FA"/>
    <w:rsid w:val="00C932FE"/>
    <w:rsid w:val="00C9491B"/>
    <w:rsid w:val="00CA0E9D"/>
    <w:rsid w:val="00CA4A72"/>
    <w:rsid w:val="00CA6B48"/>
    <w:rsid w:val="00CB1451"/>
    <w:rsid w:val="00CB171A"/>
    <w:rsid w:val="00CB2590"/>
    <w:rsid w:val="00CB635F"/>
    <w:rsid w:val="00CC11A2"/>
    <w:rsid w:val="00CD761C"/>
    <w:rsid w:val="00CE2DA1"/>
    <w:rsid w:val="00CE5D1C"/>
    <w:rsid w:val="00CF2333"/>
    <w:rsid w:val="00CF55DE"/>
    <w:rsid w:val="00D033F6"/>
    <w:rsid w:val="00D03660"/>
    <w:rsid w:val="00D0615C"/>
    <w:rsid w:val="00D0638D"/>
    <w:rsid w:val="00D06A79"/>
    <w:rsid w:val="00D07ABF"/>
    <w:rsid w:val="00D100F3"/>
    <w:rsid w:val="00D111E2"/>
    <w:rsid w:val="00D12642"/>
    <w:rsid w:val="00D304EF"/>
    <w:rsid w:val="00D33295"/>
    <w:rsid w:val="00D35978"/>
    <w:rsid w:val="00D3776D"/>
    <w:rsid w:val="00D4304F"/>
    <w:rsid w:val="00D44D83"/>
    <w:rsid w:val="00D525E0"/>
    <w:rsid w:val="00D5279C"/>
    <w:rsid w:val="00D53DDB"/>
    <w:rsid w:val="00D55BCF"/>
    <w:rsid w:val="00D614EA"/>
    <w:rsid w:val="00D63860"/>
    <w:rsid w:val="00D66097"/>
    <w:rsid w:val="00D67BFC"/>
    <w:rsid w:val="00D70D7A"/>
    <w:rsid w:val="00D72A02"/>
    <w:rsid w:val="00D778C9"/>
    <w:rsid w:val="00D8341C"/>
    <w:rsid w:val="00D83ADE"/>
    <w:rsid w:val="00D8696A"/>
    <w:rsid w:val="00D8781D"/>
    <w:rsid w:val="00D926C6"/>
    <w:rsid w:val="00D93FE1"/>
    <w:rsid w:val="00DB432C"/>
    <w:rsid w:val="00DD155B"/>
    <w:rsid w:val="00DD412D"/>
    <w:rsid w:val="00DD4AA4"/>
    <w:rsid w:val="00DE4C2A"/>
    <w:rsid w:val="00DF0A6A"/>
    <w:rsid w:val="00DF13E8"/>
    <w:rsid w:val="00DF452D"/>
    <w:rsid w:val="00DF7675"/>
    <w:rsid w:val="00E02C21"/>
    <w:rsid w:val="00E03F25"/>
    <w:rsid w:val="00E0476B"/>
    <w:rsid w:val="00E10BF8"/>
    <w:rsid w:val="00E23CFF"/>
    <w:rsid w:val="00E24688"/>
    <w:rsid w:val="00E254C8"/>
    <w:rsid w:val="00E25B05"/>
    <w:rsid w:val="00E34208"/>
    <w:rsid w:val="00E34C9F"/>
    <w:rsid w:val="00E35164"/>
    <w:rsid w:val="00E37789"/>
    <w:rsid w:val="00E43022"/>
    <w:rsid w:val="00E446D3"/>
    <w:rsid w:val="00E463D0"/>
    <w:rsid w:val="00E5745C"/>
    <w:rsid w:val="00E61B2C"/>
    <w:rsid w:val="00E64740"/>
    <w:rsid w:val="00E80D50"/>
    <w:rsid w:val="00E80E42"/>
    <w:rsid w:val="00E850A0"/>
    <w:rsid w:val="00E87433"/>
    <w:rsid w:val="00EB564D"/>
    <w:rsid w:val="00EB6682"/>
    <w:rsid w:val="00EB7688"/>
    <w:rsid w:val="00EC44B8"/>
    <w:rsid w:val="00ED1209"/>
    <w:rsid w:val="00ED19AF"/>
    <w:rsid w:val="00ED2383"/>
    <w:rsid w:val="00ED54A7"/>
    <w:rsid w:val="00ED6532"/>
    <w:rsid w:val="00EE0D6A"/>
    <w:rsid w:val="00EE2FF9"/>
    <w:rsid w:val="00EE438B"/>
    <w:rsid w:val="00EF12FE"/>
    <w:rsid w:val="00EF4443"/>
    <w:rsid w:val="00EF46E4"/>
    <w:rsid w:val="00EF73FB"/>
    <w:rsid w:val="00F03E85"/>
    <w:rsid w:val="00F053DF"/>
    <w:rsid w:val="00F064FE"/>
    <w:rsid w:val="00F071D7"/>
    <w:rsid w:val="00F12C55"/>
    <w:rsid w:val="00F13DCA"/>
    <w:rsid w:val="00F14C6C"/>
    <w:rsid w:val="00F20EE3"/>
    <w:rsid w:val="00F21B98"/>
    <w:rsid w:val="00F31B91"/>
    <w:rsid w:val="00F33DBA"/>
    <w:rsid w:val="00F415C2"/>
    <w:rsid w:val="00F46854"/>
    <w:rsid w:val="00F504AD"/>
    <w:rsid w:val="00F505B3"/>
    <w:rsid w:val="00F518A7"/>
    <w:rsid w:val="00F61A8B"/>
    <w:rsid w:val="00F6485A"/>
    <w:rsid w:val="00F66EE7"/>
    <w:rsid w:val="00F70A62"/>
    <w:rsid w:val="00F71175"/>
    <w:rsid w:val="00F77F18"/>
    <w:rsid w:val="00F81162"/>
    <w:rsid w:val="00F8205B"/>
    <w:rsid w:val="00F905FD"/>
    <w:rsid w:val="00FA02BA"/>
    <w:rsid w:val="00FA1B25"/>
    <w:rsid w:val="00FA6785"/>
    <w:rsid w:val="00FB47BC"/>
    <w:rsid w:val="00FC162E"/>
    <w:rsid w:val="00FC3262"/>
    <w:rsid w:val="00FC3937"/>
    <w:rsid w:val="00FC3CF2"/>
    <w:rsid w:val="00FC4165"/>
    <w:rsid w:val="00FC4956"/>
    <w:rsid w:val="00FE2846"/>
    <w:rsid w:val="00FE6738"/>
    <w:rsid w:val="00FE7D3D"/>
    <w:rsid w:val="00FF3D9B"/>
    <w:rsid w:val="00FF3E5B"/>
    <w:rsid w:val="00FF401C"/>
    <w:rsid w:val="00FF6BF5"/>
    <w:rsid w:val="00FF708E"/>
    <w:rsid w:val="5CF5F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D5197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EA4"/>
  </w:style>
  <w:style w:type="paragraph" w:styleId="Heading1">
    <w:name w:val="heading 1"/>
    <w:basedOn w:val="Normal"/>
    <w:next w:val="Normal"/>
    <w:link w:val="Heading1Char"/>
    <w:uiPriority w:val="9"/>
    <w:qFormat/>
    <w:rsid w:val="00834C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4B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3436"/>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BB17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949B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3262"/>
    <w:pPr>
      <w:ind w:left="720"/>
      <w:contextualSpacing/>
    </w:pPr>
  </w:style>
  <w:style w:type="paragraph" w:styleId="Header">
    <w:name w:val="header"/>
    <w:basedOn w:val="Normal"/>
    <w:link w:val="HeaderChar"/>
    <w:uiPriority w:val="99"/>
    <w:unhideWhenUsed/>
    <w:rsid w:val="0083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20"/>
  </w:style>
  <w:style w:type="paragraph" w:styleId="Footer">
    <w:name w:val="footer"/>
    <w:basedOn w:val="Normal"/>
    <w:link w:val="FooterChar"/>
    <w:uiPriority w:val="99"/>
    <w:unhideWhenUsed/>
    <w:rsid w:val="0083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20"/>
  </w:style>
  <w:style w:type="character" w:customStyle="1" w:styleId="Heading1Char">
    <w:name w:val="Heading 1 Char"/>
    <w:basedOn w:val="DefaultParagraphFont"/>
    <w:link w:val="Heading1"/>
    <w:uiPriority w:val="9"/>
    <w:rsid w:val="00834C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91640"/>
    <w:pPr>
      <w:outlineLvl w:val="9"/>
    </w:pPr>
    <w:rPr>
      <w:rFonts w:ascii="Arial" w:hAnsi="Arial"/>
      <w:b/>
      <w:sz w:val="24"/>
    </w:rPr>
  </w:style>
  <w:style w:type="character" w:customStyle="1" w:styleId="Heading2Char">
    <w:name w:val="Heading 2 Char"/>
    <w:basedOn w:val="DefaultParagraphFont"/>
    <w:link w:val="Heading2"/>
    <w:uiPriority w:val="9"/>
    <w:rsid w:val="00B04B38"/>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3B4B87"/>
    <w:pPr>
      <w:spacing w:before="40" w:after="40" w:line="240" w:lineRule="auto"/>
    </w:pPr>
    <w:rPr>
      <w:rFonts w:ascii="Arial" w:hAnsi="Arial"/>
      <w:sz w:val="24"/>
    </w:rPr>
  </w:style>
  <w:style w:type="paragraph" w:styleId="TOC2">
    <w:name w:val="toc 2"/>
    <w:basedOn w:val="Normal"/>
    <w:next w:val="Normal"/>
    <w:autoRedefine/>
    <w:uiPriority w:val="39"/>
    <w:unhideWhenUsed/>
    <w:rsid w:val="00AD5755"/>
    <w:pPr>
      <w:spacing w:before="40" w:after="40" w:line="240" w:lineRule="auto"/>
      <w:ind w:left="216"/>
    </w:pPr>
    <w:rPr>
      <w:rFonts w:ascii="Arial" w:hAnsi="Arial"/>
    </w:rPr>
  </w:style>
  <w:style w:type="character" w:styleId="Hyperlink">
    <w:name w:val="Hyperlink"/>
    <w:basedOn w:val="DefaultParagraphFont"/>
    <w:uiPriority w:val="99"/>
    <w:unhideWhenUsed/>
    <w:rsid w:val="003B0C37"/>
    <w:rPr>
      <w:color w:val="0000FF"/>
      <w:u w:val="single"/>
    </w:rPr>
  </w:style>
  <w:style w:type="character" w:customStyle="1" w:styleId="Heading3Char">
    <w:name w:val="Heading 3 Char"/>
    <w:basedOn w:val="DefaultParagraphFont"/>
    <w:link w:val="Heading3"/>
    <w:uiPriority w:val="9"/>
    <w:rsid w:val="00483436"/>
    <w:rPr>
      <w:rFonts w:asciiTheme="majorHAnsi" w:eastAsiaTheme="majorEastAsia" w:hAnsiTheme="majorHAnsi" w:cstheme="majorBidi"/>
      <w:b/>
      <w:color w:val="1F3763" w:themeColor="accent1" w:themeShade="7F"/>
      <w:sz w:val="24"/>
      <w:szCs w:val="24"/>
    </w:rPr>
  </w:style>
  <w:style w:type="paragraph" w:styleId="TOC3">
    <w:name w:val="toc 3"/>
    <w:basedOn w:val="Normal"/>
    <w:next w:val="Normal"/>
    <w:autoRedefine/>
    <w:uiPriority w:val="39"/>
    <w:unhideWhenUsed/>
    <w:rsid w:val="00AD5755"/>
    <w:pPr>
      <w:tabs>
        <w:tab w:val="right" w:leader="dot" w:pos="9350"/>
      </w:tabs>
      <w:spacing w:before="40" w:after="40" w:line="240" w:lineRule="auto"/>
      <w:ind w:left="446"/>
    </w:pPr>
    <w:rPr>
      <w:rFonts w:ascii="Arial" w:hAnsi="Arial"/>
      <w:sz w:val="20"/>
    </w:rPr>
  </w:style>
  <w:style w:type="character" w:customStyle="1" w:styleId="Heading4Char">
    <w:name w:val="Heading 4 Char"/>
    <w:basedOn w:val="DefaultParagraphFont"/>
    <w:link w:val="Heading4"/>
    <w:uiPriority w:val="9"/>
    <w:rsid w:val="00BB17A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949B4"/>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50326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03265"/>
    <w:rPr>
      <w:rFonts w:asciiTheme="majorHAnsi" w:eastAsiaTheme="majorEastAsia" w:hAnsiTheme="majorHAnsi" w:cstheme="majorBidi"/>
      <w:caps/>
      <w:color w:val="44546A" w:themeColor="text2"/>
      <w:spacing w:val="30"/>
      <w:sz w:val="72"/>
      <w:szCs w:val="72"/>
    </w:rPr>
  </w:style>
  <w:style w:type="paragraph" w:styleId="Caption">
    <w:name w:val="caption"/>
    <w:basedOn w:val="Normal"/>
    <w:next w:val="Normal"/>
    <w:uiPriority w:val="35"/>
    <w:unhideWhenUsed/>
    <w:qFormat/>
    <w:rsid w:val="007D3C0C"/>
    <w:pPr>
      <w:spacing w:line="240" w:lineRule="auto"/>
    </w:pPr>
    <w:rPr>
      <w:rFonts w:ascii="Times New Roman" w:eastAsiaTheme="minorEastAsia" w:hAnsi="Times New Roman"/>
      <w:b/>
      <w:bCs/>
      <w:color w:val="404040" w:themeColor="text1" w:themeTint="BF"/>
      <w:sz w:val="18"/>
      <w:szCs w:val="16"/>
    </w:rPr>
  </w:style>
  <w:style w:type="table" w:customStyle="1" w:styleId="GridTable4-Accent11">
    <w:name w:val="Grid Table 4 - Accent 11"/>
    <w:basedOn w:val="TableNormal"/>
    <w:uiPriority w:val="49"/>
    <w:rsid w:val="007D3C0C"/>
    <w:pPr>
      <w:spacing w:after="0" w:line="240"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0938F4"/>
    <w:rPr>
      <w:color w:val="808080"/>
      <w:shd w:val="clear" w:color="auto" w:fill="E6E6E6"/>
    </w:rPr>
  </w:style>
  <w:style w:type="paragraph" w:styleId="BalloonText">
    <w:name w:val="Balloon Text"/>
    <w:basedOn w:val="Normal"/>
    <w:link w:val="BalloonTextChar"/>
    <w:uiPriority w:val="99"/>
    <w:semiHidden/>
    <w:unhideWhenUsed/>
    <w:rsid w:val="007A2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72D"/>
    <w:rPr>
      <w:rFonts w:ascii="Segoe UI" w:hAnsi="Segoe UI" w:cs="Segoe UI"/>
      <w:sz w:val="18"/>
      <w:szCs w:val="18"/>
    </w:rPr>
  </w:style>
  <w:style w:type="character" w:styleId="CommentReference">
    <w:name w:val="annotation reference"/>
    <w:basedOn w:val="DefaultParagraphFont"/>
    <w:uiPriority w:val="99"/>
    <w:semiHidden/>
    <w:unhideWhenUsed/>
    <w:rsid w:val="007A210D"/>
    <w:rPr>
      <w:sz w:val="16"/>
      <w:szCs w:val="16"/>
    </w:rPr>
  </w:style>
  <w:style w:type="paragraph" w:styleId="CommentText">
    <w:name w:val="annotation text"/>
    <w:basedOn w:val="Normal"/>
    <w:link w:val="CommentTextChar"/>
    <w:uiPriority w:val="99"/>
    <w:unhideWhenUsed/>
    <w:rsid w:val="007A210D"/>
    <w:pPr>
      <w:spacing w:line="240" w:lineRule="auto"/>
    </w:pPr>
    <w:rPr>
      <w:sz w:val="20"/>
      <w:szCs w:val="20"/>
    </w:rPr>
  </w:style>
  <w:style w:type="character" w:customStyle="1" w:styleId="CommentTextChar">
    <w:name w:val="Comment Text Char"/>
    <w:basedOn w:val="DefaultParagraphFont"/>
    <w:link w:val="CommentText"/>
    <w:uiPriority w:val="99"/>
    <w:rsid w:val="007A210D"/>
    <w:rPr>
      <w:sz w:val="20"/>
      <w:szCs w:val="20"/>
    </w:rPr>
  </w:style>
  <w:style w:type="paragraph" w:styleId="CommentSubject">
    <w:name w:val="annotation subject"/>
    <w:basedOn w:val="CommentText"/>
    <w:next w:val="CommentText"/>
    <w:link w:val="CommentSubjectChar"/>
    <w:uiPriority w:val="99"/>
    <w:semiHidden/>
    <w:unhideWhenUsed/>
    <w:rsid w:val="007A210D"/>
    <w:rPr>
      <w:b/>
      <w:bCs/>
    </w:rPr>
  </w:style>
  <w:style w:type="character" w:customStyle="1" w:styleId="CommentSubjectChar">
    <w:name w:val="Comment Subject Char"/>
    <w:basedOn w:val="CommentTextChar"/>
    <w:link w:val="CommentSubject"/>
    <w:uiPriority w:val="99"/>
    <w:semiHidden/>
    <w:rsid w:val="007A210D"/>
    <w:rPr>
      <w:b/>
      <w:bCs/>
      <w:sz w:val="20"/>
      <w:szCs w:val="20"/>
    </w:rPr>
  </w:style>
  <w:style w:type="paragraph" w:styleId="NoSpacing">
    <w:name w:val="No Spacing"/>
    <w:uiPriority w:val="1"/>
    <w:qFormat/>
    <w:rsid w:val="004B25F6"/>
    <w:pPr>
      <w:spacing w:after="0" w:line="240" w:lineRule="auto"/>
    </w:pPr>
  </w:style>
  <w:style w:type="paragraph" w:styleId="Revision">
    <w:name w:val="Revision"/>
    <w:hidden/>
    <w:uiPriority w:val="99"/>
    <w:semiHidden/>
    <w:rsid w:val="00D111E2"/>
    <w:pPr>
      <w:spacing w:after="0" w:line="240" w:lineRule="auto"/>
    </w:pPr>
  </w:style>
  <w:style w:type="character" w:customStyle="1" w:styleId="ListParagraphChar">
    <w:name w:val="List Paragraph Char"/>
    <w:link w:val="ListParagraph"/>
    <w:uiPriority w:val="34"/>
    <w:locked/>
    <w:rsid w:val="000A5F87"/>
  </w:style>
  <w:style w:type="paragraph" w:styleId="TableofFigures">
    <w:name w:val="table of figures"/>
    <w:aliases w:val="List of Tables"/>
    <w:basedOn w:val="Caption"/>
    <w:next w:val="Normal"/>
    <w:uiPriority w:val="99"/>
    <w:unhideWhenUsed/>
    <w:rsid w:val="00EB564D"/>
    <w:pPr>
      <w:spacing w:after="40"/>
    </w:pPr>
    <w:rPr>
      <w:rFonts w:ascii="Arial" w:hAnsi="Arial"/>
      <w:b w:val="0"/>
      <w:color w:val="auto"/>
      <w:sz w:val="22"/>
    </w:rPr>
  </w:style>
  <w:style w:type="character" w:styleId="FollowedHyperlink">
    <w:name w:val="FollowedHyperlink"/>
    <w:basedOn w:val="DefaultParagraphFont"/>
    <w:uiPriority w:val="99"/>
    <w:semiHidden/>
    <w:unhideWhenUsed/>
    <w:rsid w:val="00793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916">
      <w:bodyDiv w:val="1"/>
      <w:marLeft w:val="0"/>
      <w:marRight w:val="0"/>
      <w:marTop w:val="0"/>
      <w:marBottom w:val="0"/>
      <w:divBdr>
        <w:top w:val="none" w:sz="0" w:space="0" w:color="auto"/>
        <w:left w:val="none" w:sz="0" w:space="0" w:color="auto"/>
        <w:bottom w:val="none" w:sz="0" w:space="0" w:color="auto"/>
        <w:right w:val="none" w:sz="0" w:space="0" w:color="auto"/>
      </w:divBdr>
    </w:div>
    <w:div w:id="569926752">
      <w:bodyDiv w:val="1"/>
      <w:marLeft w:val="0"/>
      <w:marRight w:val="0"/>
      <w:marTop w:val="0"/>
      <w:marBottom w:val="0"/>
      <w:divBdr>
        <w:top w:val="none" w:sz="0" w:space="0" w:color="auto"/>
        <w:left w:val="none" w:sz="0" w:space="0" w:color="auto"/>
        <w:bottom w:val="none" w:sz="0" w:space="0" w:color="auto"/>
        <w:right w:val="none" w:sz="0" w:space="0" w:color="auto"/>
      </w:divBdr>
    </w:div>
    <w:div w:id="1255941492">
      <w:bodyDiv w:val="1"/>
      <w:marLeft w:val="0"/>
      <w:marRight w:val="0"/>
      <w:marTop w:val="0"/>
      <w:marBottom w:val="0"/>
      <w:divBdr>
        <w:top w:val="none" w:sz="0" w:space="0" w:color="auto"/>
        <w:left w:val="none" w:sz="0" w:space="0" w:color="auto"/>
        <w:bottom w:val="none" w:sz="0" w:space="0" w:color="auto"/>
        <w:right w:val="none" w:sz="0" w:space="0" w:color="auto"/>
      </w:divBdr>
    </w:div>
    <w:div w:id="1301420719">
      <w:bodyDiv w:val="1"/>
      <w:marLeft w:val="0"/>
      <w:marRight w:val="0"/>
      <w:marTop w:val="0"/>
      <w:marBottom w:val="0"/>
      <w:divBdr>
        <w:top w:val="none" w:sz="0" w:space="0" w:color="auto"/>
        <w:left w:val="none" w:sz="0" w:space="0" w:color="auto"/>
        <w:bottom w:val="none" w:sz="0" w:space="0" w:color="auto"/>
        <w:right w:val="none" w:sz="0" w:space="0" w:color="auto"/>
      </w:divBdr>
    </w:div>
    <w:div w:id="1452825985">
      <w:bodyDiv w:val="1"/>
      <w:marLeft w:val="0"/>
      <w:marRight w:val="0"/>
      <w:marTop w:val="0"/>
      <w:marBottom w:val="0"/>
      <w:divBdr>
        <w:top w:val="none" w:sz="0" w:space="0" w:color="auto"/>
        <w:left w:val="none" w:sz="0" w:space="0" w:color="auto"/>
        <w:bottom w:val="none" w:sz="0" w:space="0" w:color="auto"/>
        <w:right w:val="none" w:sz="0" w:space="0" w:color="auto"/>
      </w:divBdr>
    </w:div>
    <w:div w:id="1579825964">
      <w:bodyDiv w:val="1"/>
      <w:marLeft w:val="0"/>
      <w:marRight w:val="0"/>
      <w:marTop w:val="0"/>
      <w:marBottom w:val="0"/>
      <w:divBdr>
        <w:top w:val="none" w:sz="0" w:space="0" w:color="auto"/>
        <w:left w:val="none" w:sz="0" w:space="0" w:color="auto"/>
        <w:bottom w:val="none" w:sz="0" w:space="0" w:color="auto"/>
        <w:right w:val="none" w:sz="0" w:space="0" w:color="auto"/>
      </w:divBdr>
    </w:div>
    <w:div w:id="16308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efotg.sc.egov.usda.gov/references/Delete/2003-10-06/nb_450_2_2_a1%5B1%5D.pdf" TargetMode="External"/><Relationship Id="rId3" Type="http://schemas.openxmlformats.org/officeDocument/2006/relationships/customXml" Target="../customXml/item3.xml"/><Relationship Id="rId21" Type="http://schemas.openxmlformats.org/officeDocument/2006/relationships/hyperlink" Target="http://www.chesapeakestormwater.ne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www.ctic.org/CR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hesapeakestormwater.net" TargetMode="External"/><Relationship Id="rId29" Type="http://schemas.openxmlformats.org/officeDocument/2006/relationships/hyperlink" Target="https://www.chesapeakebay.net/channel_files/24633/agwg_draft_call_summary_1121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files.dep.state.pa.us/Water/BPNPSM/AgriculturalOperations/AgriculturalCompliance/Final_SOP_Chesapeake_Bay_Agricultural_Inspection_Program.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dep.pa.gov/Business/Water/CleanWater/AgriculturalOperations/Pages/Agricultural-Compliance.aspx" TargetMode="External"/><Relationship Id="rId28" Type="http://schemas.openxmlformats.org/officeDocument/2006/relationships/hyperlink" Target="http://www.ctic.org/CRM" TargetMode="External"/><Relationship Id="rId10" Type="http://schemas.openxmlformats.org/officeDocument/2006/relationships/endnotes" Target="endnotes.xml"/><Relationship Id="rId19" Type="http://schemas.openxmlformats.org/officeDocument/2006/relationships/hyperlink" Target="http://www.paplants.pa.gov/Index.aspx" TargetMode="External"/><Relationship Id="rId31" Type="http://schemas.openxmlformats.org/officeDocument/2006/relationships/hyperlink" Target="https://www.chesapeakebay.net/channel_files/24633/assessment_of_pilot_remote_sensing_12-13-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files.dep.state.pa.us/Water/BPNPSM/AgriculturalOperations/AgriculturalCompliance/Final_SOP_Chesapeake_Bay_Agricultural_Inspection_Program.pdf" TargetMode="External"/><Relationship Id="rId27" Type="http://schemas.openxmlformats.org/officeDocument/2006/relationships/hyperlink" Target="https://www.chesapeakebay.net/channel_files/24633/agwg_draft_call_summary_121516_2.pdf" TargetMode="External"/><Relationship Id="rId30" Type="http://schemas.openxmlformats.org/officeDocument/2006/relationships/hyperlink" Target="https://www.chesapeakebay.net/channel_files/25874/producer_survey_recommendation_report_2018-0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E2E36F2ECEE7429C627317582A7262" ma:contentTypeVersion="4" ma:contentTypeDescription="Create a new document." ma:contentTypeScope="" ma:versionID="66f7d7ab62be380c0589eae6ee7f715d">
  <xsd:schema xmlns:xsd="http://www.w3.org/2001/XMLSchema" xmlns:xs="http://www.w3.org/2001/XMLSchema" xmlns:p="http://schemas.microsoft.com/office/2006/metadata/properties" xmlns:ns2="ae04085e-cfe4-498e-834f-bea77e1bbbbf" xmlns:ns3="eb2759b9-6f20-4cb8-99e0-8402d3e6f009" targetNamespace="http://schemas.microsoft.com/office/2006/metadata/properties" ma:root="true" ma:fieldsID="05e10e3f830c2262439f60f93077af72" ns2:_="" ns3:_="">
    <xsd:import namespace="ae04085e-cfe4-498e-834f-bea77e1bbbbf"/>
    <xsd:import namespace="eb2759b9-6f20-4cb8-99e0-8402d3e6f0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4085e-cfe4-498e-834f-bea77e1bb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2759b9-6f20-4cb8-99e0-8402d3e6f0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B07A7-BEFC-4861-8A49-A447B5D86722}">
  <ds:schemaRefs>
    <ds:schemaRef ds:uri="http://schemas.microsoft.com/sharepoint/v3/contenttype/forms"/>
  </ds:schemaRefs>
</ds:datastoreItem>
</file>

<file path=customXml/itemProps2.xml><?xml version="1.0" encoding="utf-8"?>
<ds:datastoreItem xmlns:ds="http://schemas.openxmlformats.org/officeDocument/2006/customXml" ds:itemID="{625AD76B-2569-404C-A896-030F187D5B57}">
  <ds:schemaRefs>
    <ds:schemaRef ds:uri="http://purl.org/dc/terms/"/>
    <ds:schemaRef ds:uri="http://schemas.openxmlformats.org/package/2006/metadata/core-properties"/>
    <ds:schemaRef ds:uri="http://purl.org/dc/dcmitype/"/>
    <ds:schemaRef ds:uri="http://schemas.microsoft.com/office/infopath/2007/PartnerControls"/>
    <ds:schemaRef ds:uri="ae04085e-cfe4-498e-834f-bea77e1bbbbf"/>
    <ds:schemaRef ds:uri="http://purl.org/dc/elements/1.1/"/>
    <ds:schemaRef ds:uri="http://schemas.microsoft.com/office/2006/metadata/properties"/>
    <ds:schemaRef ds:uri="http://schemas.microsoft.com/office/2006/documentManagement/types"/>
    <ds:schemaRef ds:uri="eb2759b9-6f20-4cb8-99e0-8402d3e6f009"/>
    <ds:schemaRef ds:uri="http://www.w3.org/XML/1998/namespace"/>
  </ds:schemaRefs>
</ds:datastoreItem>
</file>

<file path=customXml/itemProps3.xml><?xml version="1.0" encoding="utf-8"?>
<ds:datastoreItem xmlns:ds="http://schemas.openxmlformats.org/officeDocument/2006/customXml" ds:itemID="{5652852F-8A27-4A80-ACF9-AA8280CDB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4085e-cfe4-498e-834f-bea77e1bbbbf"/>
    <ds:schemaRef ds:uri="eb2759b9-6f20-4cb8-99e0-8402d3e6f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6B6D9-CCE2-4B2B-B822-DA0392A5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14686</Words>
  <Characters>83713</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2020-04-24T15:05:00Z</dcterms:created>
  <dcterms:modified xsi:type="dcterms:W3CDTF">2020-04-24T15:05:00Z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0x010100B2E2E36F2ECEE7429C627317582A7262</vt:lpwstr>
  </property>
</Properties>
</file>