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573758" w:rsidP="001017FD">
      <w:pPr>
        <w:pStyle w:val="ListParagraph"/>
        <w:jc w:val="center"/>
        <w:rPr>
          <w:rFonts w:ascii="Arial" w:hAnsi="Arial" w:cs="Arial"/>
          <w:b/>
          <w:sz w:val="24"/>
        </w:rPr>
      </w:pPr>
      <w:r>
        <w:rPr>
          <w:rFonts w:ascii="Arial" w:hAnsi="Arial" w:cs="Arial"/>
          <w:b/>
          <w:sz w:val="24"/>
        </w:rPr>
        <w:t>BERNARD DINCHER</w:t>
      </w:r>
      <w:r w:rsidR="00B51982">
        <w:rPr>
          <w:rFonts w:ascii="Arial" w:hAnsi="Arial" w:cs="Arial"/>
          <w:b/>
          <w:sz w:val="24"/>
        </w:rPr>
        <w:t xml:space="preserve"> BEEF </w:t>
      </w:r>
      <w:r w:rsidR="0092000F">
        <w:rPr>
          <w:rFonts w:ascii="Arial" w:hAnsi="Arial" w:cs="Arial"/>
          <w:b/>
          <w:sz w:val="24"/>
        </w:rPr>
        <w:t>FARM CERTIFICATION</w:t>
      </w:r>
      <w:r w:rsidR="00A37EB5">
        <w:rPr>
          <w:rFonts w:ascii="Arial" w:hAnsi="Arial" w:cs="Arial"/>
          <w:b/>
          <w:sz w:val="24"/>
        </w:rPr>
        <w:t xml:space="preserve"> </w:t>
      </w:r>
      <w:r w:rsidR="0092000F">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28141E" w:rsidRPr="00573758" w:rsidRDefault="00573758" w:rsidP="00B51982">
      <w:pPr>
        <w:pStyle w:val="ListParagraph"/>
        <w:ind w:left="0"/>
        <w:rPr>
          <w:rFonts w:ascii="Arial" w:hAnsi="Arial" w:cs="Arial"/>
          <w:sz w:val="24"/>
        </w:rPr>
      </w:pPr>
      <w:r>
        <w:rPr>
          <w:rFonts w:ascii="Arial" w:hAnsi="Arial" w:cs="Arial"/>
          <w:sz w:val="24"/>
        </w:rPr>
        <w:t xml:space="preserve">Bernard </w:t>
      </w:r>
      <w:proofErr w:type="spellStart"/>
      <w:r>
        <w:rPr>
          <w:rFonts w:ascii="Arial" w:hAnsi="Arial" w:cs="Arial"/>
          <w:sz w:val="24"/>
        </w:rPr>
        <w:t>Dincher</w:t>
      </w:r>
      <w:proofErr w:type="spellEnd"/>
      <w:r w:rsidR="00B51982">
        <w:rPr>
          <w:rFonts w:ascii="Arial" w:hAnsi="Arial" w:cs="Arial"/>
          <w:sz w:val="24"/>
        </w:rPr>
        <w:t xml:space="preserve"> has a beef </w:t>
      </w:r>
      <w:r>
        <w:rPr>
          <w:rFonts w:ascii="Arial" w:hAnsi="Arial" w:cs="Arial"/>
          <w:sz w:val="24"/>
        </w:rPr>
        <w:t>operation located in Hepburn</w:t>
      </w:r>
      <w:r w:rsidR="00B51982">
        <w:rPr>
          <w:rFonts w:ascii="Arial" w:hAnsi="Arial" w:cs="Arial"/>
          <w:sz w:val="24"/>
        </w:rPr>
        <w:t xml:space="preserve"> Twp., Lycoming County.</w:t>
      </w:r>
      <w:r w:rsidR="00B51982">
        <w:rPr>
          <w:rFonts w:ascii="Arial" w:eastAsia="Times New Roman" w:hAnsi="Arial" w:cs="Arial"/>
          <w:sz w:val="24"/>
          <w:szCs w:val="24"/>
        </w:rPr>
        <w:t xml:space="preserve"> </w:t>
      </w:r>
      <w:r>
        <w:rPr>
          <w:rFonts w:ascii="Arial" w:eastAsia="Times New Roman" w:hAnsi="Arial" w:cs="Arial"/>
          <w:sz w:val="24"/>
          <w:szCs w:val="24"/>
        </w:rPr>
        <w:t xml:space="preserve">Currently, there are six finishing cows on the operation. </w:t>
      </w:r>
      <w:r w:rsidR="0028141E">
        <w:rPr>
          <w:rFonts w:ascii="Arial" w:hAnsi="Arial" w:cs="Arial"/>
          <w:sz w:val="24"/>
          <w:szCs w:val="24"/>
        </w:rPr>
        <w:t>The operation is pasture based</w:t>
      </w:r>
      <w:r>
        <w:rPr>
          <w:rFonts w:ascii="Arial" w:hAnsi="Arial" w:cs="Arial"/>
          <w:sz w:val="24"/>
          <w:szCs w:val="24"/>
        </w:rPr>
        <w:t xml:space="preserve"> from May to the beginning of November</w:t>
      </w:r>
      <w:r w:rsidR="0028141E">
        <w:rPr>
          <w:rFonts w:ascii="Arial" w:hAnsi="Arial" w:cs="Arial"/>
          <w:sz w:val="24"/>
          <w:szCs w:val="24"/>
        </w:rPr>
        <w:t xml:space="preserve">.  The cattle </w:t>
      </w:r>
      <w:proofErr w:type="gramStart"/>
      <w:r w:rsidR="0028141E">
        <w:rPr>
          <w:rFonts w:ascii="Arial" w:hAnsi="Arial" w:cs="Arial"/>
          <w:sz w:val="24"/>
          <w:szCs w:val="24"/>
        </w:rPr>
        <w:t>are confined</w:t>
      </w:r>
      <w:proofErr w:type="gramEnd"/>
      <w:r w:rsidR="0028141E">
        <w:rPr>
          <w:rFonts w:ascii="Arial" w:hAnsi="Arial" w:cs="Arial"/>
          <w:sz w:val="24"/>
          <w:szCs w:val="24"/>
        </w:rPr>
        <w:t xml:space="preserve"> to </w:t>
      </w:r>
      <w:r>
        <w:rPr>
          <w:rFonts w:ascii="Arial" w:hAnsi="Arial" w:cs="Arial"/>
          <w:sz w:val="24"/>
          <w:szCs w:val="24"/>
        </w:rPr>
        <w:t xml:space="preserve">barn in November through May.  Manure collected from the barn </w:t>
      </w:r>
      <w:proofErr w:type="gramStart"/>
      <w:r>
        <w:rPr>
          <w:rFonts w:ascii="Arial" w:hAnsi="Arial" w:cs="Arial"/>
          <w:sz w:val="24"/>
          <w:szCs w:val="24"/>
        </w:rPr>
        <w:t>is spread</w:t>
      </w:r>
      <w:proofErr w:type="gramEnd"/>
      <w:r>
        <w:rPr>
          <w:rFonts w:ascii="Arial" w:hAnsi="Arial" w:cs="Arial"/>
          <w:sz w:val="24"/>
          <w:szCs w:val="24"/>
        </w:rPr>
        <w:t xml:space="preserve"> on Mr. </w:t>
      </w:r>
      <w:proofErr w:type="spellStart"/>
      <w:r>
        <w:rPr>
          <w:rFonts w:ascii="Arial" w:hAnsi="Arial" w:cs="Arial"/>
          <w:sz w:val="24"/>
          <w:szCs w:val="24"/>
        </w:rPr>
        <w:t>Dincher’s</w:t>
      </w:r>
      <w:proofErr w:type="spellEnd"/>
      <w:r>
        <w:rPr>
          <w:rFonts w:ascii="Arial" w:hAnsi="Arial" w:cs="Arial"/>
          <w:sz w:val="24"/>
          <w:szCs w:val="24"/>
        </w:rPr>
        <w:t xml:space="preserve"> hayfields.  </w:t>
      </w:r>
    </w:p>
    <w:p w:rsidR="0028141E" w:rsidRDefault="0028141E" w:rsidP="00B51982">
      <w:pPr>
        <w:pStyle w:val="ListParagraph"/>
        <w:ind w:left="0"/>
        <w:rPr>
          <w:rFonts w:ascii="Arial" w:hAnsi="Arial" w:cs="Arial"/>
          <w:sz w:val="24"/>
          <w:szCs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w:t>
      </w:r>
      <w:proofErr w:type="spellStart"/>
      <w:r w:rsidR="00573758">
        <w:rPr>
          <w:rFonts w:ascii="Arial" w:hAnsi="Arial" w:cs="Arial"/>
          <w:sz w:val="24"/>
        </w:rPr>
        <w:t>Dincher</w:t>
      </w:r>
      <w:proofErr w:type="spellEnd"/>
      <w:r>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w:t>
      </w:r>
      <w:proofErr w:type="spellStart"/>
      <w:r w:rsidR="00573758">
        <w:rPr>
          <w:rFonts w:ascii="Arial" w:hAnsi="Arial" w:cs="Arial"/>
          <w:sz w:val="24"/>
        </w:rPr>
        <w:t>Dincher</w:t>
      </w:r>
      <w:proofErr w:type="spellEnd"/>
      <w:r>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w:t>
      </w:r>
      <w:proofErr w:type="spellStart"/>
      <w:r w:rsidR="00573758">
        <w:rPr>
          <w:rFonts w:ascii="Arial" w:hAnsi="Arial" w:cs="Arial"/>
          <w:sz w:val="24"/>
          <w:szCs w:val="24"/>
        </w:rPr>
        <w:t>Dincher</w:t>
      </w:r>
      <w:proofErr w:type="spellEnd"/>
      <w:r>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 xml:space="preserve">Mr. </w:t>
      </w:r>
      <w:proofErr w:type="spellStart"/>
      <w:r w:rsidR="00573758">
        <w:rPr>
          <w:rFonts w:ascii="Arial" w:hAnsi="Arial" w:cs="Arial"/>
          <w:sz w:val="24"/>
          <w:szCs w:val="24"/>
        </w:rPr>
        <w:t>Dincher</w:t>
      </w:r>
      <w:r>
        <w:rPr>
          <w:rFonts w:ascii="Arial" w:hAnsi="Arial" w:cs="Arial"/>
          <w:sz w:val="24"/>
          <w:szCs w:val="24"/>
        </w:rPr>
        <w:t>’s</w:t>
      </w:r>
      <w:proofErr w:type="spellEnd"/>
      <w:r>
        <w:rPr>
          <w:rFonts w:ascii="Arial" w:hAnsi="Arial" w:cs="Arial"/>
          <w:sz w:val="24"/>
          <w:szCs w:val="24"/>
        </w:rPr>
        <w:t xml:space="preserve"> operation generates credits based on practice that </w:t>
      </w:r>
      <w:proofErr w:type="gramStart"/>
      <w:r>
        <w:rPr>
          <w:rFonts w:ascii="Arial" w:hAnsi="Arial" w:cs="Arial"/>
          <w:sz w:val="24"/>
          <w:szCs w:val="24"/>
        </w:rPr>
        <w:t>have been implemented</w:t>
      </w:r>
      <w:proofErr w:type="gramEnd"/>
      <w:r>
        <w:rPr>
          <w:rFonts w:ascii="Arial" w:hAnsi="Arial" w:cs="Arial"/>
          <w:sz w:val="24"/>
          <w:szCs w:val="24"/>
        </w:rPr>
        <w:t xml:space="preserve"> into the grazing operation.  These </w:t>
      </w:r>
      <w:proofErr w:type="gramStart"/>
      <w:r>
        <w:rPr>
          <w:rFonts w:ascii="Arial" w:hAnsi="Arial" w:cs="Arial"/>
          <w:sz w:val="24"/>
          <w:szCs w:val="24"/>
        </w:rPr>
        <w:t>include</w:t>
      </w:r>
      <w:r w:rsidR="00573758">
        <w:rPr>
          <w:rFonts w:ascii="Arial" w:hAnsi="Arial" w:cs="Arial"/>
          <w:sz w:val="24"/>
          <w:szCs w:val="24"/>
        </w:rPr>
        <w:t>,</w:t>
      </w:r>
      <w:proofErr w:type="gramEnd"/>
      <w:r w:rsidR="00573758">
        <w:rPr>
          <w:rFonts w:ascii="Arial" w:hAnsi="Arial" w:cs="Arial"/>
          <w:sz w:val="24"/>
          <w:szCs w:val="24"/>
        </w:rPr>
        <w:t xml:space="preserve"> Off-Stream Watering with</w:t>
      </w:r>
      <w:r>
        <w:rPr>
          <w:rFonts w:ascii="Arial" w:hAnsi="Arial" w:cs="Arial"/>
          <w:sz w:val="24"/>
          <w:szCs w:val="24"/>
        </w:rPr>
        <w:t xml:space="preserve"> Stream Fencing</w:t>
      </w:r>
      <w:r w:rsidR="00573758">
        <w:rPr>
          <w:rFonts w:ascii="Arial" w:hAnsi="Arial" w:cs="Arial"/>
          <w:sz w:val="24"/>
          <w:szCs w:val="24"/>
        </w:rPr>
        <w:t xml:space="preserve"> (Pasture)</w:t>
      </w:r>
      <w:r>
        <w:rPr>
          <w:rFonts w:ascii="Arial" w:hAnsi="Arial" w:cs="Arial"/>
          <w:sz w:val="24"/>
          <w:szCs w:val="24"/>
        </w:rPr>
        <w:t xml:space="preserve"> and having </w:t>
      </w:r>
      <w:r w:rsidR="00573758">
        <w:rPr>
          <w:rFonts w:ascii="Arial" w:hAnsi="Arial" w:cs="Arial"/>
          <w:sz w:val="24"/>
          <w:szCs w:val="24"/>
        </w:rPr>
        <w:t xml:space="preserve">installed </w:t>
      </w:r>
      <w:r>
        <w:rPr>
          <w:rFonts w:ascii="Arial" w:hAnsi="Arial" w:cs="Arial"/>
          <w:sz w:val="24"/>
          <w:szCs w:val="24"/>
        </w:rPr>
        <w:t xml:space="preserve">a Riparian Forested Buffer.  The credits </w:t>
      </w:r>
      <w:proofErr w:type="gramStart"/>
      <w:r>
        <w:rPr>
          <w:rFonts w:ascii="Arial" w:hAnsi="Arial" w:cs="Arial"/>
          <w:sz w:val="24"/>
          <w:szCs w:val="24"/>
        </w:rPr>
        <w:t>are generated</w:t>
      </w:r>
      <w:proofErr w:type="gramEnd"/>
      <w:r>
        <w:rPr>
          <w:rFonts w:ascii="Arial" w:hAnsi="Arial" w:cs="Arial"/>
          <w:sz w:val="24"/>
          <w:szCs w:val="24"/>
        </w:rPr>
        <w:t xml:space="preserve"> based on the difference between how the operation was run before the best management practices (BMPs) were implemented and how it is run now that the BMPs have been impleme</w:t>
      </w:r>
      <w:r w:rsidR="00573758">
        <w:rPr>
          <w:rFonts w:ascii="Arial" w:hAnsi="Arial" w:cs="Arial"/>
          <w:sz w:val="24"/>
          <w:szCs w:val="24"/>
        </w:rPr>
        <w:t>n</w:t>
      </w:r>
      <w:r>
        <w:rPr>
          <w:rFonts w:ascii="Arial" w:hAnsi="Arial" w:cs="Arial"/>
          <w:sz w:val="24"/>
          <w:szCs w:val="24"/>
        </w:rPr>
        <w:t>ted.</w:t>
      </w:r>
    </w:p>
    <w:p w:rsidR="004B1B15" w:rsidRDefault="00003709" w:rsidP="00B2058F">
      <w:pP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 xml:space="preserve">Nitrogen delivery ratio of 0.93. The Nitrogen Edge of Stream </w:t>
      </w:r>
      <w:r w:rsidR="003B03C7">
        <w:rPr>
          <w:rFonts w:ascii="Arial" w:hAnsi="Arial" w:cs="Arial"/>
          <w:sz w:val="24"/>
          <w:szCs w:val="24"/>
        </w:rPr>
        <w:lastRenderedPageBreak/>
        <w:t>Ratios for this watershed is 55% for conventional tillage, 31% for conservation tillage, 78% for hay, and 15%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573758" w:rsidRDefault="00573758" w:rsidP="004736F4">
      <w:pPr>
        <w:pStyle w:val="ListParagraph"/>
        <w:numPr>
          <w:ilvl w:val="0"/>
          <w:numId w:val="9"/>
        </w:numPr>
        <w:tabs>
          <w:tab w:val="left" w:pos="0"/>
        </w:tabs>
        <w:rPr>
          <w:rFonts w:ascii="Arial" w:hAnsi="Arial" w:cs="Arial"/>
          <w:sz w:val="24"/>
        </w:rPr>
      </w:pPr>
      <w:r>
        <w:rPr>
          <w:rFonts w:ascii="Arial" w:hAnsi="Arial" w:cs="Arial"/>
          <w:sz w:val="24"/>
        </w:rPr>
        <w:t>An aerial map showing the field and farm boundaries as well as local streams and roads.</w:t>
      </w:r>
    </w:p>
    <w:p w:rsidR="00573758" w:rsidRDefault="00573758" w:rsidP="004736F4">
      <w:pPr>
        <w:pStyle w:val="ListParagraph"/>
        <w:numPr>
          <w:ilvl w:val="0"/>
          <w:numId w:val="9"/>
        </w:numPr>
        <w:tabs>
          <w:tab w:val="left" w:pos="0"/>
        </w:tabs>
        <w:rPr>
          <w:rFonts w:ascii="Arial" w:hAnsi="Arial" w:cs="Arial"/>
          <w:sz w:val="24"/>
        </w:rPr>
      </w:pPr>
      <w:r>
        <w:rPr>
          <w:rFonts w:ascii="Arial" w:hAnsi="Arial" w:cs="Arial"/>
          <w:sz w:val="24"/>
        </w:rPr>
        <w:t>A soil map showing the soils on the fields on the property.</w:t>
      </w:r>
    </w:p>
    <w:p w:rsidR="00573758" w:rsidRDefault="00573758" w:rsidP="00573758">
      <w:pPr>
        <w:pStyle w:val="ListParagraph"/>
        <w:tabs>
          <w:tab w:val="left" w:pos="0"/>
        </w:tabs>
        <w:ind w:left="1080"/>
        <w:rPr>
          <w:rFonts w:ascii="Arial" w:hAnsi="Arial" w:cs="Arial"/>
          <w:sz w:val="24"/>
        </w:rPr>
      </w:pPr>
    </w:p>
    <w:p w:rsidR="004736F4" w:rsidRDefault="00573758" w:rsidP="004736F4">
      <w:pPr>
        <w:pStyle w:val="ListParagraph"/>
        <w:numPr>
          <w:ilvl w:val="0"/>
          <w:numId w:val="9"/>
        </w:numPr>
        <w:tabs>
          <w:tab w:val="left" w:pos="0"/>
        </w:tabs>
        <w:rPr>
          <w:rFonts w:ascii="Arial" w:hAnsi="Arial" w:cs="Arial"/>
          <w:sz w:val="24"/>
        </w:rPr>
      </w:pPr>
      <w:r>
        <w:rPr>
          <w:rFonts w:ascii="Arial" w:hAnsi="Arial" w:cs="Arial"/>
          <w:sz w:val="24"/>
        </w:rPr>
        <w:t xml:space="preserve">A topographic map showing </w:t>
      </w:r>
      <w:r w:rsidR="000B509A">
        <w:rPr>
          <w:rFonts w:ascii="Arial" w:hAnsi="Arial" w:cs="Arial"/>
          <w:sz w:val="24"/>
        </w:rPr>
        <w:t>the</w:t>
      </w:r>
      <w:r w:rsidR="004736F4">
        <w:rPr>
          <w:rFonts w:ascii="Arial" w:hAnsi="Arial" w:cs="Arial"/>
          <w:sz w:val="24"/>
        </w:rPr>
        <w:t xml:space="preserve"> tract’s general location, topography, and a latitude and longitude coordinate of the center of the tract’s PRA activities.</w:t>
      </w:r>
    </w:p>
    <w:p w:rsidR="00573758" w:rsidRPr="00573758" w:rsidRDefault="00573758" w:rsidP="00573758">
      <w:pPr>
        <w:pStyle w:val="ListParagraph"/>
        <w:rPr>
          <w:rFonts w:ascii="Arial" w:hAnsi="Arial" w:cs="Arial"/>
          <w:sz w:val="24"/>
        </w:rPr>
      </w:pP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7978C7" w:rsidP="00B5750B">
            <w:pPr>
              <w:pStyle w:val="ListParagraph"/>
              <w:tabs>
                <w:tab w:val="left" w:pos="0"/>
              </w:tabs>
              <w:ind w:left="0"/>
              <w:rPr>
                <w:rFonts w:ascii="Arial" w:hAnsi="Arial" w:cs="Arial"/>
                <w:sz w:val="24"/>
              </w:rPr>
            </w:pPr>
            <w:r>
              <w:rPr>
                <w:rFonts w:ascii="Arial" w:hAnsi="Arial" w:cs="Arial"/>
                <w:sz w:val="24"/>
              </w:rPr>
              <w:t>Tract number</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573758" w:rsidP="00B5750B">
            <w:pPr>
              <w:pStyle w:val="ListParagraph"/>
              <w:tabs>
                <w:tab w:val="left" w:pos="0"/>
              </w:tabs>
              <w:ind w:left="0"/>
              <w:rPr>
                <w:rFonts w:ascii="Arial" w:hAnsi="Arial" w:cs="Arial"/>
                <w:sz w:val="24"/>
              </w:rPr>
            </w:pPr>
            <w:r>
              <w:rPr>
                <w:rFonts w:ascii="Arial" w:hAnsi="Arial" w:cs="Arial"/>
                <w:sz w:val="24"/>
              </w:rPr>
              <w:t>3488</w:t>
            </w:r>
          </w:p>
        </w:tc>
        <w:tc>
          <w:tcPr>
            <w:tcW w:w="2394" w:type="dxa"/>
          </w:tcPr>
          <w:p w:rsidR="003F27F8" w:rsidRDefault="00161C77" w:rsidP="00160CDD">
            <w:pPr>
              <w:pStyle w:val="ListParagraph"/>
              <w:tabs>
                <w:tab w:val="left" w:pos="0"/>
              </w:tabs>
              <w:ind w:left="0"/>
              <w:rPr>
                <w:rFonts w:ascii="Arial" w:hAnsi="Arial" w:cs="Arial"/>
                <w:sz w:val="24"/>
              </w:rPr>
            </w:pPr>
            <w:r>
              <w:rPr>
                <w:rFonts w:ascii="Arial" w:hAnsi="Arial" w:cs="Arial"/>
                <w:sz w:val="24"/>
              </w:rPr>
              <w:t>Long Run</w:t>
            </w:r>
          </w:p>
        </w:tc>
        <w:tc>
          <w:tcPr>
            <w:tcW w:w="2394" w:type="dxa"/>
          </w:tcPr>
          <w:p w:rsidR="003F27F8" w:rsidRDefault="00573758" w:rsidP="00B5750B">
            <w:pPr>
              <w:pStyle w:val="ListParagraph"/>
              <w:tabs>
                <w:tab w:val="left" w:pos="0"/>
              </w:tabs>
              <w:ind w:left="0"/>
              <w:rPr>
                <w:rFonts w:ascii="Arial" w:hAnsi="Arial" w:cs="Arial"/>
                <w:sz w:val="24"/>
              </w:rPr>
            </w:pPr>
            <w:r>
              <w:rPr>
                <w:rFonts w:ascii="Arial" w:hAnsi="Arial" w:cs="Arial"/>
                <w:sz w:val="24"/>
              </w:rPr>
              <w:t>Lycoming</w:t>
            </w:r>
            <w:r w:rsidR="000D1C8D">
              <w:rPr>
                <w:rFonts w:ascii="Arial" w:hAnsi="Arial" w:cs="Arial"/>
                <w:sz w:val="24"/>
              </w:rPr>
              <w:t xml:space="preserve">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161C77" w:rsidP="00B5750B">
      <w:pPr>
        <w:pStyle w:val="ListParagraph"/>
        <w:tabs>
          <w:tab w:val="left" w:pos="0"/>
        </w:tabs>
        <w:ind w:left="0"/>
        <w:rPr>
          <w:rFonts w:ascii="Arial" w:hAnsi="Arial" w:cs="Arial"/>
          <w:sz w:val="24"/>
        </w:rPr>
      </w:pPr>
      <w:r>
        <w:rPr>
          <w:rFonts w:ascii="Arial" w:hAnsi="Arial" w:cs="Arial"/>
          <w:sz w:val="24"/>
        </w:rPr>
        <w:t>Long</w:t>
      </w:r>
      <w:r w:rsidR="007978C7">
        <w:rPr>
          <w:rFonts w:ascii="Arial" w:hAnsi="Arial" w:cs="Arial"/>
          <w:sz w:val="24"/>
        </w:rPr>
        <w:t xml:space="preserve"> Run </w:t>
      </w:r>
      <w:proofErr w:type="gramStart"/>
      <w:r w:rsidR="000D1C8D">
        <w:rPr>
          <w:rFonts w:ascii="Arial" w:hAnsi="Arial" w:cs="Arial"/>
          <w:sz w:val="24"/>
        </w:rPr>
        <w:t>is listed</w:t>
      </w:r>
      <w:proofErr w:type="gramEnd"/>
      <w:r w:rsidR="000D1C8D">
        <w:rPr>
          <w:rFonts w:ascii="Arial" w:hAnsi="Arial" w:cs="Arial"/>
          <w:sz w:val="24"/>
        </w:rPr>
        <w:t xml:space="preserve"> in</w:t>
      </w:r>
      <w:r w:rsidR="00B5750B">
        <w:rPr>
          <w:rFonts w:ascii="Arial" w:hAnsi="Arial" w:cs="Arial"/>
          <w:sz w:val="24"/>
        </w:rPr>
        <w:t xml:space="preserve"> Chapter 93 as having a designated use of HQ-CWF (High Quality- Cold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161C77">
        <w:rPr>
          <w:rFonts w:ascii="Arial" w:hAnsi="Arial" w:cs="Arial"/>
          <w:sz w:val="24"/>
        </w:rPr>
        <w:t>s for Tract 3488 is</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 xml:space="preserve">Mr. </w:t>
      </w:r>
      <w:proofErr w:type="spellStart"/>
      <w:r w:rsidR="00573758">
        <w:rPr>
          <w:rFonts w:ascii="Arial" w:hAnsi="Arial" w:cs="Arial"/>
          <w:sz w:val="24"/>
        </w:rPr>
        <w:t>Dincher</w:t>
      </w:r>
      <w:proofErr w:type="spellEnd"/>
      <w:r>
        <w:rPr>
          <w:rFonts w:ascii="Arial" w:hAnsi="Arial" w:cs="Arial"/>
          <w:sz w:val="24"/>
        </w:rPr>
        <w:t xml:space="preserve"> has 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FD21C6">
        <w:rPr>
          <w:rFonts w:ascii="Arial" w:hAnsi="Arial" w:cs="Arial"/>
          <w:sz w:val="24"/>
        </w:rPr>
        <w:t xml:space="preserve">  </w:t>
      </w:r>
      <w:r w:rsidR="002E3614">
        <w:rPr>
          <w:rFonts w:ascii="Arial" w:hAnsi="Arial" w:cs="Arial"/>
          <w:sz w:val="24"/>
        </w:rPr>
        <w:t>All credits are free and clear financially.</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7978C7" w:rsidP="00FD21C6">
      <w:pPr>
        <w:rPr>
          <w:rFonts w:ascii="Arial" w:hAnsi="Arial" w:cs="Arial"/>
          <w:sz w:val="24"/>
        </w:rPr>
      </w:pPr>
      <w:r>
        <w:rPr>
          <w:rFonts w:ascii="Arial" w:hAnsi="Arial" w:cs="Arial"/>
          <w:sz w:val="24"/>
        </w:rPr>
        <w:t xml:space="preserve">Tract 3339 </w:t>
      </w:r>
      <w:proofErr w:type="gramStart"/>
      <w:r>
        <w:rPr>
          <w:rFonts w:ascii="Arial" w:hAnsi="Arial" w:cs="Arial"/>
          <w:sz w:val="24"/>
        </w:rPr>
        <w:t xml:space="preserve">is </w:t>
      </w:r>
      <w:r w:rsidR="00161C77">
        <w:rPr>
          <w:rFonts w:ascii="Arial" w:hAnsi="Arial" w:cs="Arial"/>
          <w:sz w:val="24"/>
        </w:rPr>
        <w:t xml:space="preserve">not </w:t>
      </w:r>
      <w:r w:rsidR="00C22C6A">
        <w:rPr>
          <w:rFonts w:ascii="Arial" w:hAnsi="Arial" w:cs="Arial"/>
          <w:sz w:val="24"/>
        </w:rPr>
        <w:t>enrolled</w:t>
      </w:r>
      <w:proofErr w:type="gramEnd"/>
      <w:r w:rsidR="00C22C6A">
        <w:rPr>
          <w:rFonts w:ascii="Arial" w:hAnsi="Arial" w:cs="Arial"/>
          <w:sz w:val="24"/>
        </w:rPr>
        <w:t xml:space="preserve"> in </w:t>
      </w:r>
      <w:r w:rsidR="00161C77">
        <w:rPr>
          <w:rFonts w:ascii="Arial" w:hAnsi="Arial" w:cs="Arial"/>
          <w:sz w:val="24"/>
        </w:rPr>
        <w:t xml:space="preserve">an </w:t>
      </w:r>
      <w:r w:rsidR="004736F4">
        <w:rPr>
          <w:rFonts w:ascii="Arial" w:hAnsi="Arial" w:cs="Arial"/>
          <w:sz w:val="24"/>
        </w:rPr>
        <w:t>Ag Security Area.</w:t>
      </w:r>
      <w:r w:rsidR="000B509A">
        <w:rPr>
          <w:rFonts w:ascii="Arial" w:hAnsi="Arial" w:cs="Arial"/>
          <w:sz w:val="24"/>
        </w:rPr>
        <w:t xml:space="preserve">  It is not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573758">
        <w:rPr>
          <w:rFonts w:ascii="Arial" w:hAnsi="Arial" w:cs="Arial"/>
          <w:sz w:val="24"/>
        </w:rPr>
        <w:t xml:space="preserve">Bernard </w:t>
      </w:r>
      <w:proofErr w:type="spellStart"/>
      <w:r w:rsidR="00573758">
        <w:rPr>
          <w:rFonts w:ascii="Arial" w:hAnsi="Arial" w:cs="Arial"/>
          <w:sz w:val="24"/>
        </w:rPr>
        <w:t>Dincher</w:t>
      </w:r>
      <w:proofErr w:type="spellEnd"/>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2A7BC0">
        <w:rPr>
          <w:rFonts w:ascii="Arial" w:hAnsi="Arial" w:cs="Arial"/>
          <w:sz w:val="24"/>
        </w:rPr>
        <w:t>401</w:t>
      </w:r>
      <w:r w:rsidR="00161C77">
        <w:rPr>
          <w:rFonts w:ascii="Arial" w:hAnsi="Arial" w:cs="Arial"/>
          <w:sz w:val="24"/>
        </w:rPr>
        <w:t xml:space="preserve"> Crescent Hill </w:t>
      </w:r>
      <w:r w:rsidR="007978C7">
        <w:rPr>
          <w:rFonts w:ascii="Arial" w:hAnsi="Arial" w:cs="Arial"/>
          <w:sz w:val="24"/>
        </w:rPr>
        <w:t>Road</w:t>
      </w:r>
      <w:bookmarkStart w:id="0" w:name="_GoBack"/>
      <w:bookmarkEnd w:id="0"/>
    </w:p>
    <w:p w:rsidR="00FD21C6" w:rsidRDefault="00161C77"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Cogan Station, PA  17728</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573758">
        <w:rPr>
          <w:rFonts w:ascii="Arial" w:eastAsia="Times New Roman" w:hAnsi="Arial" w:cs="Arial"/>
          <w:sz w:val="24"/>
          <w:szCs w:val="24"/>
        </w:rPr>
        <w:t xml:space="preserve">Bernard </w:t>
      </w:r>
      <w:proofErr w:type="spellStart"/>
      <w:r w:rsidR="00573758">
        <w:rPr>
          <w:rFonts w:ascii="Arial" w:eastAsia="Times New Roman" w:hAnsi="Arial" w:cs="Arial"/>
          <w:sz w:val="24"/>
          <w:szCs w:val="24"/>
        </w:rPr>
        <w:t>Dincher</w:t>
      </w:r>
      <w:proofErr w:type="spellEnd"/>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w:t>
      </w:r>
      <w:proofErr w:type="gramStart"/>
      <w:r w:rsidR="00814A9D">
        <w:rPr>
          <w:rFonts w:ascii="Arial" w:hAnsi="Arial" w:cs="Arial"/>
          <w:sz w:val="24"/>
        </w:rPr>
        <w:t xml:space="preserve">credit </w:t>
      </w:r>
      <w:r w:rsidR="005E5773">
        <w:rPr>
          <w:rFonts w:ascii="Arial" w:hAnsi="Arial" w:cs="Arial"/>
          <w:sz w:val="24"/>
        </w:rPr>
        <w:t>verification</w:t>
      </w:r>
      <w:r w:rsidR="00814A9D">
        <w:rPr>
          <w:rFonts w:ascii="Arial" w:hAnsi="Arial" w:cs="Arial"/>
          <w:sz w:val="24"/>
        </w:rPr>
        <w:t xml:space="preserve"> submission work</w:t>
      </w:r>
      <w:proofErr w:type="gramEnd"/>
      <w:r w:rsidR="00814A9D">
        <w:rPr>
          <w:rFonts w:ascii="Arial" w:hAnsi="Arial" w:cs="Arial"/>
          <w:sz w:val="24"/>
        </w:rPr>
        <w:t xml:space="preserve">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 xml:space="preserve">take place in the May-July </w:t>
      </w:r>
      <w:proofErr w:type="gramStart"/>
      <w:r w:rsidR="00FD21C6">
        <w:rPr>
          <w:rFonts w:ascii="Arial" w:hAnsi="Arial" w:cs="Arial"/>
          <w:sz w:val="24"/>
        </w:rPr>
        <w:t>time frame</w:t>
      </w:r>
      <w:proofErr w:type="gramEnd"/>
      <w:r w:rsidR="00FD21C6">
        <w:rPr>
          <w:rFonts w:ascii="Arial" w:hAnsi="Arial" w:cs="Arial"/>
          <w:sz w:val="24"/>
        </w:rPr>
        <w:t xml:space="preserve">.  An on-farm inspection of BMPs and meeting with Mr. </w:t>
      </w:r>
      <w:proofErr w:type="spellStart"/>
      <w:r w:rsidR="00573758">
        <w:rPr>
          <w:rFonts w:ascii="Arial" w:hAnsi="Arial" w:cs="Arial"/>
          <w:sz w:val="24"/>
        </w:rPr>
        <w:t>Dincher</w:t>
      </w:r>
      <w:proofErr w:type="spellEnd"/>
      <w:r w:rsidR="00FD21C6">
        <w:rPr>
          <w:rFonts w:ascii="Arial" w:hAnsi="Arial" w:cs="Arial"/>
          <w:sz w:val="24"/>
        </w:rPr>
        <w:t xml:space="preserve"> to get animal numbers and animal movement information will occur during this visit.</w:t>
      </w:r>
    </w:p>
    <w:p w:rsidR="00E868D4" w:rsidRPr="00E868D4" w:rsidRDefault="00E868D4" w:rsidP="00E868D4">
      <w:pPr>
        <w:pStyle w:val="ListParagraph"/>
        <w:rPr>
          <w:rFonts w:ascii="Arial" w:hAnsi="Arial" w:cs="Arial"/>
          <w:b/>
          <w:sz w:val="24"/>
        </w:rPr>
      </w:pPr>
    </w:p>
    <w:p w:rsidR="00ED177E" w:rsidRDefault="00190F42"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860BC5">
        <w:rPr>
          <w:rFonts w:ascii="Arial" w:hAnsi="Arial" w:cs="Arial"/>
          <w:b/>
          <w:sz w:val="24"/>
          <w:u w:val="single"/>
        </w:rPr>
        <w:t>to Supplement the Certification</w:t>
      </w:r>
      <w:r w:rsidR="00A37EB5">
        <w:rPr>
          <w:rFonts w:ascii="Arial" w:hAnsi="Arial" w:cs="Arial"/>
          <w:b/>
          <w:sz w:val="24"/>
          <w:u w:val="single"/>
        </w:rPr>
        <w:t xml:space="preserve"> </w:t>
      </w:r>
      <w:r w:rsidR="003900A5">
        <w:rPr>
          <w:rFonts w:ascii="Arial" w:hAnsi="Arial" w:cs="Arial"/>
          <w:b/>
          <w:sz w:val="24"/>
          <w:u w:val="single"/>
        </w:rPr>
        <w:t>Request Form</w:t>
      </w:r>
      <w:r w:rsidR="00A37EB5">
        <w:rPr>
          <w:rFonts w:ascii="Arial" w:hAnsi="Arial" w:cs="Arial"/>
          <w:b/>
          <w:sz w:val="24"/>
          <w:u w:val="single"/>
        </w:rPr>
        <w:t xml:space="preserve"> and</w:t>
      </w:r>
    </w:p>
    <w:p w:rsidR="00E868D4" w:rsidRDefault="00A37EB5" w:rsidP="00ED177E">
      <w:pPr>
        <w:pStyle w:val="ListParagraph"/>
        <w:tabs>
          <w:tab w:val="left" w:pos="0"/>
        </w:tabs>
        <w:ind w:hanging="720"/>
        <w:jc w:val="center"/>
        <w:rPr>
          <w:rFonts w:ascii="Arial" w:hAnsi="Arial" w:cs="Arial"/>
          <w:b/>
          <w:sz w:val="24"/>
          <w:u w:val="single"/>
        </w:rPr>
      </w:pPr>
      <w:r>
        <w:rPr>
          <w:rFonts w:ascii="Arial" w:hAnsi="Arial" w:cs="Arial"/>
          <w:b/>
          <w:sz w:val="24"/>
          <w:u w:val="single"/>
        </w:rPr>
        <w:t>Certification Request Required Documentation</w:t>
      </w:r>
    </w:p>
    <w:p w:rsidR="005A4B29" w:rsidRDefault="00E56AEC"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Map Folder</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b/>
          <w:sz w:val="24"/>
        </w:rPr>
      </w:pPr>
      <w:r>
        <w:rPr>
          <w:rFonts w:ascii="Arial" w:hAnsi="Arial" w:cs="Arial"/>
          <w:b/>
          <w:sz w:val="24"/>
        </w:rPr>
        <w:t>This folder contains the following maps:</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proofErr w:type="spellStart"/>
      <w:r w:rsidR="00573758">
        <w:rPr>
          <w:rFonts w:ascii="Arial" w:hAnsi="Arial" w:cs="Arial"/>
          <w:sz w:val="24"/>
        </w:rPr>
        <w:t>Dincher</w:t>
      </w:r>
      <w:proofErr w:type="spellEnd"/>
      <w:r w:rsidR="00161C77">
        <w:rPr>
          <w:rFonts w:ascii="Arial" w:hAnsi="Arial" w:cs="Arial"/>
          <w:sz w:val="24"/>
        </w:rPr>
        <w:t xml:space="preserve"> T 3488 m</w:t>
      </w:r>
      <w:r>
        <w:rPr>
          <w:rFonts w:ascii="Arial" w:hAnsi="Arial" w:cs="Arial"/>
          <w:sz w:val="24"/>
        </w:rPr>
        <w:t>ap</w:t>
      </w:r>
    </w:p>
    <w:p w:rsidR="00E56AEC" w:rsidRDefault="00E56AEC" w:rsidP="00E56AEC">
      <w:pPr>
        <w:pStyle w:val="ListParagraph"/>
        <w:tabs>
          <w:tab w:val="left" w:pos="0"/>
        </w:tabs>
        <w:spacing w:line="240" w:lineRule="auto"/>
        <w:ind w:left="360"/>
        <w:rPr>
          <w:rFonts w:ascii="Arial" w:hAnsi="Arial" w:cs="Arial"/>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proofErr w:type="spellStart"/>
      <w:r w:rsidR="00573758">
        <w:rPr>
          <w:rFonts w:ascii="Arial" w:hAnsi="Arial" w:cs="Arial"/>
          <w:sz w:val="24"/>
        </w:rPr>
        <w:t>Dincher</w:t>
      </w:r>
      <w:proofErr w:type="spellEnd"/>
      <w:r w:rsidR="00161C77">
        <w:rPr>
          <w:rFonts w:ascii="Arial" w:hAnsi="Arial" w:cs="Arial"/>
          <w:sz w:val="24"/>
        </w:rPr>
        <w:t xml:space="preserve"> T 3488 soil m</w:t>
      </w:r>
      <w:r>
        <w:rPr>
          <w:rFonts w:ascii="Arial" w:hAnsi="Arial" w:cs="Arial"/>
          <w:sz w:val="24"/>
        </w:rPr>
        <w:t>ap</w:t>
      </w:r>
    </w:p>
    <w:p w:rsidR="00E56AEC" w:rsidRDefault="00E56AEC" w:rsidP="00E56AEC">
      <w:pPr>
        <w:pStyle w:val="ListParagraph"/>
        <w:tabs>
          <w:tab w:val="left" w:pos="0"/>
        </w:tabs>
        <w:spacing w:line="240" w:lineRule="auto"/>
        <w:ind w:left="360"/>
        <w:rPr>
          <w:rFonts w:ascii="Arial" w:hAnsi="Arial" w:cs="Arial"/>
          <w:sz w:val="24"/>
        </w:rPr>
      </w:pPr>
    </w:p>
    <w:p w:rsidR="00E56AEC" w:rsidRDefault="00E56AEC" w:rsidP="00E56AEC">
      <w:pPr>
        <w:pStyle w:val="ListParagraph"/>
        <w:tabs>
          <w:tab w:val="left" w:pos="0"/>
        </w:tabs>
        <w:spacing w:line="240" w:lineRule="auto"/>
        <w:ind w:left="360"/>
        <w:rPr>
          <w:rFonts w:ascii="Arial" w:hAnsi="Arial" w:cs="Arial"/>
          <w:sz w:val="24"/>
        </w:rPr>
      </w:pPr>
      <w:r>
        <w:rPr>
          <w:rFonts w:ascii="Arial" w:hAnsi="Arial" w:cs="Arial"/>
          <w:sz w:val="24"/>
        </w:rPr>
        <w:t xml:space="preserve"> </w:t>
      </w:r>
      <w:proofErr w:type="spellStart"/>
      <w:r w:rsidR="00573758">
        <w:rPr>
          <w:rFonts w:ascii="Arial" w:hAnsi="Arial" w:cs="Arial"/>
          <w:sz w:val="24"/>
        </w:rPr>
        <w:t>Dincher</w:t>
      </w:r>
      <w:proofErr w:type="spellEnd"/>
      <w:r w:rsidR="00161C77">
        <w:rPr>
          <w:rFonts w:ascii="Arial" w:hAnsi="Arial" w:cs="Arial"/>
          <w:sz w:val="24"/>
        </w:rPr>
        <w:t xml:space="preserve"> T 3488 topographic m</w:t>
      </w:r>
      <w:r>
        <w:rPr>
          <w:rFonts w:ascii="Arial" w:hAnsi="Arial" w:cs="Arial"/>
          <w:sz w:val="24"/>
        </w:rPr>
        <w:t>ap</w:t>
      </w:r>
    </w:p>
    <w:p w:rsidR="005A4B29" w:rsidRPr="005A4B29" w:rsidRDefault="005A4B29" w:rsidP="005A4B29">
      <w:pPr>
        <w:pStyle w:val="ListParagraph"/>
        <w:rPr>
          <w:rFonts w:ascii="Arial" w:hAnsi="Arial" w:cs="Arial"/>
          <w:b/>
          <w:sz w:val="24"/>
        </w:rPr>
      </w:pPr>
    </w:p>
    <w:p w:rsidR="00161C77" w:rsidRDefault="00997A71"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 </w:t>
      </w:r>
      <w:proofErr w:type="spellStart"/>
      <w:r w:rsidR="00161C77">
        <w:rPr>
          <w:rFonts w:ascii="Arial" w:hAnsi="Arial" w:cs="Arial"/>
          <w:b/>
          <w:sz w:val="24"/>
        </w:rPr>
        <w:t>Dincher</w:t>
      </w:r>
      <w:proofErr w:type="spellEnd"/>
      <w:r w:rsidR="00161C77">
        <w:rPr>
          <w:rFonts w:ascii="Arial" w:hAnsi="Arial" w:cs="Arial"/>
          <w:b/>
          <w:sz w:val="24"/>
        </w:rPr>
        <w:t xml:space="preserve"> RUSLE2 PDF</w:t>
      </w:r>
    </w:p>
    <w:p w:rsidR="00161C77" w:rsidRDefault="00161C77" w:rsidP="00161C77">
      <w:pPr>
        <w:pStyle w:val="ListParagraph"/>
        <w:tabs>
          <w:tab w:val="left" w:pos="0"/>
        </w:tabs>
        <w:spacing w:line="240" w:lineRule="auto"/>
        <w:ind w:left="360"/>
        <w:rPr>
          <w:rFonts w:ascii="Arial" w:hAnsi="Arial" w:cs="Arial"/>
          <w:b/>
          <w:sz w:val="24"/>
        </w:rPr>
      </w:pPr>
    </w:p>
    <w:p w:rsidR="003900A5" w:rsidRPr="005A4B29" w:rsidRDefault="00573758" w:rsidP="005A4B29">
      <w:pPr>
        <w:pStyle w:val="ListParagraph"/>
        <w:numPr>
          <w:ilvl w:val="0"/>
          <w:numId w:val="8"/>
        </w:numPr>
        <w:tabs>
          <w:tab w:val="left" w:pos="0"/>
        </w:tabs>
        <w:spacing w:line="240" w:lineRule="auto"/>
        <w:ind w:left="360"/>
        <w:rPr>
          <w:rFonts w:ascii="Arial" w:hAnsi="Arial" w:cs="Arial"/>
          <w:b/>
          <w:sz w:val="24"/>
        </w:rPr>
      </w:pPr>
      <w:proofErr w:type="spellStart"/>
      <w:r>
        <w:rPr>
          <w:rFonts w:ascii="Arial" w:hAnsi="Arial" w:cs="Arial"/>
          <w:b/>
          <w:sz w:val="24"/>
        </w:rPr>
        <w:t>Dincher</w:t>
      </w:r>
      <w:proofErr w:type="spellEnd"/>
      <w:r w:rsidR="00997A71">
        <w:rPr>
          <w:rFonts w:ascii="Arial" w:hAnsi="Arial" w:cs="Arial"/>
          <w:b/>
          <w:sz w:val="24"/>
        </w:rPr>
        <w:t xml:space="preserve"> </w:t>
      </w:r>
      <w:r w:rsidR="00161C77">
        <w:rPr>
          <w:rFonts w:ascii="Arial" w:hAnsi="Arial" w:cs="Arial"/>
          <w:b/>
          <w:sz w:val="24"/>
        </w:rPr>
        <w:t xml:space="preserve">animal manure figures </w:t>
      </w:r>
    </w:p>
    <w:p w:rsidR="00A554DC" w:rsidRPr="00A554DC" w:rsidRDefault="00A554DC" w:rsidP="00A554DC">
      <w:pPr>
        <w:pStyle w:val="ListParagraph"/>
        <w:tabs>
          <w:tab w:val="left" w:pos="0"/>
        </w:tabs>
        <w:spacing w:line="240" w:lineRule="auto"/>
        <w:rPr>
          <w:rFonts w:ascii="Arial" w:hAnsi="Arial" w:cs="Arial"/>
          <w:b/>
          <w:sz w:val="24"/>
        </w:rPr>
      </w:pPr>
    </w:p>
    <w:p w:rsidR="00161C77" w:rsidRDefault="00997A71"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 </w:t>
      </w:r>
      <w:proofErr w:type="spellStart"/>
      <w:r w:rsidR="00573758">
        <w:rPr>
          <w:rFonts w:ascii="Arial" w:hAnsi="Arial" w:cs="Arial"/>
          <w:b/>
          <w:sz w:val="24"/>
        </w:rPr>
        <w:t>Dincher</w:t>
      </w:r>
      <w:proofErr w:type="spellEnd"/>
      <w:r>
        <w:rPr>
          <w:rFonts w:ascii="Arial" w:hAnsi="Arial" w:cs="Arial"/>
          <w:b/>
          <w:sz w:val="24"/>
        </w:rPr>
        <w:t xml:space="preserve"> </w:t>
      </w:r>
      <w:r w:rsidR="00161C77">
        <w:rPr>
          <w:rFonts w:ascii="Arial" w:hAnsi="Arial" w:cs="Arial"/>
          <w:b/>
          <w:sz w:val="24"/>
        </w:rPr>
        <w:t>T 3488 F 1 &amp; 5 spreadsheet</w:t>
      </w:r>
    </w:p>
    <w:p w:rsidR="00161C77" w:rsidRPr="00161C77" w:rsidRDefault="00161C77" w:rsidP="00161C77">
      <w:pPr>
        <w:pStyle w:val="ListParagraph"/>
        <w:rPr>
          <w:rFonts w:ascii="Arial" w:hAnsi="Arial" w:cs="Arial"/>
          <w:b/>
          <w:sz w:val="24"/>
        </w:rPr>
      </w:pPr>
    </w:p>
    <w:p w:rsidR="00ED177E" w:rsidRDefault="00E56AEC"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BMP </w:t>
      </w:r>
      <w:r w:rsidR="00ED177E" w:rsidRPr="00A554DC">
        <w:rPr>
          <w:rFonts w:ascii="Arial" w:hAnsi="Arial" w:cs="Arial"/>
          <w:b/>
          <w:sz w:val="24"/>
        </w:rPr>
        <w:t>Summary</w:t>
      </w:r>
    </w:p>
    <w:p w:rsidR="00E56AEC" w:rsidRPr="00E56AEC" w:rsidRDefault="00E56AEC" w:rsidP="00E56AEC">
      <w:pPr>
        <w:pStyle w:val="ListParagraph"/>
        <w:rPr>
          <w:rFonts w:ascii="Arial" w:hAnsi="Arial" w:cs="Arial"/>
          <w:b/>
          <w:sz w:val="24"/>
        </w:rPr>
      </w:pPr>
    </w:p>
    <w:p w:rsidR="00AE62A0" w:rsidRPr="00190F42" w:rsidRDefault="00E56AEC" w:rsidP="00190F42">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 xml:space="preserve"> </w:t>
      </w:r>
      <w:proofErr w:type="spellStart"/>
      <w:r w:rsidR="00573758">
        <w:rPr>
          <w:rFonts w:ascii="Arial" w:hAnsi="Arial" w:cs="Arial"/>
          <w:b/>
          <w:sz w:val="24"/>
        </w:rPr>
        <w:t>Dincher</w:t>
      </w:r>
      <w:proofErr w:type="spellEnd"/>
      <w:r>
        <w:rPr>
          <w:rFonts w:ascii="Arial" w:hAnsi="Arial" w:cs="Arial"/>
          <w:b/>
          <w:sz w:val="24"/>
        </w:rPr>
        <w:t xml:space="preserve"> Spreadsheet Summary</w:t>
      </w:r>
    </w:p>
    <w:sectPr w:rsidR="00AE62A0" w:rsidRPr="0019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5"/>
  </w:num>
  <w:num w:numId="6">
    <w:abstractNumId w:val="8"/>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B509A"/>
    <w:rsid w:val="000C6A9D"/>
    <w:rsid w:val="000D1C8D"/>
    <w:rsid w:val="001017FD"/>
    <w:rsid w:val="00145556"/>
    <w:rsid w:val="00160CDD"/>
    <w:rsid w:val="00161C77"/>
    <w:rsid w:val="00190F42"/>
    <w:rsid w:val="001B712A"/>
    <w:rsid w:val="001D1400"/>
    <w:rsid w:val="00205596"/>
    <w:rsid w:val="002813D2"/>
    <w:rsid w:val="0028141E"/>
    <w:rsid w:val="002A7BC0"/>
    <w:rsid w:val="002D0ED0"/>
    <w:rsid w:val="002E3614"/>
    <w:rsid w:val="00311132"/>
    <w:rsid w:val="00377766"/>
    <w:rsid w:val="003900A5"/>
    <w:rsid w:val="003B03C7"/>
    <w:rsid w:val="003F27F8"/>
    <w:rsid w:val="004736F4"/>
    <w:rsid w:val="00491AF1"/>
    <w:rsid w:val="004B1B15"/>
    <w:rsid w:val="00555AF8"/>
    <w:rsid w:val="00573758"/>
    <w:rsid w:val="005A4B29"/>
    <w:rsid w:val="005B5AEC"/>
    <w:rsid w:val="005E5773"/>
    <w:rsid w:val="005E5A94"/>
    <w:rsid w:val="005F02B6"/>
    <w:rsid w:val="005F2268"/>
    <w:rsid w:val="0068516B"/>
    <w:rsid w:val="006C128F"/>
    <w:rsid w:val="007241D6"/>
    <w:rsid w:val="007978C7"/>
    <w:rsid w:val="007E6F26"/>
    <w:rsid w:val="00814A9D"/>
    <w:rsid w:val="008453FB"/>
    <w:rsid w:val="00860BC5"/>
    <w:rsid w:val="008F4B0F"/>
    <w:rsid w:val="0091557E"/>
    <w:rsid w:val="0092000F"/>
    <w:rsid w:val="009353D2"/>
    <w:rsid w:val="00936913"/>
    <w:rsid w:val="0094062C"/>
    <w:rsid w:val="00997A71"/>
    <w:rsid w:val="009B647C"/>
    <w:rsid w:val="009D3B9F"/>
    <w:rsid w:val="00A37EB5"/>
    <w:rsid w:val="00A45F70"/>
    <w:rsid w:val="00A554DC"/>
    <w:rsid w:val="00A905E2"/>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57EB"/>
    <w:rsid w:val="00D2369C"/>
    <w:rsid w:val="00D85A38"/>
    <w:rsid w:val="00D8668F"/>
    <w:rsid w:val="00DC60E9"/>
    <w:rsid w:val="00E56AEC"/>
    <w:rsid w:val="00E868D4"/>
    <w:rsid w:val="00EC0F21"/>
    <w:rsid w:val="00ED177E"/>
    <w:rsid w:val="00F146E6"/>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24DF"/>
  <w15:docId w15:val="{3C14C344-382B-4E16-BCF6-0482158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6148">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FA77-960E-44B4-99E1-0D839FC0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17</cp:revision>
  <dcterms:created xsi:type="dcterms:W3CDTF">2019-02-22T16:56:00Z</dcterms:created>
  <dcterms:modified xsi:type="dcterms:W3CDTF">2021-08-09T16:57:00Z</dcterms:modified>
</cp:coreProperties>
</file>