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4183A" w14:textId="77777777" w:rsidR="0087771F" w:rsidRDefault="0087771F" w:rsidP="002C1728">
      <w:pPr>
        <w:pStyle w:val="Style1"/>
        <w:widowControl/>
        <w:adjustRightInd/>
        <w:spacing w:before="252" w:line="307" w:lineRule="auto"/>
        <w:jc w:val="center"/>
        <w:rPr>
          <w:b/>
          <w:bCs/>
          <w:spacing w:val="19"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pacing w:val="19"/>
          <w:sz w:val="24"/>
          <w:szCs w:val="24"/>
          <w:u w:val="single"/>
        </w:rPr>
        <w:t>DISCLAIMER</w:t>
      </w:r>
    </w:p>
    <w:p w14:paraId="0DD26F0C" w14:textId="77777777" w:rsidR="0087771F" w:rsidRPr="005543F6" w:rsidRDefault="0087771F" w:rsidP="005543F6">
      <w:pPr>
        <w:pStyle w:val="Style1"/>
        <w:widowControl/>
        <w:adjustRightInd/>
        <w:spacing w:before="252" w:line="307" w:lineRule="auto"/>
        <w:jc w:val="both"/>
        <w:rPr>
          <w:bCs/>
          <w:sz w:val="24"/>
          <w:szCs w:val="24"/>
          <w:u w:val="single"/>
        </w:rPr>
      </w:pPr>
      <w:r w:rsidRPr="005543F6">
        <w:rPr>
          <w:bCs/>
          <w:sz w:val="24"/>
          <w:szCs w:val="24"/>
          <w:u w:val="single"/>
        </w:rPr>
        <w:t xml:space="preserve">This document is a sample Instrument for the Declaration of Restrictions and Covenants (Instrument).  </w:t>
      </w:r>
      <w:r w:rsidR="00AD7D03" w:rsidRPr="005543F6">
        <w:rPr>
          <w:bCs/>
          <w:sz w:val="24"/>
          <w:szCs w:val="24"/>
          <w:u w:val="single"/>
        </w:rPr>
        <w:t xml:space="preserve">Use of this template is not mandatory, but it is strongly recommended.  </w:t>
      </w:r>
      <w:r w:rsidRPr="005543F6">
        <w:rPr>
          <w:bCs/>
          <w:sz w:val="24"/>
          <w:szCs w:val="24"/>
          <w:u w:val="single"/>
        </w:rPr>
        <w:t xml:space="preserve">The language included in this document serves as acceptable baseline terms and conditions for purposes of </w:t>
      </w:r>
      <w:r w:rsidRPr="00D22ED2">
        <w:rPr>
          <w:sz w:val="24"/>
          <w:szCs w:val="28"/>
          <w:u w:val="single"/>
        </w:rPr>
        <w:t xml:space="preserve">25 Pa. Code </w:t>
      </w:r>
      <w:r w:rsidRPr="005543F6">
        <w:rPr>
          <w:rFonts w:cs="Calibri"/>
          <w:sz w:val="24"/>
          <w:szCs w:val="28"/>
          <w:u w:val="single"/>
        </w:rPr>
        <w:t>§</w:t>
      </w:r>
      <w:r w:rsidRPr="00D22ED2">
        <w:rPr>
          <w:sz w:val="24"/>
          <w:szCs w:val="28"/>
          <w:u w:val="single"/>
        </w:rPr>
        <w:t>102.8(m)(2)</w:t>
      </w:r>
      <w:r w:rsidRPr="005543F6">
        <w:rPr>
          <w:bCs/>
          <w:sz w:val="24"/>
          <w:szCs w:val="24"/>
          <w:u w:val="single"/>
        </w:rPr>
        <w:t xml:space="preserve">.  The availability of this document does not constitute legal, accounting or tax advice.  </w:t>
      </w:r>
      <w:r w:rsidR="00073A6B" w:rsidRPr="005543F6">
        <w:rPr>
          <w:bCs/>
          <w:sz w:val="24"/>
          <w:szCs w:val="24"/>
          <w:u w:val="single"/>
        </w:rPr>
        <w:t xml:space="preserve">Not all </w:t>
      </w:r>
      <w:r w:rsidRPr="005543F6">
        <w:rPr>
          <w:bCs/>
          <w:sz w:val="24"/>
          <w:szCs w:val="24"/>
          <w:u w:val="single"/>
        </w:rPr>
        <w:t xml:space="preserve">Instruments </w:t>
      </w:r>
      <w:r w:rsidR="00073A6B" w:rsidRPr="005543F6">
        <w:rPr>
          <w:bCs/>
          <w:sz w:val="24"/>
          <w:szCs w:val="24"/>
          <w:u w:val="single"/>
        </w:rPr>
        <w:t xml:space="preserve">necessarily follow the same format and </w:t>
      </w:r>
      <w:r w:rsidRPr="005543F6">
        <w:rPr>
          <w:bCs/>
          <w:sz w:val="24"/>
          <w:szCs w:val="24"/>
          <w:u w:val="single"/>
        </w:rPr>
        <w:t xml:space="preserve">should </w:t>
      </w:r>
      <w:r w:rsidR="00073A6B" w:rsidRPr="005543F6">
        <w:rPr>
          <w:bCs/>
          <w:sz w:val="24"/>
          <w:szCs w:val="24"/>
          <w:u w:val="single"/>
        </w:rPr>
        <w:t xml:space="preserve">be tailored for their particular purpose.  Formally completed Instruments are intended to be recorded, enforceable, legal documents.  All persons considering the use of this Instrument to meet the requirements of </w:t>
      </w:r>
      <w:r w:rsidR="00073A6B" w:rsidRPr="00D22ED2">
        <w:rPr>
          <w:sz w:val="24"/>
          <w:szCs w:val="28"/>
          <w:u w:val="single"/>
        </w:rPr>
        <w:t xml:space="preserve">25 Pa. Code </w:t>
      </w:r>
      <w:r w:rsidR="00073A6B" w:rsidRPr="005543F6">
        <w:rPr>
          <w:rFonts w:cs="Calibri"/>
          <w:sz w:val="24"/>
          <w:szCs w:val="28"/>
          <w:u w:val="single"/>
        </w:rPr>
        <w:t>§</w:t>
      </w:r>
      <w:r w:rsidR="00073A6B" w:rsidRPr="00D22ED2">
        <w:rPr>
          <w:sz w:val="24"/>
          <w:szCs w:val="28"/>
          <w:u w:val="single"/>
        </w:rPr>
        <w:t>102.8(m)(2)</w:t>
      </w:r>
      <w:r w:rsidR="00073A6B" w:rsidRPr="005543F6">
        <w:rPr>
          <w:bCs/>
          <w:sz w:val="24"/>
          <w:szCs w:val="24"/>
          <w:u w:val="single"/>
        </w:rPr>
        <w:t xml:space="preserve"> should obtain the services of an attorney, licensed to practice law in the Commonwealth of Pennsylvania.   </w:t>
      </w:r>
      <w:r w:rsidRPr="005543F6">
        <w:rPr>
          <w:bCs/>
          <w:sz w:val="24"/>
          <w:szCs w:val="24"/>
          <w:u w:val="single"/>
        </w:rPr>
        <w:t xml:space="preserve">       </w:t>
      </w:r>
    </w:p>
    <w:p w14:paraId="5CFACA24" w14:textId="77777777" w:rsidR="00E75C4B" w:rsidRPr="005543F6" w:rsidRDefault="00E75C4B">
      <w:pPr>
        <w:spacing w:after="0" w:line="240" w:lineRule="auto"/>
        <w:rPr>
          <w:bCs/>
          <w:u w:val="single"/>
        </w:rPr>
      </w:pPr>
    </w:p>
    <w:p w14:paraId="1C29BC6B" w14:textId="77777777" w:rsidR="00E75C4B" w:rsidRPr="005543F6" w:rsidRDefault="00E75C4B">
      <w:pPr>
        <w:spacing w:after="0" w:line="240" w:lineRule="auto"/>
        <w:rPr>
          <w:b/>
          <w:bCs/>
        </w:rPr>
      </w:pPr>
      <w:r w:rsidRPr="005543F6">
        <w:rPr>
          <w:b/>
          <w:bCs/>
        </w:rPr>
        <w:t>Instructions:</w:t>
      </w:r>
    </w:p>
    <w:p w14:paraId="082E1996" w14:textId="77777777" w:rsidR="00A5653B" w:rsidRPr="005543F6" w:rsidRDefault="00E75C4B" w:rsidP="00A5653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5543F6">
        <w:rPr>
          <w:rFonts w:ascii="Times New Roman" w:hAnsi="Times New Roman" w:cs="Times New Roman"/>
          <w:bCs/>
          <w:sz w:val="24"/>
          <w:szCs w:val="24"/>
        </w:rPr>
        <w:t xml:space="preserve">In this sample instrument, the grantor is the </w:t>
      </w:r>
      <w:r w:rsidR="00A5653B" w:rsidRPr="005543F6">
        <w:rPr>
          <w:rFonts w:ascii="Times New Roman" w:hAnsi="Times New Roman" w:cs="Times New Roman"/>
          <w:bCs/>
          <w:sz w:val="24"/>
          <w:szCs w:val="24"/>
        </w:rPr>
        <w:t xml:space="preserve">property </w:t>
      </w:r>
      <w:r w:rsidRPr="005543F6">
        <w:rPr>
          <w:rFonts w:ascii="Times New Roman" w:hAnsi="Times New Roman" w:cs="Times New Roman"/>
          <w:bCs/>
          <w:sz w:val="24"/>
          <w:szCs w:val="24"/>
        </w:rPr>
        <w:t>owner, and the grantee is the</w:t>
      </w:r>
      <w:r w:rsidR="00A5653B" w:rsidRPr="005543F6">
        <w:rPr>
          <w:rFonts w:ascii="Times New Roman" w:hAnsi="Times New Roman" w:cs="Times New Roman"/>
          <w:bCs/>
          <w:sz w:val="24"/>
          <w:szCs w:val="24"/>
        </w:rPr>
        <w:t xml:space="preserve"> person responsible for the implementation of the approved O&amp;M Plan for the PCSM BMPs located on the property.</w:t>
      </w:r>
    </w:p>
    <w:p w14:paraId="6B983242" w14:textId="77777777" w:rsidR="00A5653B" w:rsidRPr="005543F6" w:rsidRDefault="00A5653B" w:rsidP="00A5653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5543F6">
        <w:rPr>
          <w:rFonts w:ascii="Times New Roman" w:hAnsi="Times New Roman" w:cs="Times New Roman"/>
          <w:bCs/>
          <w:sz w:val="24"/>
          <w:szCs w:val="24"/>
        </w:rPr>
        <w:t>Therefore, if the property owner and the person responsible for the implementation of the approved O&amp;M Plan for the PCSM BMPs are the same person, the grantor and grantee would be the same person</w:t>
      </w:r>
      <w:r w:rsidR="001815CF" w:rsidRPr="005543F6">
        <w:rPr>
          <w:rFonts w:ascii="Times New Roman" w:hAnsi="Times New Roman" w:cs="Times New Roman"/>
          <w:bCs/>
          <w:sz w:val="24"/>
          <w:szCs w:val="24"/>
        </w:rPr>
        <w:t xml:space="preserve"> who</w:t>
      </w:r>
      <w:r w:rsidRPr="005543F6">
        <w:rPr>
          <w:rFonts w:ascii="Times New Roman" w:hAnsi="Times New Roman" w:cs="Times New Roman"/>
          <w:bCs/>
          <w:sz w:val="24"/>
          <w:szCs w:val="24"/>
        </w:rPr>
        <w:t xml:space="preserve"> would sign the instrument as both</w:t>
      </w:r>
      <w:r w:rsidR="001815CF" w:rsidRPr="005543F6">
        <w:rPr>
          <w:rFonts w:ascii="Times New Roman" w:hAnsi="Times New Roman" w:cs="Times New Roman"/>
          <w:bCs/>
          <w:sz w:val="24"/>
          <w:szCs w:val="24"/>
        </w:rPr>
        <w:t xml:space="preserve"> grantor and grantee</w:t>
      </w:r>
      <w:r w:rsidRPr="005543F6">
        <w:rPr>
          <w:rFonts w:ascii="Times New Roman" w:hAnsi="Times New Roman" w:cs="Times New Roman"/>
          <w:bCs/>
          <w:sz w:val="24"/>
          <w:szCs w:val="24"/>
        </w:rPr>
        <w:t>.</w:t>
      </w:r>
      <w:r w:rsidR="004C7476" w:rsidRPr="005543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CCF29B" w14:textId="77777777" w:rsidR="0087771F" w:rsidRPr="005543F6" w:rsidRDefault="00A5653B" w:rsidP="004C747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5543F6">
        <w:rPr>
          <w:rFonts w:ascii="Times New Roman" w:hAnsi="Times New Roman"/>
          <w:b/>
          <w:bCs/>
        </w:rPr>
        <w:t>The Commonwealth of Pennsylvania</w:t>
      </w:r>
      <w:r w:rsidR="004C7476" w:rsidRPr="005543F6">
        <w:rPr>
          <w:rFonts w:ascii="Times New Roman" w:hAnsi="Times New Roman"/>
          <w:b/>
          <w:bCs/>
        </w:rPr>
        <w:t xml:space="preserve"> Department of Environmental Protection</w:t>
      </w:r>
      <w:r w:rsidRPr="005543F6">
        <w:rPr>
          <w:rFonts w:ascii="Times New Roman" w:hAnsi="Times New Roman"/>
          <w:b/>
          <w:bCs/>
        </w:rPr>
        <w:t xml:space="preserve"> sh</w:t>
      </w:r>
      <w:r w:rsidR="00D22ED2">
        <w:rPr>
          <w:rFonts w:ascii="Times New Roman" w:hAnsi="Times New Roman"/>
          <w:b/>
          <w:bCs/>
        </w:rPr>
        <w:t>ould</w:t>
      </w:r>
      <w:r w:rsidRPr="005543F6">
        <w:rPr>
          <w:rFonts w:ascii="Times New Roman" w:hAnsi="Times New Roman"/>
          <w:b/>
          <w:bCs/>
        </w:rPr>
        <w:t xml:space="preserve"> </w:t>
      </w:r>
      <w:r w:rsidRPr="005543F6">
        <w:rPr>
          <w:rFonts w:ascii="Times New Roman" w:hAnsi="Times New Roman"/>
          <w:b/>
          <w:bCs/>
          <w:u w:val="single"/>
        </w:rPr>
        <w:t>not</w:t>
      </w:r>
      <w:r w:rsidRPr="005543F6">
        <w:rPr>
          <w:rFonts w:ascii="Times New Roman" w:hAnsi="Times New Roman"/>
          <w:b/>
          <w:bCs/>
        </w:rPr>
        <w:t xml:space="preserve"> be listed as the grantee</w:t>
      </w:r>
      <w:r w:rsidR="004C7476" w:rsidRPr="005543F6">
        <w:rPr>
          <w:b/>
          <w:bCs/>
        </w:rPr>
        <w:t>.</w:t>
      </w:r>
      <w:r w:rsidR="0087771F" w:rsidRPr="005543F6">
        <w:rPr>
          <w:rFonts w:ascii="Times New Roman" w:hAnsi="Times New Roman"/>
          <w:bCs/>
          <w:sz w:val="24"/>
          <w:szCs w:val="24"/>
          <w:u w:val="single"/>
        </w:rPr>
        <w:br w:type="page"/>
      </w:r>
    </w:p>
    <w:p w14:paraId="7983FC0C" w14:textId="77777777" w:rsidR="00BE7A77" w:rsidRDefault="00164A50" w:rsidP="002C1728">
      <w:pPr>
        <w:pStyle w:val="Style1"/>
        <w:widowControl/>
        <w:adjustRightInd/>
        <w:spacing w:before="252" w:line="307" w:lineRule="auto"/>
        <w:jc w:val="center"/>
        <w:rPr>
          <w:b/>
          <w:bCs/>
          <w:spacing w:val="19"/>
          <w:sz w:val="24"/>
          <w:szCs w:val="24"/>
          <w:u w:val="single"/>
        </w:rPr>
      </w:pPr>
      <w:r>
        <w:rPr>
          <w:b/>
          <w:bCs/>
          <w:spacing w:val="19"/>
          <w:sz w:val="24"/>
          <w:szCs w:val="24"/>
          <w:u w:val="single"/>
        </w:rPr>
        <w:lastRenderedPageBreak/>
        <w:t xml:space="preserve">INSTRUMENT FOR THE </w:t>
      </w:r>
      <w:r w:rsidR="00BE7A77">
        <w:rPr>
          <w:b/>
          <w:bCs/>
          <w:spacing w:val="19"/>
          <w:sz w:val="24"/>
          <w:szCs w:val="24"/>
          <w:u w:val="single"/>
        </w:rPr>
        <w:t xml:space="preserve">DECLARATION OF RESTRICTIONS </w:t>
      </w:r>
      <w:smartTag w:uri="urn:schemas-microsoft-com:office:smarttags" w:element="stockticker">
        <w:r w:rsidR="00BE7A77">
          <w:rPr>
            <w:b/>
            <w:bCs/>
            <w:spacing w:val="19"/>
            <w:sz w:val="24"/>
            <w:szCs w:val="24"/>
            <w:u w:val="single"/>
          </w:rPr>
          <w:t>AND</w:t>
        </w:r>
      </w:smartTag>
      <w:r w:rsidR="00BE7A77">
        <w:rPr>
          <w:b/>
          <w:bCs/>
          <w:spacing w:val="19"/>
          <w:sz w:val="24"/>
          <w:szCs w:val="24"/>
          <w:u w:val="single"/>
        </w:rPr>
        <w:t xml:space="preserve"> COVENANTS</w:t>
      </w:r>
    </w:p>
    <w:p w14:paraId="57694D19" w14:textId="77777777" w:rsidR="00991AEA" w:rsidRDefault="007616E3" w:rsidP="007616E3">
      <w:pPr>
        <w:pStyle w:val="Style1"/>
        <w:widowControl/>
        <w:tabs>
          <w:tab w:val="left" w:leader="underscore" w:pos="7795"/>
        </w:tabs>
        <w:adjustRightInd/>
        <w:spacing w:before="4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E7A77">
        <w:rPr>
          <w:sz w:val="24"/>
          <w:szCs w:val="24"/>
        </w:rPr>
        <w:t xml:space="preserve">This </w:t>
      </w:r>
      <w:r>
        <w:rPr>
          <w:sz w:val="24"/>
          <w:szCs w:val="24"/>
        </w:rPr>
        <w:t xml:space="preserve">Instrument for the </w:t>
      </w:r>
      <w:r w:rsidR="00BE7A77">
        <w:rPr>
          <w:sz w:val="24"/>
          <w:szCs w:val="24"/>
        </w:rPr>
        <w:t xml:space="preserve">Declaration of Restrictions and </w:t>
      </w:r>
      <w:r w:rsidR="00BE7A77" w:rsidRPr="006F6B75">
        <w:rPr>
          <w:sz w:val="24"/>
          <w:szCs w:val="24"/>
        </w:rPr>
        <w:t>Covenants</w:t>
      </w:r>
      <w:r w:rsidRPr="006F6B75">
        <w:rPr>
          <w:sz w:val="24"/>
          <w:szCs w:val="24"/>
        </w:rPr>
        <w:t xml:space="preserve"> (Instrument) </w:t>
      </w:r>
      <w:r w:rsidR="00711B75" w:rsidRPr="006F6B75">
        <w:rPr>
          <w:sz w:val="24"/>
          <w:szCs w:val="24"/>
        </w:rPr>
        <w:t xml:space="preserve">is being </w:t>
      </w:r>
      <w:r w:rsidRPr="006F6B75">
        <w:rPr>
          <w:sz w:val="24"/>
          <w:szCs w:val="24"/>
        </w:rPr>
        <w:t>made as of this _____________</w:t>
      </w:r>
      <w:r w:rsidR="00BE7A77" w:rsidRPr="006F6B75">
        <w:rPr>
          <w:sz w:val="24"/>
          <w:szCs w:val="24"/>
        </w:rPr>
        <w:t>day of__________________, 20____, by _________________________</w:t>
      </w:r>
      <w:r w:rsidR="00DE6072">
        <w:rPr>
          <w:sz w:val="24"/>
          <w:szCs w:val="24"/>
        </w:rPr>
        <w:t>________________</w:t>
      </w:r>
      <w:r w:rsidR="00BE7A77" w:rsidRPr="006F6B75">
        <w:rPr>
          <w:sz w:val="24"/>
          <w:szCs w:val="24"/>
        </w:rPr>
        <w:t xml:space="preserve"> (the </w:t>
      </w:r>
      <w:r w:rsidR="00DE6072">
        <w:rPr>
          <w:sz w:val="24"/>
          <w:szCs w:val="24"/>
        </w:rPr>
        <w:t>“Grantor”</w:t>
      </w:r>
      <w:r w:rsidR="00BE7A77" w:rsidRPr="006F6B75">
        <w:rPr>
          <w:sz w:val="24"/>
          <w:szCs w:val="24"/>
        </w:rPr>
        <w:t>), having an address of ___________________________________________</w:t>
      </w:r>
      <w:r w:rsidR="00D15CB0">
        <w:rPr>
          <w:sz w:val="24"/>
          <w:szCs w:val="24"/>
        </w:rPr>
        <w:t>________________________</w:t>
      </w:r>
      <w:r w:rsidR="00DE6072">
        <w:rPr>
          <w:sz w:val="24"/>
          <w:szCs w:val="24"/>
        </w:rPr>
        <w:t xml:space="preserve">_____     and _________________________________________ </w:t>
      </w:r>
      <w:r w:rsidR="00DE6072" w:rsidRPr="006F6B75">
        <w:rPr>
          <w:sz w:val="24"/>
          <w:szCs w:val="24"/>
        </w:rPr>
        <w:t xml:space="preserve">the </w:t>
      </w:r>
      <w:r w:rsidR="00DE6072">
        <w:rPr>
          <w:sz w:val="24"/>
          <w:szCs w:val="24"/>
        </w:rPr>
        <w:t>“Grantee”</w:t>
      </w:r>
      <w:r w:rsidR="00DE6072" w:rsidRPr="006F6B75">
        <w:rPr>
          <w:sz w:val="24"/>
          <w:szCs w:val="24"/>
        </w:rPr>
        <w:t>), having an address of ___________________________________________</w:t>
      </w:r>
      <w:r w:rsidR="00DE6072">
        <w:rPr>
          <w:sz w:val="24"/>
          <w:szCs w:val="24"/>
        </w:rPr>
        <w:t>_____________________________</w:t>
      </w:r>
      <w:r w:rsidR="00D15CB0">
        <w:rPr>
          <w:sz w:val="24"/>
          <w:szCs w:val="24"/>
        </w:rPr>
        <w:t>.</w:t>
      </w:r>
      <w:r w:rsidR="00CC028F" w:rsidRPr="006F6B75">
        <w:rPr>
          <w:sz w:val="24"/>
          <w:szCs w:val="24"/>
        </w:rPr>
        <w:t xml:space="preserve"> </w:t>
      </w:r>
    </w:p>
    <w:p w14:paraId="7DBF91EB" w14:textId="77777777" w:rsidR="00BE7A77" w:rsidRDefault="00BE7A77" w:rsidP="002C1728">
      <w:pPr>
        <w:pStyle w:val="Style1"/>
        <w:widowControl/>
        <w:adjustRightInd/>
        <w:spacing w:line="295" w:lineRule="auto"/>
        <w:jc w:val="both"/>
        <w:rPr>
          <w:b/>
          <w:bCs/>
          <w:sz w:val="24"/>
          <w:szCs w:val="24"/>
        </w:rPr>
      </w:pPr>
    </w:p>
    <w:p w14:paraId="394DDC68" w14:textId="77777777" w:rsidR="00BE7A77" w:rsidRPr="006F6B75" w:rsidRDefault="00BE7A77" w:rsidP="002C1728">
      <w:pPr>
        <w:pStyle w:val="Style1"/>
        <w:widowControl/>
        <w:adjustRightInd/>
        <w:spacing w:line="295" w:lineRule="auto"/>
        <w:jc w:val="both"/>
        <w:rPr>
          <w:b/>
          <w:bCs/>
          <w:sz w:val="24"/>
          <w:szCs w:val="24"/>
        </w:rPr>
      </w:pPr>
      <w:r w:rsidRPr="006F6B75">
        <w:rPr>
          <w:b/>
          <w:bCs/>
          <w:sz w:val="24"/>
          <w:szCs w:val="24"/>
        </w:rPr>
        <w:t>WITNESSETH:</w:t>
      </w:r>
    </w:p>
    <w:p w14:paraId="7B0D5B51" w14:textId="77777777" w:rsidR="00BE7A77" w:rsidRPr="006F6B75" w:rsidRDefault="00BE7A77" w:rsidP="002C1728">
      <w:pPr>
        <w:pStyle w:val="Style1"/>
        <w:widowControl/>
        <w:adjustRightInd/>
        <w:spacing w:line="295" w:lineRule="auto"/>
        <w:jc w:val="both"/>
        <w:rPr>
          <w:b/>
          <w:bCs/>
          <w:sz w:val="24"/>
          <w:szCs w:val="24"/>
        </w:rPr>
      </w:pPr>
    </w:p>
    <w:p w14:paraId="4A7534F3" w14:textId="77777777" w:rsidR="00B67ABC" w:rsidRDefault="00BE7A77" w:rsidP="005543F6">
      <w:pPr>
        <w:pStyle w:val="Style2"/>
        <w:widowControl/>
        <w:tabs>
          <w:tab w:val="left" w:leader="underscore" w:pos="6326"/>
          <w:tab w:val="left" w:leader="underscore" w:pos="7675"/>
        </w:tabs>
        <w:spacing w:before="0"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WHEREAS, </w:t>
      </w:r>
      <w:r w:rsidR="00610727">
        <w:rPr>
          <w:rStyle w:val="CharacterStyle1"/>
          <w:rFonts w:ascii="Times New Roman" w:hAnsi="Times New Roman" w:cs="Times New Roman"/>
          <w:sz w:val="24"/>
          <w:szCs w:val="24"/>
        </w:rPr>
        <w:t>Grantor</w:t>
      </w:r>
      <w:r w:rsidR="00610727"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>is the owner of certain land situated in ______</w:t>
      </w:r>
      <w:r w:rsidR="00276315" w:rsidRPr="006F6B75">
        <w:rPr>
          <w:rStyle w:val="CharacterStyle1"/>
          <w:rFonts w:ascii="Times New Roman" w:hAnsi="Times New Roman" w:cs="Times New Roman"/>
          <w:sz w:val="24"/>
          <w:szCs w:val="24"/>
        </w:rPr>
        <w:t>________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 Township</w:t>
      </w:r>
      <w:r w:rsidR="00886A11" w:rsidRPr="006F6B75">
        <w:rPr>
          <w:rStyle w:val="CharacterStyle1"/>
          <w:rFonts w:ascii="Times New Roman" w:hAnsi="Times New Roman" w:cs="Times New Roman"/>
          <w:sz w:val="24"/>
          <w:szCs w:val="24"/>
        </w:rPr>
        <w:t>/Borough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>, _______</w:t>
      </w:r>
      <w:r w:rsidR="00276315" w:rsidRPr="006F6B75">
        <w:rPr>
          <w:rStyle w:val="CharacterStyle1"/>
          <w:rFonts w:ascii="Times New Roman" w:hAnsi="Times New Roman" w:cs="Times New Roman"/>
          <w:sz w:val="24"/>
          <w:szCs w:val="24"/>
        </w:rPr>
        <w:t>_______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County, Pennsylvania, containing +/- </w:t>
      </w:r>
      <w:r w:rsidR="00276315" w:rsidRPr="006F6B75">
        <w:rPr>
          <w:rStyle w:val="CharacterStyle1"/>
          <w:rFonts w:ascii="Times New Roman" w:hAnsi="Times New Roman" w:cs="Times New Roman"/>
          <w:sz w:val="24"/>
          <w:szCs w:val="24"/>
        </w:rPr>
        <w:t>____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__ acres and being designated as ___________ on that  certain Subdivision Plan recorded in </w:t>
      </w:r>
      <w:r w:rsidR="00276315" w:rsidRPr="006F6B75">
        <w:rPr>
          <w:rStyle w:val="CharacterStyle1"/>
          <w:rFonts w:ascii="Times New Roman" w:hAnsi="Times New Roman" w:cs="Times New Roman"/>
          <w:sz w:val="24"/>
          <w:szCs w:val="24"/>
        </w:rPr>
        <w:t>_____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____ County Plot Book Volume </w:t>
      </w:r>
      <w:r w:rsidR="00276315" w:rsidRPr="006F6B75">
        <w:rPr>
          <w:rStyle w:val="CharacterStyle1"/>
          <w:rFonts w:ascii="Times New Roman" w:hAnsi="Times New Roman" w:cs="Times New Roman"/>
          <w:sz w:val="24"/>
          <w:szCs w:val="24"/>
        </w:rPr>
        <w:t>__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>_____, Page _____</w:t>
      </w:r>
      <w:r w:rsidR="00276315" w:rsidRPr="006F6B75">
        <w:rPr>
          <w:rStyle w:val="CharacterStyle1"/>
          <w:rFonts w:ascii="Times New Roman" w:hAnsi="Times New Roman" w:cs="Times New Roman"/>
          <w:sz w:val="24"/>
          <w:szCs w:val="24"/>
        </w:rPr>
        <w:t>__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>, and being ______</w:t>
      </w:r>
      <w:r w:rsidR="00276315" w:rsidRPr="006F6B75">
        <w:rPr>
          <w:rStyle w:val="CharacterStyle1"/>
          <w:rFonts w:ascii="Times New Roman" w:hAnsi="Times New Roman" w:cs="Times New Roman"/>
          <w:sz w:val="24"/>
          <w:szCs w:val="24"/>
        </w:rPr>
        <w:t>__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 County Tax Parcel #</w:t>
      </w:r>
      <w:r w:rsidR="00F67305" w:rsidRPr="006F6B75">
        <w:rPr>
          <w:rStyle w:val="CharacterStyle1"/>
          <w:rFonts w:ascii="Times New Roman" w:hAnsi="Times New Roman" w:cs="Times New Roman"/>
          <w:sz w:val="24"/>
          <w:szCs w:val="24"/>
        </w:rPr>
        <w:t>/</w:t>
      </w:r>
      <w:r w:rsidR="00F67305" w:rsidRPr="006F6B75">
        <w:t xml:space="preserve"> </w:t>
      </w:r>
      <w:r w:rsidR="00F67305" w:rsidRPr="006F6B75">
        <w:rPr>
          <w:rStyle w:val="CharacterStyle1"/>
          <w:rFonts w:ascii="Times New Roman" w:hAnsi="Times New Roman" w:cs="Times New Roman"/>
          <w:sz w:val="24"/>
          <w:szCs w:val="24"/>
        </w:rPr>
        <w:t>Uniform Parcel Identifier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="006518AA" w:rsidRPr="006F6B75">
        <w:rPr>
          <w:rStyle w:val="CharacterStyle1"/>
          <w:rFonts w:ascii="Times New Roman" w:hAnsi="Times New Roman" w:cs="Times New Roman"/>
          <w:sz w:val="24"/>
          <w:szCs w:val="24"/>
        </w:rPr>
        <w:t>________________________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, and being more particularly described in that certain Deed recorded to </w:t>
      </w:r>
      <w:r w:rsidR="00276315" w:rsidRPr="006F6B75">
        <w:rPr>
          <w:rStyle w:val="CharacterStyle1"/>
          <w:rFonts w:ascii="Times New Roman" w:hAnsi="Times New Roman" w:cs="Times New Roman"/>
          <w:sz w:val="24"/>
          <w:szCs w:val="24"/>
        </w:rPr>
        <w:t>___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>______ County Instrument No. _____________</w:t>
      </w:r>
      <w:r w:rsidR="00886A11"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(the </w:t>
      </w:r>
      <w:r w:rsidR="004C7476">
        <w:rPr>
          <w:rStyle w:val="CharacterStyle1"/>
          <w:rFonts w:ascii="Times New Roman" w:hAnsi="Times New Roman" w:cs="Times New Roman"/>
          <w:sz w:val="24"/>
          <w:szCs w:val="24"/>
        </w:rPr>
        <w:t>“</w:t>
      </w:r>
      <w:r w:rsidR="00886A11" w:rsidRPr="006F6B75">
        <w:rPr>
          <w:rStyle w:val="CharacterStyle1"/>
          <w:rFonts w:ascii="Times New Roman" w:hAnsi="Times New Roman" w:cs="Times New Roman"/>
          <w:sz w:val="24"/>
          <w:szCs w:val="24"/>
        </w:rPr>
        <w:t>Property</w:t>
      </w:r>
      <w:r w:rsidR="004C7476">
        <w:rPr>
          <w:rStyle w:val="CharacterStyle1"/>
          <w:rFonts w:ascii="Times New Roman" w:hAnsi="Times New Roman" w:cs="Times New Roman"/>
          <w:sz w:val="24"/>
          <w:szCs w:val="24"/>
        </w:rPr>
        <w:t>”</w:t>
      </w:r>
      <w:r w:rsidR="00886A11" w:rsidRPr="006F6B75">
        <w:rPr>
          <w:rStyle w:val="CharacterStyle1"/>
          <w:rFonts w:ascii="Times New Roman" w:hAnsi="Times New Roman" w:cs="Times New Roman"/>
          <w:sz w:val="24"/>
          <w:szCs w:val="24"/>
        </w:rPr>
        <w:t>)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>;</w:t>
      </w:r>
    </w:p>
    <w:p w14:paraId="0D7D384E" w14:textId="77777777" w:rsidR="00BE7A77" w:rsidRPr="006F6B75" w:rsidRDefault="00BE7A77" w:rsidP="005543F6">
      <w:pPr>
        <w:pStyle w:val="Style2"/>
        <w:widowControl/>
        <w:tabs>
          <w:tab w:val="left" w:leader="underscore" w:pos="6326"/>
          <w:tab w:val="left" w:leader="underscore" w:pos="7675"/>
        </w:tabs>
        <w:spacing w:before="0" w:line="240" w:lineRule="auto"/>
        <w:jc w:val="both"/>
        <w:rPr>
          <w:sz w:val="24"/>
          <w:szCs w:val="24"/>
        </w:rPr>
      </w:pP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</w:p>
    <w:p w14:paraId="17E5BCA3" w14:textId="77777777" w:rsidR="00BE7A77" w:rsidRPr="006F6B75" w:rsidRDefault="00BE7A77" w:rsidP="002C1728">
      <w:pPr>
        <w:pStyle w:val="Style2"/>
        <w:widowControl/>
        <w:spacing w:before="0"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WHEREAS, </w:t>
      </w:r>
      <w:r w:rsidR="00DE6072">
        <w:rPr>
          <w:rStyle w:val="CharacterStyle1"/>
          <w:rFonts w:ascii="Times New Roman" w:hAnsi="Times New Roman" w:cs="Times New Roman"/>
          <w:sz w:val="24"/>
          <w:szCs w:val="24"/>
        </w:rPr>
        <w:t>Grantor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 has agreed to provide this </w:t>
      </w:r>
      <w:r w:rsidR="00276315"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Instrument 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to protect the Property; </w:t>
      </w:r>
    </w:p>
    <w:p w14:paraId="63828ACF" w14:textId="77777777" w:rsidR="00BE7A77" w:rsidRPr="006F6B75" w:rsidRDefault="00BE7A77" w:rsidP="002C1728">
      <w:pPr>
        <w:pStyle w:val="Style2"/>
        <w:widowControl/>
        <w:spacing w:before="0"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22141FFC" w14:textId="77777777" w:rsidR="00BE7A77" w:rsidRPr="006F6B75" w:rsidRDefault="00BE7A77" w:rsidP="002C1728">
      <w:pPr>
        <w:pStyle w:val="Style2"/>
        <w:widowControl/>
        <w:spacing w:before="0"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>WHEREAS, the Property is included within the boundary of a</w:t>
      </w:r>
      <w:r w:rsidR="000742AC" w:rsidRPr="006F6B75">
        <w:rPr>
          <w:rStyle w:val="CharacterStyle1"/>
          <w:rFonts w:ascii="Times New Roman" w:hAnsi="Times New Roman" w:cs="Times New Roman"/>
          <w:sz w:val="24"/>
          <w:szCs w:val="24"/>
        </w:rPr>
        <w:t>n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="000742AC" w:rsidRPr="006F6B75">
        <w:rPr>
          <w:rFonts w:ascii="Times New Roman" w:hAnsi="Times New Roman" w:cs="Times New Roman"/>
          <w:sz w:val="24"/>
          <w:szCs w:val="24"/>
        </w:rPr>
        <w:t xml:space="preserve">Individual National Pollution Discharge Elimination System (NPDES) Permit for Discharges of Stormwater Associated with Construction Activities, the General NPDES Permit for Discharges of Stormwater Associated with Construction Activities (PAG-02), an Erosion and Sediment Control Permit (ESCP), or an Erosion and Sediment Control General Permit </w:t>
      </w:r>
      <w:r w:rsidR="00635217">
        <w:rPr>
          <w:rFonts w:ascii="Times New Roman" w:hAnsi="Times New Roman" w:cs="Times New Roman"/>
          <w:sz w:val="24"/>
          <w:szCs w:val="24"/>
        </w:rPr>
        <w:t>(</w:t>
      </w:r>
      <w:r w:rsidR="00F862E1">
        <w:rPr>
          <w:rFonts w:ascii="Times New Roman" w:hAnsi="Times New Roman" w:cs="Times New Roman"/>
          <w:sz w:val="24"/>
          <w:szCs w:val="24"/>
        </w:rPr>
        <w:t>ESCGP</w:t>
      </w:r>
      <w:r w:rsidR="00635217">
        <w:rPr>
          <w:rFonts w:ascii="Times New Roman" w:hAnsi="Times New Roman" w:cs="Times New Roman"/>
          <w:sz w:val="24"/>
          <w:szCs w:val="24"/>
        </w:rPr>
        <w:t>)</w:t>
      </w:r>
      <w:r w:rsidR="00F862E1">
        <w:rPr>
          <w:rFonts w:ascii="Times New Roman" w:hAnsi="Times New Roman" w:cs="Times New Roman"/>
          <w:sz w:val="24"/>
          <w:szCs w:val="24"/>
        </w:rPr>
        <w:t xml:space="preserve"> </w:t>
      </w:r>
      <w:r w:rsidR="000742AC" w:rsidRPr="006F6B75">
        <w:rPr>
          <w:rFonts w:ascii="Times New Roman" w:hAnsi="Times New Roman" w:cs="Times New Roman"/>
          <w:sz w:val="24"/>
          <w:szCs w:val="24"/>
        </w:rPr>
        <w:t xml:space="preserve">for Earth Disturbance Associated with Oil and Gas Exploration, Production, Processing, or Treatment Operations or Transmission Facilities 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>(</w:t>
      </w:r>
      <w:r w:rsidR="000742AC" w:rsidRPr="006F6B75">
        <w:rPr>
          <w:rStyle w:val="CharacterStyle1"/>
          <w:rFonts w:ascii="Times New Roman" w:hAnsi="Times New Roman" w:cs="Times New Roman"/>
          <w:sz w:val="24"/>
          <w:szCs w:val="24"/>
        </w:rPr>
        <w:t>Permit No.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_____________) which identifies certain Post Construction </w:t>
      </w:r>
      <w:r w:rsidR="00E61438"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Stormwater Management 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>Best Management Practices (PC</w:t>
      </w:r>
      <w:r w:rsidR="00E61438"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SM </w:t>
      </w: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>BMPs) located on the Property;</w:t>
      </w:r>
    </w:p>
    <w:p w14:paraId="791BD8E4" w14:textId="77777777" w:rsidR="00BE7A77" w:rsidRPr="006F6B75" w:rsidRDefault="00BE7A77" w:rsidP="002C1728">
      <w:pPr>
        <w:pStyle w:val="Style2"/>
        <w:widowControl/>
        <w:spacing w:before="0"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3C5C9492" w14:textId="46215FA0" w:rsidR="004B6227" w:rsidRDefault="001755CB" w:rsidP="00E93AB3">
      <w:pPr>
        <w:pStyle w:val="Style2"/>
        <w:widowControl/>
        <w:spacing w:before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WHEREAS, </w:t>
      </w:r>
      <w:r w:rsidR="004B6227" w:rsidRPr="006F6B75">
        <w:rPr>
          <w:rStyle w:val="CharacterStyle1"/>
          <w:rFonts w:ascii="Times New Roman" w:hAnsi="Times New Roman" w:cs="Times New Roman"/>
          <w:sz w:val="24"/>
          <w:szCs w:val="24"/>
        </w:rPr>
        <w:t xml:space="preserve">the </w:t>
      </w:r>
      <w:r w:rsidR="004B6227" w:rsidRPr="006F6B75">
        <w:rPr>
          <w:rFonts w:ascii="Times New Roman" w:hAnsi="Times New Roman" w:cs="Times New Roman"/>
          <w:sz w:val="24"/>
          <w:szCs w:val="28"/>
        </w:rPr>
        <w:t>documents attached</w:t>
      </w:r>
      <w:r w:rsidR="00711B75" w:rsidRPr="006F6B75">
        <w:rPr>
          <w:rFonts w:ascii="Times New Roman" w:hAnsi="Times New Roman" w:cs="Times New Roman"/>
          <w:sz w:val="24"/>
          <w:szCs w:val="28"/>
        </w:rPr>
        <w:t xml:space="preserve"> </w:t>
      </w:r>
      <w:r w:rsidR="004B6227" w:rsidRPr="006F6B75">
        <w:rPr>
          <w:rFonts w:ascii="Times New Roman" w:hAnsi="Times New Roman" w:cs="Times New Roman"/>
          <w:sz w:val="24"/>
          <w:szCs w:val="28"/>
        </w:rPr>
        <w:t xml:space="preserve">to this </w:t>
      </w:r>
      <w:r w:rsidR="00FA1B48" w:rsidRPr="006F6B75">
        <w:rPr>
          <w:rFonts w:ascii="Times New Roman" w:hAnsi="Times New Roman" w:cs="Times New Roman"/>
          <w:sz w:val="24"/>
          <w:szCs w:val="28"/>
        </w:rPr>
        <w:t>I</w:t>
      </w:r>
      <w:r w:rsidR="004B6227" w:rsidRPr="006F6B75">
        <w:rPr>
          <w:rFonts w:ascii="Times New Roman" w:hAnsi="Times New Roman" w:cs="Times New Roman"/>
          <w:sz w:val="24"/>
          <w:szCs w:val="28"/>
        </w:rPr>
        <w:t xml:space="preserve">nstrument </w:t>
      </w:r>
      <w:r w:rsidR="00711B75" w:rsidRPr="006F6B75">
        <w:rPr>
          <w:rFonts w:ascii="Times New Roman" w:hAnsi="Times New Roman" w:cs="Times New Roman"/>
          <w:sz w:val="24"/>
          <w:szCs w:val="28"/>
        </w:rPr>
        <w:t xml:space="preserve">and incorporated herein </w:t>
      </w:r>
      <w:r w:rsidR="004B6227" w:rsidRPr="006F6B75">
        <w:rPr>
          <w:rFonts w:ascii="Times New Roman" w:hAnsi="Times New Roman" w:cs="Times New Roman"/>
          <w:sz w:val="24"/>
          <w:szCs w:val="28"/>
        </w:rPr>
        <w:t>shall include:</w:t>
      </w:r>
      <w:r w:rsidR="002054A7" w:rsidRPr="006F6B75">
        <w:rPr>
          <w:rFonts w:ascii="Times New Roman" w:hAnsi="Times New Roman" w:cs="Times New Roman"/>
          <w:sz w:val="24"/>
          <w:szCs w:val="28"/>
        </w:rPr>
        <w:t xml:space="preserve"> </w:t>
      </w:r>
      <w:r w:rsidR="00EF2758">
        <w:rPr>
          <w:rFonts w:ascii="Times New Roman" w:hAnsi="Times New Roman" w:cs="Times New Roman"/>
          <w:sz w:val="24"/>
          <w:szCs w:val="28"/>
        </w:rPr>
        <w:t xml:space="preserve"> either</w:t>
      </w:r>
      <w:r w:rsidR="00DE6072">
        <w:rPr>
          <w:rFonts w:ascii="Times New Roman" w:hAnsi="Times New Roman" w:cs="Times New Roman"/>
          <w:sz w:val="24"/>
          <w:szCs w:val="28"/>
        </w:rPr>
        <w:t xml:space="preserve"> </w:t>
      </w:r>
      <w:r w:rsidR="002054A7" w:rsidRPr="006F6B75">
        <w:rPr>
          <w:rFonts w:ascii="Times New Roman" w:hAnsi="Times New Roman" w:cs="Times New Roman"/>
          <w:sz w:val="24"/>
          <w:szCs w:val="28"/>
        </w:rPr>
        <w:t xml:space="preserve">record </w:t>
      </w:r>
      <w:r w:rsidR="002054A7" w:rsidRPr="007E3DA7">
        <w:rPr>
          <w:rFonts w:ascii="Times New Roman" w:hAnsi="Times New Roman" w:cs="Times New Roman"/>
          <w:sz w:val="24"/>
          <w:szCs w:val="28"/>
        </w:rPr>
        <w:t>drawings</w:t>
      </w:r>
      <w:r w:rsidR="00EF2758">
        <w:rPr>
          <w:rFonts w:ascii="Times New Roman" w:hAnsi="Times New Roman" w:cs="Times New Roman"/>
          <w:sz w:val="24"/>
          <w:szCs w:val="28"/>
        </w:rPr>
        <w:t xml:space="preserve"> which accurately reflect as-built conditions</w:t>
      </w:r>
      <w:r w:rsidR="002054A7" w:rsidRPr="007E3DA7">
        <w:rPr>
          <w:rFonts w:ascii="Times New Roman" w:hAnsi="Times New Roman" w:cs="Times New Roman"/>
          <w:sz w:val="24"/>
          <w:szCs w:val="28"/>
        </w:rPr>
        <w:t xml:space="preserve"> or</w:t>
      </w:r>
      <w:r w:rsidR="004B6227" w:rsidRPr="007E3DA7">
        <w:rPr>
          <w:rFonts w:ascii="Times New Roman" w:hAnsi="Times New Roman" w:cs="Times New Roman"/>
          <w:sz w:val="24"/>
          <w:szCs w:val="28"/>
        </w:rPr>
        <w:t xml:space="preserve"> the</w:t>
      </w:r>
      <w:r w:rsidR="002054A7" w:rsidRPr="007E3DA7">
        <w:rPr>
          <w:rFonts w:ascii="Times New Roman" w:hAnsi="Times New Roman" w:cs="Times New Roman"/>
          <w:sz w:val="24"/>
          <w:szCs w:val="28"/>
        </w:rPr>
        <w:t xml:space="preserve"> approved</w:t>
      </w:r>
      <w:r w:rsidR="004B6227" w:rsidRPr="007E3DA7">
        <w:rPr>
          <w:rFonts w:ascii="Times New Roman" w:hAnsi="Times New Roman" w:cs="Times New Roman"/>
          <w:sz w:val="24"/>
          <w:szCs w:val="28"/>
        </w:rPr>
        <w:t xml:space="preserve"> PCSM Plan</w:t>
      </w:r>
      <w:r w:rsidR="002054A7" w:rsidRPr="007E3DA7">
        <w:rPr>
          <w:rFonts w:ascii="Times New Roman" w:hAnsi="Times New Roman" w:cs="Times New Roman"/>
          <w:sz w:val="24"/>
          <w:szCs w:val="28"/>
        </w:rPr>
        <w:t xml:space="preserve"> (</w:t>
      </w:r>
      <w:r w:rsidR="00043308" w:rsidRPr="007E3DA7">
        <w:rPr>
          <w:rFonts w:ascii="Times New Roman" w:hAnsi="Times New Roman" w:cs="Times New Roman"/>
          <w:sz w:val="24"/>
          <w:szCs w:val="28"/>
        </w:rPr>
        <w:t xml:space="preserve">if </w:t>
      </w:r>
      <w:r w:rsidR="002054A7" w:rsidRPr="007E3DA7">
        <w:rPr>
          <w:rFonts w:ascii="Times New Roman" w:hAnsi="Times New Roman" w:cs="Times New Roman"/>
          <w:sz w:val="24"/>
          <w:szCs w:val="28"/>
        </w:rPr>
        <w:t xml:space="preserve">record drawings </w:t>
      </w:r>
      <w:r w:rsidR="00043308" w:rsidRPr="007E3DA7">
        <w:rPr>
          <w:rFonts w:ascii="Times New Roman" w:hAnsi="Times New Roman" w:cs="Times New Roman"/>
          <w:sz w:val="24"/>
          <w:szCs w:val="28"/>
        </w:rPr>
        <w:t>are</w:t>
      </w:r>
      <w:r w:rsidR="00043308">
        <w:rPr>
          <w:rFonts w:ascii="Times New Roman" w:hAnsi="Times New Roman" w:cs="Times New Roman"/>
          <w:sz w:val="24"/>
          <w:szCs w:val="28"/>
        </w:rPr>
        <w:t xml:space="preserve"> </w:t>
      </w:r>
      <w:r w:rsidR="002054A7" w:rsidRPr="006F6B75">
        <w:rPr>
          <w:rFonts w:ascii="Times New Roman" w:hAnsi="Times New Roman" w:cs="Times New Roman"/>
          <w:sz w:val="24"/>
          <w:szCs w:val="28"/>
        </w:rPr>
        <w:t>not yet</w:t>
      </w:r>
      <w:r w:rsidR="00BD2BE5" w:rsidRPr="006F6B75">
        <w:rPr>
          <w:rFonts w:ascii="Times New Roman" w:hAnsi="Times New Roman" w:cs="Times New Roman"/>
          <w:sz w:val="24"/>
          <w:szCs w:val="28"/>
        </w:rPr>
        <w:t xml:space="preserve"> </w:t>
      </w:r>
      <w:r w:rsidR="002054A7" w:rsidRPr="006F6B75">
        <w:rPr>
          <w:rFonts w:ascii="Times New Roman" w:hAnsi="Times New Roman" w:cs="Times New Roman"/>
          <w:sz w:val="24"/>
          <w:szCs w:val="28"/>
        </w:rPr>
        <w:t>available)</w:t>
      </w:r>
      <w:r w:rsidR="004B6227" w:rsidRPr="006F6B75">
        <w:rPr>
          <w:rFonts w:ascii="Times New Roman" w:hAnsi="Times New Roman" w:cs="Times New Roman"/>
          <w:sz w:val="24"/>
          <w:szCs w:val="28"/>
        </w:rPr>
        <w:t xml:space="preserve">, </w:t>
      </w:r>
      <w:r w:rsidR="00711B75" w:rsidRPr="006F6B75">
        <w:rPr>
          <w:rFonts w:ascii="Times New Roman" w:hAnsi="Times New Roman" w:cs="Times New Roman"/>
          <w:sz w:val="24"/>
          <w:szCs w:val="28"/>
        </w:rPr>
        <w:t xml:space="preserve">attached hereto as </w:t>
      </w:r>
      <w:r w:rsidR="004B6227" w:rsidRPr="006F6B75">
        <w:rPr>
          <w:rFonts w:ascii="Times New Roman" w:hAnsi="Times New Roman" w:cs="Times New Roman"/>
          <w:sz w:val="24"/>
          <w:szCs w:val="28"/>
        </w:rPr>
        <w:t>Appendix</w:t>
      </w:r>
      <w:r w:rsidR="00711B75" w:rsidRPr="006F6B75">
        <w:rPr>
          <w:rFonts w:ascii="Times New Roman" w:hAnsi="Times New Roman" w:cs="Times New Roman"/>
          <w:sz w:val="24"/>
          <w:szCs w:val="28"/>
        </w:rPr>
        <w:t xml:space="preserve"> A</w:t>
      </w:r>
      <w:r w:rsidR="004B6227" w:rsidRPr="006F6B75">
        <w:rPr>
          <w:rFonts w:ascii="Times New Roman" w:hAnsi="Times New Roman" w:cs="Times New Roman"/>
          <w:sz w:val="24"/>
          <w:szCs w:val="28"/>
        </w:rPr>
        <w:t xml:space="preserve">; the long-term </w:t>
      </w:r>
      <w:r w:rsidR="000B1995" w:rsidRPr="006F6B75">
        <w:rPr>
          <w:rFonts w:ascii="Times New Roman" w:hAnsi="Times New Roman" w:cs="Times New Roman"/>
          <w:sz w:val="24"/>
          <w:szCs w:val="28"/>
        </w:rPr>
        <w:t>O</w:t>
      </w:r>
      <w:r w:rsidR="004B6227" w:rsidRPr="006F6B75">
        <w:rPr>
          <w:rFonts w:ascii="Times New Roman" w:hAnsi="Times New Roman" w:cs="Times New Roman"/>
          <w:sz w:val="24"/>
          <w:szCs w:val="28"/>
        </w:rPr>
        <w:t xml:space="preserve">peration and </w:t>
      </w:r>
      <w:r w:rsidR="000B1995" w:rsidRPr="006F6B75">
        <w:rPr>
          <w:rFonts w:ascii="Times New Roman" w:hAnsi="Times New Roman" w:cs="Times New Roman"/>
          <w:sz w:val="24"/>
          <w:szCs w:val="28"/>
        </w:rPr>
        <w:t>M</w:t>
      </w:r>
      <w:r w:rsidR="004B6227" w:rsidRPr="006F6B75">
        <w:rPr>
          <w:rFonts w:ascii="Times New Roman" w:hAnsi="Times New Roman" w:cs="Times New Roman"/>
          <w:sz w:val="24"/>
          <w:szCs w:val="28"/>
        </w:rPr>
        <w:t xml:space="preserve">aintenance </w:t>
      </w:r>
      <w:r w:rsidR="000B1995" w:rsidRPr="006F6B75">
        <w:rPr>
          <w:rFonts w:ascii="Times New Roman" w:hAnsi="Times New Roman" w:cs="Times New Roman"/>
          <w:sz w:val="24"/>
          <w:szCs w:val="28"/>
        </w:rPr>
        <w:t>P</w:t>
      </w:r>
      <w:r w:rsidR="004B6227" w:rsidRPr="006F6B75">
        <w:rPr>
          <w:rFonts w:ascii="Times New Roman" w:hAnsi="Times New Roman" w:cs="Times New Roman"/>
          <w:sz w:val="24"/>
          <w:szCs w:val="28"/>
        </w:rPr>
        <w:t>lan</w:t>
      </w:r>
      <w:r w:rsidR="000B1995" w:rsidRPr="006F6B75">
        <w:rPr>
          <w:rFonts w:ascii="Times New Roman" w:hAnsi="Times New Roman" w:cs="Times New Roman"/>
          <w:sz w:val="24"/>
          <w:szCs w:val="28"/>
        </w:rPr>
        <w:t xml:space="preserve"> (O&amp;M Plan)</w:t>
      </w:r>
      <w:r w:rsidR="004B6227" w:rsidRPr="006F6B75">
        <w:rPr>
          <w:rFonts w:ascii="Times New Roman" w:hAnsi="Times New Roman" w:cs="Times New Roman"/>
          <w:sz w:val="24"/>
          <w:szCs w:val="28"/>
        </w:rPr>
        <w:t xml:space="preserve">, </w:t>
      </w:r>
      <w:r w:rsidR="00711B75" w:rsidRPr="006F6B75">
        <w:rPr>
          <w:rFonts w:ascii="Times New Roman" w:hAnsi="Times New Roman" w:cs="Times New Roman"/>
          <w:sz w:val="24"/>
          <w:szCs w:val="28"/>
        </w:rPr>
        <w:t xml:space="preserve">attached hereto as </w:t>
      </w:r>
      <w:r w:rsidR="004B6227" w:rsidRPr="006F6B75">
        <w:rPr>
          <w:rFonts w:ascii="Times New Roman" w:hAnsi="Times New Roman" w:cs="Times New Roman"/>
          <w:sz w:val="24"/>
          <w:szCs w:val="28"/>
        </w:rPr>
        <w:t xml:space="preserve">Appendix </w:t>
      </w:r>
      <w:r w:rsidR="00866A05">
        <w:rPr>
          <w:rFonts w:ascii="Times New Roman" w:hAnsi="Times New Roman" w:cs="Times New Roman"/>
          <w:sz w:val="24"/>
          <w:szCs w:val="28"/>
        </w:rPr>
        <w:t>B</w:t>
      </w:r>
      <w:r w:rsidR="004B6227" w:rsidRPr="006F6B75">
        <w:rPr>
          <w:rFonts w:ascii="Times New Roman" w:hAnsi="Times New Roman" w:cs="Times New Roman"/>
          <w:sz w:val="24"/>
          <w:szCs w:val="28"/>
        </w:rPr>
        <w:t>;</w:t>
      </w:r>
      <w:r w:rsidR="006B7D99">
        <w:rPr>
          <w:rFonts w:ascii="Times New Roman" w:hAnsi="Times New Roman" w:cs="Times New Roman"/>
          <w:sz w:val="24"/>
          <w:szCs w:val="28"/>
        </w:rPr>
        <w:t xml:space="preserve"> and</w:t>
      </w:r>
      <w:r w:rsidR="004C7476">
        <w:rPr>
          <w:rFonts w:ascii="Times New Roman" w:hAnsi="Times New Roman" w:cs="Times New Roman"/>
          <w:sz w:val="24"/>
          <w:szCs w:val="28"/>
        </w:rPr>
        <w:t>,</w:t>
      </w:r>
      <w:r w:rsidR="006B7D99">
        <w:rPr>
          <w:rFonts w:ascii="Times New Roman" w:hAnsi="Times New Roman" w:cs="Times New Roman"/>
          <w:sz w:val="24"/>
          <w:szCs w:val="28"/>
        </w:rPr>
        <w:t xml:space="preserve"> any Operation and Maintenance Agreements (O&amp;M Agreements) between the permittee and the party responsible for implementation of the O&amp;M Plan, attached hereto as Appendix </w:t>
      </w:r>
      <w:r w:rsidR="00866A05">
        <w:rPr>
          <w:rFonts w:ascii="Times New Roman" w:hAnsi="Times New Roman" w:cs="Times New Roman"/>
          <w:sz w:val="24"/>
          <w:szCs w:val="28"/>
        </w:rPr>
        <w:t>C</w:t>
      </w:r>
      <w:r w:rsidR="004C7476">
        <w:rPr>
          <w:rFonts w:ascii="Times New Roman" w:hAnsi="Times New Roman" w:cs="Times New Roman"/>
          <w:sz w:val="24"/>
          <w:szCs w:val="28"/>
        </w:rPr>
        <w:t>;</w:t>
      </w:r>
      <w:r w:rsidR="006B7D99"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46BC74B0" w14:textId="77777777" w:rsidR="004B6227" w:rsidRDefault="004B6227" w:rsidP="002C1728">
      <w:pPr>
        <w:pStyle w:val="Style2"/>
        <w:widowControl/>
        <w:spacing w:before="0"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46D56100" w14:textId="095E50E6" w:rsidR="00E93AB3" w:rsidRDefault="00BE7A77" w:rsidP="00C30213">
      <w:pPr>
        <w:pStyle w:val="Style2"/>
        <w:widowControl/>
        <w:spacing w:before="0"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z w:val="24"/>
          <w:szCs w:val="24"/>
        </w:rPr>
        <w:t>WHEREAS,</w:t>
      </w:r>
      <w:r w:rsidR="0003521E">
        <w:rPr>
          <w:rStyle w:val="CharacterStyle1"/>
          <w:rFonts w:ascii="Times New Roman" w:hAnsi="Times New Roman" w:cs="Times New Roman"/>
          <w:sz w:val="24"/>
          <w:szCs w:val="24"/>
        </w:rPr>
        <w:t xml:space="preserve"> Grantee</w:t>
      </w:r>
      <w:r w:rsidR="0033493A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="0003521E" w:rsidRPr="0033493A">
        <w:rPr>
          <w:rStyle w:val="CharacterStyle1"/>
          <w:rFonts w:ascii="Times New Roman" w:hAnsi="Times New Roman" w:cs="Times New Roman"/>
          <w:sz w:val="24"/>
          <w:szCs w:val="24"/>
        </w:rPr>
        <w:t>has</w:t>
      </w:r>
      <w:r w:rsidR="0080216E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agree</w:t>
      </w:r>
      <w:r w:rsidR="0003521E">
        <w:rPr>
          <w:rStyle w:val="CharacterStyle1"/>
          <w:rFonts w:ascii="Times New Roman" w:hAnsi="Times New Roman" w:cs="Times New Roman"/>
          <w:sz w:val="24"/>
          <w:szCs w:val="24"/>
        </w:rPr>
        <w:t>d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 to be responsible for implementation of the </w:t>
      </w:r>
      <w:r w:rsidR="00886A11">
        <w:rPr>
          <w:rStyle w:val="CharacterStyle1"/>
          <w:rFonts w:ascii="Times New Roman" w:hAnsi="Times New Roman" w:cs="Times New Roman"/>
          <w:sz w:val="24"/>
          <w:szCs w:val="24"/>
        </w:rPr>
        <w:t xml:space="preserve">approved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O</w:t>
      </w:r>
      <w:r w:rsidR="00711B75">
        <w:rPr>
          <w:rStyle w:val="CharacterStyle1"/>
          <w:rFonts w:ascii="Times New Roman" w:hAnsi="Times New Roman" w:cs="Times New Roman"/>
          <w:sz w:val="24"/>
          <w:szCs w:val="24"/>
        </w:rPr>
        <w:t>&amp;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M</w:t>
      </w:r>
      <w:r w:rsidR="000B1995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Plan for the </w:t>
      </w:r>
      <w:r w:rsidR="00E61438">
        <w:rPr>
          <w:rStyle w:val="CharacterStyle1"/>
          <w:rFonts w:ascii="Times New Roman" w:hAnsi="Times New Roman" w:cs="Times New Roman"/>
          <w:sz w:val="24"/>
          <w:szCs w:val="24"/>
        </w:rPr>
        <w:t>PCSM BMPs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 located on the Property as described in the O</w:t>
      </w:r>
      <w:r w:rsidR="00711B75">
        <w:rPr>
          <w:rStyle w:val="CharacterStyle1"/>
          <w:rFonts w:ascii="Times New Roman" w:hAnsi="Times New Roman" w:cs="Times New Roman"/>
          <w:sz w:val="24"/>
          <w:szCs w:val="24"/>
        </w:rPr>
        <w:t>&amp;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M Plan</w:t>
      </w:r>
      <w:r w:rsidR="004C7476">
        <w:rPr>
          <w:rStyle w:val="CharacterStyle1"/>
          <w:rFonts w:ascii="Times New Roman" w:hAnsi="Times New Roman" w:cs="Times New Roman"/>
          <w:sz w:val="24"/>
          <w:szCs w:val="24"/>
        </w:rPr>
        <w:t>,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="00866A05">
        <w:rPr>
          <w:rStyle w:val="CharacterStyle1"/>
          <w:rFonts w:ascii="Times New Roman" w:hAnsi="Times New Roman" w:cs="Times New Roman"/>
          <w:sz w:val="24"/>
          <w:szCs w:val="24"/>
        </w:rPr>
        <w:t xml:space="preserve">for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which </w:t>
      </w:r>
      <w:r w:rsidR="00866A05">
        <w:rPr>
          <w:rStyle w:val="CharacterStyle1"/>
          <w:rFonts w:ascii="Times New Roman" w:hAnsi="Times New Roman" w:cs="Times New Roman"/>
          <w:sz w:val="24"/>
          <w:szCs w:val="24"/>
        </w:rPr>
        <w:t xml:space="preserve">an </w:t>
      </w:r>
      <w:r w:rsidR="00711B75">
        <w:rPr>
          <w:rStyle w:val="CharacterStyle1"/>
          <w:rFonts w:ascii="Times New Roman" w:hAnsi="Times New Roman" w:cs="Times New Roman"/>
          <w:sz w:val="24"/>
          <w:szCs w:val="24"/>
        </w:rPr>
        <w:t xml:space="preserve">agreement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is attached </w:t>
      </w:r>
      <w:r w:rsidR="00711B75">
        <w:rPr>
          <w:rStyle w:val="CharacterStyle1"/>
          <w:rFonts w:ascii="Times New Roman" w:hAnsi="Times New Roman" w:cs="Times New Roman"/>
          <w:sz w:val="24"/>
          <w:szCs w:val="24"/>
        </w:rPr>
        <w:t xml:space="preserve">hereto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as Appendix </w:t>
      </w:r>
      <w:r w:rsidR="00866A05">
        <w:rPr>
          <w:rStyle w:val="CharacterStyle1"/>
          <w:rFonts w:ascii="Times New Roman" w:hAnsi="Times New Roman" w:cs="Times New Roman"/>
          <w:sz w:val="24"/>
          <w:szCs w:val="24"/>
        </w:rPr>
        <w:t>C</w:t>
      </w:r>
      <w:r w:rsidR="00FA1B48">
        <w:rPr>
          <w:rStyle w:val="CharacterStyle1"/>
          <w:rFonts w:ascii="Times New Roman" w:hAnsi="Times New Roman" w:cs="Times New Roman"/>
          <w:sz w:val="24"/>
          <w:szCs w:val="24"/>
        </w:rPr>
        <w:t>,</w:t>
      </w:r>
      <w:r w:rsidR="001755CB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="00711B75">
        <w:rPr>
          <w:rStyle w:val="CharacterStyle1"/>
          <w:rFonts w:ascii="Times New Roman" w:hAnsi="Times New Roman" w:cs="Times New Roman"/>
          <w:sz w:val="24"/>
          <w:szCs w:val="24"/>
        </w:rPr>
        <w:t>and</w:t>
      </w:r>
      <w:r w:rsidR="001755CB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incorporated herein</w:t>
      </w:r>
      <w:r w:rsidR="00E93AB3">
        <w:rPr>
          <w:rStyle w:val="CharacterStyle1"/>
          <w:rFonts w:ascii="Times New Roman" w:hAnsi="Times New Roman" w:cs="Times New Roman"/>
          <w:sz w:val="24"/>
          <w:szCs w:val="24"/>
        </w:rPr>
        <w:t>;</w:t>
      </w:r>
    </w:p>
    <w:p w14:paraId="02F70768" w14:textId="77777777" w:rsidR="00E93AB3" w:rsidRDefault="00E93AB3" w:rsidP="005F4E9C">
      <w:pPr>
        <w:pStyle w:val="Style2"/>
        <w:widowControl/>
        <w:spacing w:before="0"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59E3E26B" w14:textId="27E8BDCF" w:rsidR="00BE7A77" w:rsidRDefault="00E93AB3" w:rsidP="005F4E9C">
      <w:pPr>
        <w:pStyle w:val="Style2"/>
        <w:widowControl/>
        <w:spacing w:before="0"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WHEREAS,</w:t>
      </w:r>
      <w:r w:rsidR="0003521E">
        <w:rPr>
          <w:rFonts w:ascii="Times New Roman" w:hAnsi="Times New Roman" w:cs="Times New Roman"/>
          <w:sz w:val="24"/>
          <w:szCs w:val="28"/>
        </w:rPr>
        <w:t xml:space="preserve"> Grantor</w:t>
      </w:r>
      <w:r w:rsidR="0033493A">
        <w:rPr>
          <w:rFonts w:ascii="Times New Roman" w:hAnsi="Times New Roman" w:cs="Times New Roman"/>
          <w:sz w:val="24"/>
          <w:szCs w:val="28"/>
        </w:rPr>
        <w:t xml:space="preserve"> </w:t>
      </w:r>
      <w:r w:rsidR="0003521E">
        <w:rPr>
          <w:rFonts w:ascii="Times New Roman" w:hAnsi="Times New Roman" w:cs="Times New Roman"/>
          <w:sz w:val="24"/>
          <w:szCs w:val="28"/>
        </w:rPr>
        <w:t xml:space="preserve">has </w:t>
      </w:r>
      <w:r>
        <w:rPr>
          <w:rFonts w:ascii="Times New Roman" w:hAnsi="Times New Roman" w:cs="Times New Roman"/>
          <w:sz w:val="24"/>
          <w:szCs w:val="28"/>
        </w:rPr>
        <w:t>agree</w:t>
      </w:r>
      <w:r w:rsidR="0003521E">
        <w:rPr>
          <w:rFonts w:ascii="Times New Roman" w:hAnsi="Times New Roman" w:cs="Times New Roman"/>
          <w:sz w:val="24"/>
          <w:szCs w:val="28"/>
        </w:rPr>
        <w:t>d</w:t>
      </w:r>
      <w:r>
        <w:rPr>
          <w:rFonts w:ascii="Times New Roman" w:hAnsi="Times New Roman" w:cs="Times New Roman"/>
          <w:sz w:val="24"/>
          <w:szCs w:val="28"/>
        </w:rPr>
        <w:t xml:space="preserve"> to provide for necessary access, to applicable parties, related to long-term operation and maintenance </w:t>
      </w:r>
      <w:r w:rsidR="0060762A">
        <w:rPr>
          <w:rFonts w:ascii="Times New Roman" w:hAnsi="Times New Roman" w:cs="Times New Roman"/>
          <w:sz w:val="24"/>
          <w:szCs w:val="28"/>
        </w:rPr>
        <w:t>of the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61438">
        <w:rPr>
          <w:rFonts w:ascii="Times New Roman" w:hAnsi="Times New Roman" w:cs="Times New Roman"/>
          <w:sz w:val="24"/>
          <w:szCs w:val="28"/>
        </w:rPr>
        <w:t>PCSM BMPs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16720136" w14:textId="77777777" w:rsidR="00BE7A77" w:rsidRDefault="00BE7A77" w:rsidP="005F4E9C">
      <w:pPr>
        <w:pStyle w:val="Style2"/>
        <w:widowControl/>
        <w:spacing w:before="0"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</w:p>
    <w:p w14:paraId="2EA53309" w14:textId="77777777" w:rsidR="00BE7A77" w:rsidRDefault="00886A11">
      <w:pPr>
        <w:pStyle w:val="Style2"/>
        <w:widowControl/>
        <w:spacing w:before="0" w:line="240" w:lineRule="auto"/>
        <w:jc w:val="both"/>
        <w:rPr>
          <w:rStyle w:val="CharacterStyle1"/>
          <w:rFonts w:ascii="Times New Roman" w:eastAsiaTheme="minorHAnsi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04BF1AB" wp14:editId="3C82F6C7">
                <wp:simplePos x="0" y="0"/>
                <wp:positionH relativeFrom="column">
                  <wp:posOffset>-840105</wp:posOffset>
                </wp:positionH>
                <wp:positionV relativeFrom="paragraph">
                  <wp:posOffset>1840230</wp:posOffset>
                </wp:positionV>
                <wp:extent cx="45085" cy="168275"/>
                <wp:effectExtent l="0" t="1905" r="4445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4C9E3" w14:textId="77777777" w:rsidR="00BE7A77" w:rsidRDefault="00BE7A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BF1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6.15pt;margin-top:144.9pt;width:3.55pt;height:13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FKqwIAAKc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" o:allowincell="f" filled="f" stroked="f">
                <v:textbox inset="0,0,0,0">
                  <w:txbxContent>
                    <w:p w14:paraId="1664C9E3" w14:textId="77777777" w:rsidR="00BE7A77" w:rsidRDefault="00BE7A77"/>
                  </w:txbxContent>
                </v:textbox>
                <w10:wrap type="square"/>
              </v:shape>
            </w:pict>
          </mc:Fallback>
        </mc:AlternateContent>
      </w:r>
      <w:smartTag w:uri="urn:schemas-microsoft-com:office:smarttags" w:element="stockticker">
        <w:r w:rsidR="00BE7A77">
          <w:rPr>
            <w:rStyle w:val="CharacterStyle1"/>
            <w:rFonts w:ascii="Times New Roman" w:hAnsi="Times New Roman" w:cs="Times New Roman"/>
            <w:sz w:val="24"/>
            <w:szCs w:val="24"/>
          </w:rPr>
          <w:t>NOW</w:t>
        </w:r>
      </w:smartTag>
      <w:r w:rsidR="00BE7A77">
        <w:rPr>
          <w:rStyle w:val="CharacterStyle1"/>
          <w:rFonts w:ascii="Times New Roman" w:hAnsi="Times New Roman" w:cs="Times New Roman"/>
          <w:sz w:val="24"/>
          <w:szCs w:val="24"/>
        </w:rPr>
        <w:t xml:space="preserve"> THEREFORE, in consideration of the above and the mutual covenants, terms, </w:t>
      </w:r>
      <w:r w:rsidR="00BE7A77">
        <w:rPr>
          <w:rStyle w:val="CharacterStyle1"/>
          <w:rFonts w:ascii="Times New Roman" w:hAnsi="Times New Roman" w:cs="Times New Roman"/>
          <w:spacing w:val="10"/>
          <w:sz w:val="24"/>
          <w:szCs w:val="24"/>
        </w:rPr>
        <w:t xml:space="preserve">conditions, and restrictions hereinafter set forth in this </w:t>
      </w:r>
      <w:r w:rsidR="00FA1B48">
        <w:rPr>
          <w:rStyle w:val="CharacterStyle1"/>
          <w:rFonts w:ascii="Times New Roman" w:hAnsi="Times New Roman" w:cs="Times New Roman"/>
          <w:spacing w:val="10"/>
          <w:sz w:val="24"/>
          <w:szCs w:val="24"/>
        </w:rPr>
        <w:t>Instrument</w:t>
      </w:r>
      <w:r w:rsidR="00BE7A77">
        <w:rPr>
          <w:rStyle w:val="CharacterStyle1"/>
          <w:rFonts w:ascii="Times New Roman" w:hAnsi="Times New Roman" w:cs="Times New Roman"/>
          <w:sz w:val="24"/>
          <w:szCs w:val="24"/>
        </w:rPr>
        <w:t xml:space="preserve">, and other good and valuable consideration, receipt of which is hereby acknowledged, </w:t>
      </w:r>
      <w:r w:rsidR="00610727">
        <w:rPr>
          <w:rStyle w:val="CharacterStyle1"/>
          <w:rFonts w:ascii="Times New Roman" w:hAnsi="Times New Roman" w:cs="Times New Roman"/>
          <w:sz w:val="24"/>
          <w:szCs w:val="24"/>
        </w:rPr>
        <w:t xml:space="preserve">Grantor </w:t>
      </w:r>
      <w:r w:rsidR="00BE7A77">
        <w:rPr>
          <w:rStyle w:val="CharacterStyle1"/>
          <w:rFonts w:ascii="Times New Roman" w:hAnsi="Times New Roman" w:cs="Times New Roman"/>
          <w:sz w:val="24"/>
          <w:szCs w:val="24"/>
        </w:rPr>
        <w:t xml:space="preserve">provides and files this </w:t>
      </w:r>
      <w:r w:rsidR="000B2356">
        <w:rPr>
          <w:rStyle w:val="CharacterStyle1"/>
          <w:rFonts w:ascii="Times New Roman" w:hAnsi="Times New Roman" w:cs="Times New Roman"/>
          <w:sz w:val="24"/>
          <w:szCs w:val="24"/>
        </w:rPr>
        <w:t>Instrument</w:t>
      </w:r>
      <w:r w:rsidR="00BE7A77">
        <w:rPr>
          <w:rStyle w:val="CharacterStyle1"/>
          <w:rFonts w:ascii="Times New Roman" w:hAnsi="Times New Roman" w:cs="Times New Roman"/>
          <w:sz w:val="24"/>
          <w:szCs w:val="24"/>
        </w:rPr>
        <w:t xml:space="preserve">: </w:t>
      </w:r>
    </w:p>
    <w:p w14:paraId="12A39F83" w14:textId="77777777" w:rsidR="00BE7A77" w:rsidRDefault="00BE7A77" w:rsidP="005543F6">
      <w:pPr>
        <w:pStyle w:val="Style1"/>
        <w:widowControl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2B23C2" w14:textId="5168BEA0" w:rsidR="00BE7A77" w:rsidRDefault="00BE7A77" w:rsidP="002C1728">
      <w:pPr>
        <w:pStyle w:val="Style1"/>
        <w:widowControl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Purpose</w:t>
      </w:r>
      <w:r w:rsidRPr="00EF7FCF">
        <w:rPr>
          <w:sz w:val="24"/>
          <w:szCs w:val="24"/>
          <w:u w:val="single"/>
        </w:rPr>
        <w:t>.</w:t>
      </w:r>
      <w:r w:rsidRPr="00EF7F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9C4EDA" w:rsidRPr="00911B42">
        <w:rPr>
          <w:sz w:val="24"/>
          <w:szCs w:val="24"/>
        </w:rPr>
        <w:t>T</w:t>
      </w:r>
      <w:r w:rsidRPr="00911B42">
        <w:rPr>
          <w:sz w:val="24"/>
          <w:szCs w:val="24"/>
        </w:rPr>
        <w:t xml:space="preserve">he purpose of this </w:t>
      </w:r>
      <w:r w:rsidR="000B2356" w:rsidRPr="00911B42">
        <w:rPr>
          <w:sz w:val="24"/>
          <w:szCs w:val="24"/>
        </w:rPr>
        <w:t xml:space="preserve">Instrument </w:t>
      </w:r>
      <w:r w:rsidR="009C4EDA" w:rsidRPr="00911B42">
        <w:rPr>
          <w:sz w:val="24"/>
          <w:szCs w:val="24"/>
        </w:rPr>
        <w:t xml:space="preserve">is </w:t>
      </w:r>
      <w:r w:rsidRPr="00911B42">
        <w:rPr>
          <w:sz w:val="24"/>
          <w:szCs w:val="24"/>
        </w:rPr>
        <w:t xml:space="preserve">to provide </w:t>
      </w:r>
      <w:r w:rsidR="00886A11" w:rsidRPr="00911B42">
        <w:rPr>
          <w:sz w:val="24"/>
          <w:szCs w:val="24"/>
        </w:rPr>
        <w:t xml:space="preserve">notice and to </w:t>
      </w:r>
      <w:r w:rsidR="00E93AB3" w:rsidRPr="00911B42">
        <w:rPr>
          <w:sz w:val="24"/>
          <w:szCs w:val="24"/>
        </w:rPr>
        <w:t>ensure</w:t>
      </w:r>
      <w:r w:rsidR="00886A11" w:rsidRPr="00911B42">
        <w:rPr>
          <w:sz w:val="24"/>
          <w:szCs w:val="24"/>
        </w:rPr>
        <w:t xml:space="preserve"> </w:t>
      </w:r>
      <w:r w:rsidRPr="00911B42">
        <w:rPr>
          <w:sz w:val="24"/>
          <w:szCs w:val="24"/>
        </w:rPr>
        <w:t>the operation and maintenance</w:t>
      </w:r>
      <w:r w:rsidR="00E93AB3" w:rsidRPr="00911B42">
        <w:rPr>
          <w:sz w:val="24"/>
          <w:szCs w:val="24"/>
        </w:rPr>
        <w:t>, and necessary access for operation and maintenance</w:t>
      </w:r>
      <w:r w:rsidR="002F2F28">
        <w:rPr>
          <w:sz w:val="24"/>
          <w:szCs w:val="24"/>
        </w:rPr>
        <w:t>,</w:t>
      </w:r>
      <w:r w:rsidRPr="00911B42">
        <w:rPr>
          <w:sz w:val="24"/>
          <w:szCs w:val="24"/>
        </w:rPr>
        <w:t xml:space="preserve"> of the PC</w:t>
      </w:r>
      <w:r w:rsidR="00FA1B48" w:rsidRPr="00911B42">
        <w:rPr>
          <w:sz w:val="24"/>
          <w:szCs w:val="24"/>
        </w:rPr>
        <w:t xml:space="preserve">SM </w:t>
      </w:r>
      <w:r w:rsidRPr="00911B42">
        <w:rPr>
          <w:sz w:val="24"/>
          <w:szCs w:val="24"/>
        </w:rPr>
        <w:t>BMPs on the Property</w:t>
      </w:r>
      <w:r w:rsidRPr="00911B42">
        <w:rPr>
          <w:spacing w:val="-2"/>
          <w:sz w:val="24"/>
          <w:szCs w:val="24"/>
        </w:rPr>
        <w:t xml:space="preserve"> and to prevent the use or development of the Property in any manner </w:t>
      </w:r>
      <w:r w:rsidRPr="00911B42">
        <w:rPr>
          <w:sz w:val="24"/>
          <w:szCs w:val="24"/>
        </w:rPr>
        <w:t xml:space="preserve">that </w:t>
      </w:r>
      <w:r w:rsidR="00555324">
        <w:rPr>
          <w:sz w:val="24"/>
          <w:szCs w:val="24"/>
        </w:rPr>
        <w:t>may</w:t>
      </w:r>
      <w:r w:rsidR="00555324" w:rsidRPr="00911B42">
        <w:rPr>
          <w:sz w:val="24"/>
          <w:szCs w:val="24"/>
        </w:rPr>
        <w:t xml:space="preserve"> </w:t>
      </w:r>
      <w:r w:rsidRPr="00911B42">
        <w:rPr>
          <w:sz w:val="24"/>
          <w:szCs w:val="24"/>
        </w:rPr>
        <w:t xml:space="preserve">impair or conflict with the </w:t>
      </w:r>
      <w:r w:rsidR="002F2F28">
        <w:rPr>
          <w:sz w:val="24"/>
          <w:szCs w:val="24"/>
        </w:rPr>
        <w:t xml:space="preserve">long-term </w:t>
      </w:r>
      <w:r w:rsidR="0003581D">
        <w:rPr>
          <w:sz w:val="24"/>
          <w:szCs w:val="24"/>
        </w:rPr>
        <w:t>O&amp;M</w:t>
      </w:r>
      <w:r w:rsidR="002F2F28">
        <w:rPr>
          <w:sz w:val="24"/>
          <w:szCs w:val="24"/>
        </w:rPr>
        <w:t xml:space="preserve"> Plan</w:t>
      </w:r>
      <w:r w:rsidRPr="00911B42">
        <w:rPr>
          <w:sz w:val="24"/>
          <w:szCs w:val="24"/>
        </w:rPr>
        <w:t xml:space="preserve">. </w:t>
      </w:r>
      <w:r w:rsidR="003F4B78" w:rsidRPr="00911B42">
        <w:rPr>
          <w:sz w:val="24"/>
          <w:szCs w:val="28"/>
        </w:rPr>
        <w:t xml:space="preserve">Per 25 Pa. Code </w:t>
      </w:r>
      <w:r w:rsidR="003F4B78" w:rsidRPr="00911B42">
        <w:rPr>
          <w:rFonts w:ascii="Calibri" w:hAnsi="Calibri" w:cs="Calibri"/>
          <w:sz w:val="24"/>
          <w:szCs w:val="28"/>
        </w:rPr>
        <w:t>§</w:t>
      </w:r>
      <w:r w:rsidR="003F4B78" w:rsidRPr="00911B42">
        <w:rPr>
          <w:sz w:val="24"/>
          <w:szCs w:val="28"/>
        </w:rPr>
        <w:t>102.8(m)(2), th</w:t>
      </w:r>
      <w:r w:rsidR="003A58C9" w:rsidRPr="00911B42">
        <w:rPr>
          <w:sz w:val="24"/>
          <w:szCs w:val="28"/>
        </w:rPr>
        <w:t>is</w:t>
      </w:r>
      <w:r w:rsidR="003F4B78" w:rsidRPr="00911B42">
        <w:rPr>
          <w:sz w:val="24"/>
          <w:szCs w:val="28"/>
        </w:rPr>
        <w:t xml:space="preserve"> </w:t>
      </w:r>
      <w:r w:rsidR="00FA1B48" w:rsidRPr="00911B42">
        <w:rPr>
          <w:sz w:val="24"/>
          <w:szCs w:val="28"/>
        </w:rPr>
        <w:t>I</w:t>
      </w:r>
      <w:r w:rsidR="003F4B78" w:rsidRPr="00911B42">
        <w:rPr>
          <w:sz w:val="24"/>
          <w:szCs w:val="28"/>
        </w:rPr>
        <w:t>nstrument identif</w:t>
      </w:r>
      <w:r w:rsidR="008A3CF3" w:rsidRPr="00911B42">
        <w:rPr>
          <w:sz w:val="24"/>
          <w:szCs w:val="28"/>
        </w:rPr>
        <w:t>ies</w:t>
      </w:r>
      <w:r w:rsidR="003F4B78" w:rsidRPr="00911B42">
        <w:rPr>
          <w:sz w:val="24"/>
          <w:szCs w:val="28"/>
        </w:rPr>
        <w:t xml:space="preserve"> the PCSM BMP(s), provide</w:t>
      </w:r>
      <w:r w:rsidR="008A3CF3" w:rsidRPr="00911B42">
        <w:rPr>
          <w:sz w:val="24"/>
          <w:szCs w:val="28"/>
        </w:rPr>
        <w:t>s</w:t>
      </w:r>
      <w:r w:rsidR="003F4B78" w:rsidRPr="00911B42">
        <w:rPr>
          <w:sz w:val="24"/>
          <w:szCs w:val="28"/>
        </w:rPr>
        <w:t xml:space="preserve"> for the necessary access related to long-term operation and maintenance of the PCSM BMP(s) and provide</w:t>
      </w:r>
      <w:r w:rsidR="008A3CF3" w:rsidRPr="00911B42">
        <w:rPr>
          <w:sz w:val="24"/>
          <w:szCs w:val="28"/>
        </w:rPr>
        <w:t>s</w:t>
      </w:r>
      <w:r w:rsidR="003F4B78" w:rsidRPr="00911B42">
        <w:rPr>
          <w:sz w:val="24"/>
          <w:szCs w:val="28"/>
        </w:rPr>
        <w:t xml:space="preserve"> notice that the responsibility for long-term operation and maintenance of the PCSM BMP(s) is</w:t>
      </w:r>
      <w:r w:rsidR="003F4B78">
        <w:rPr>
          <w:sz w:val="24"/>
          <w:szCs w:val="28"/>
        </w:rPr>
        <w:t xml:space="preserve"> a covenant that runs with the land that is binding upon and enforceable by subsequent grantees.</w:t>
      </w:r>
    </w:p>
    <w:p w14:paraId="540781AC" w14:textId="77777777" w:rsidR="00BE7A77" w:rsidRDefault="00BE7A77" w:rsidP="002C1728">
      <w:pPr>
        <w:pStyle w:val="Style1"/>
        <w:widowControl/>
        <w:adjustRightInd/>
        <w:jc w:val="both"/>
        <w:rPr>
          <w:sz w:val="24"/>
          <w:szCs w:val="24"/>
        </w:rPr>
      </w:pPr>
    </w:p>
    <w:p w14:paraId="3F06862A" w14:textId="77777777" w:rsidR="00BE7A77" w:rsidRDefault="00BE7A77" w:rsidP="00A83F69">
      <w:pPr>
        <w:pStyle w:val="Style1"/>
        <w:widowControl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C3BEA">
        <w:rPr>
          <w:spacing w:val="-2"/>
          <w:sz w:val="24"/>
          <w:szCs w:val="24"/>
          <w:u w:val="single"/>
        </w:rPr>
        <w:t>Declaration of Restrictions and Covenants.</w:t>
      </w:r>
      <w:r w:rsidRPr="00EF7FCF">
        <w:rPr>
          <w:spacing w:val="-2"/>
          <w:sz w:val="24"/>
          <w:szCs w:val="24"/>
        </w:rPr>
        <w:t xml:space="preserve"> </w:t>
      </w:r>
      <w:r w:rsidR="0003521E">
        <w:rPr>
          <w:spacing w:val="-2"/>
          <w:sz w:val="24"/>
          <w:szCs w:val="24"/>
        </w:rPr>
        <w:t xml:space="preserve">Grantor </w:t>
      </w:r>
      <w:r>
        <w:rPr>
          <w:spacing w:val="-2"/>
          <w:sz w:val="24"/>
          <w:szCs w:val="24"/>
        </w:rPr>
        <w:t xml:space="preserve">hereby declares that the </w:t>
      </w:r>
      <w:r>
        <w:rPr>
          <w:spacing w:val="-1"/>
          <w:sz w:val="24"/>
          <w:szCs w:val="24"/>
        </w:rPr>
        <w:t xml:space="preserve">Property shall be held, transferred, conveyed, leased, occupied or otherwise disposed of and used </w:t>
      </w:r>
      <w:r>
        <w:rPr>
          <w:spacing w:val="-2"/>
          <w:sz w:val="24"/>
          <w:szCs w:val="24"/>
        </w:rPr>
        <w:t xml:space="preserve">subject to this </w:t>
      </w:r>
      <w:r w:rsidR="00E0450D">
        <w:rPr>
          <w:spacing w:val="-2"/>
          <w:sz w:val="24"/>
          <w:szCs w:val="24"/>
        </w:rPr>
        <w:t xml:space="preserve">Instrument </w:t>
      </w:r>
      <w:r>
        <w:rPr>
          <w:spacing w:val="-2"/>
          <w:sz w:val="24"/>
          <w:szCs w:val="24"/>
        </w:rPr>
        <w:t xml:space="preserve">which shall run with the land and be </w:t>
      </w:r>
      <w:r>
        <w:rPr>
          <w:sz w:val="24"/>
          <w:szCs w:val="24"/>
        </w:rPr>
        <w:t xml:space="preserve">binding on all heirs, successors, assigns, </w:t>
      </w:r>
      <w:r w:rsidR="00886A11">
        <w:rPr>
          <w:sz w:val="24"/>
          <w:szCs w:val="24"/>
        </w:rPr>
        <w:t xml:space="preserve">occupiers, </w:t>
      </w:r>
      <w:r>
        <w:rPr>
          <w:sz w:val="24"/>
          <w:szCs w:val="24"/>
        </w:rPr>
        <w:t>and lessees.</w:t>
      </w:r>
    </w:p>
    <w:p w14:paraId="7855DB90" w14:textId="77777777" w:rsidR="00BE7A77" w:rsidRPr="00555324" w:rsidRDefault="00BE7A77" w:rsidP="00A83F69">
      <w:pPr>
        <w:pStyle w:val="Style1"/>
        <w:widowControl/>
        <w:adjustRightInd/>
        <w:spacing w:before="288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67ABC">
        <w:rPr>
          <w:sz w:val="24"/>
          <w:szCs w:val="24"/>
        </w:rPr>
        <w:tab/>
      </w:r>
      <w:r>
        <w:rPr>
          <w:spacing w:val="-2"/>
          <w:sz w:val="24"/>
          <w:szCs w:val="24"/>
          <w:u w:val="single"/>
        </w:rPr>
        <w:t>Perpetual Duration.</w:t>
      </w:r>
      <w:r w:rsidRPr="00EF7FCF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The provisions of this </w:t>
      </w:r>
      <w:r w:rsidR="00D73E53">
        <w:rPr>
          <w:spacing w:val="-2"/>
          <w:sz w:val="24"/>
          <w:szCs w:val="24"/>
        </w:rPr>
        <w:t xml:space="preserve">Instrument </w:t>
      </w:r>
      <w:r w:rsidRPr="00911B42">
        <w:rPr>
          <w:spacing w:val="-2"/>
          <w:sz w:val="24"/>
          <w:szCs w:val="24"/>
        </w:rPr>
        <w:t xml:space="preserve">shall </w:t>
      </w:r>
      <w:r w:rsidR="00890F5B" w:rsidRPr="00911B42">
        <w:rPr>
          <w:spacing w:val="-2"/>
          <w:sz w:val="24"/>
          <w:szCs w:val="24"/>
        </w:rPr>
        <w:t xml:space="preserve">remain in effect in perpetuity, </w:t>
      </w:r>
      <w:r w:rsidR="00AA0B05" w:rsidRPr="00911B42">
        <w:rPr>
          <w:spacing w:val="-2"/>
          <w:sz w:val="24"/>
          <w:szCs w:val="24"/>
        </w:rPr>
        <w:t xml:space="preserve">shall </w:t>
      </w:r>
      <w:r w:rsidR="00890F5B" w:rsidRPr="00911B42">
        <w:rPr>
          <w:spacing w:val="-2"/>
          <w:sz w:val="24"/>
          <w:szCs w:val="24"/>
        </w:rPr>
        <w:t xml:space="preserve">be deemed covenants running </w:t>
      </w:r>
      <w:r w:rsidR="00AA0B05" w:rsidRPr="00911B42">
        <w:rPr>
          <w:spacing w:val="-2"/>
          <w:sz w:val="24"/>
          <w:szCs w:val="24"/>
        </w:rPr>
        <w:t xml:space="preserve">with the land regardless of ownership or use, </w:t>
      </w:r>
      <w:r w:rsidR="00091C5A" w:rsidRPr="00911B42">
        <w:rPr>
          <w:spacing w:val="-2"/>
          <w:sz w:val="24"/>
          <w:szCs w:val="24"/>
        </w:rPr>
        <w:t xml:space="preserve">and be </w:t>
      </w:r>
      <w:r w:rsidR="00890F5B" w:rsidRPr="00911B42">
        <w:rPr>
          <w:spacing w:val="-2"/>
          <w:sz w:val="24"/>
          <w:szCs w:val="24"/>
        </w:rPr>
        <w:t xml:space="preserve">binding upon all </w:t>
      </w:r>
      <w:r w:rsidR="0080216E" w:rsidRPr="00911B42">
        <w:rPr>
          <w:rStyle w:val="CharacterStyle1"/>
          <w:rFonts w:ascii="Times New Roman" w:hAnsi="Times New Roman" w:cs="Times New Roman"/>
          <w:sz w:val="24"/>
          <w:szCs w:val="24"/>
        </w:rPr>
        <w:t>subsequent property owner(s); and the personal representatives, heirs, successors, or assigns of the</w:t>
      </w:r>
      <w:r w:rsidR="0080216E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="00E74B54" w:rsidRPr="005543F6">
        <w:rPr>
          <w:rStyle w:val="CharacterStyle1"/>
          <w:rFonts w:ascii="Times New Roman" w:hAnsi="Times New Roman" w:cs="Times New Roman"/>
          <w:sz w:val="24"/>
          <w:szCs w:val="24"/>
        </w:rPr>
        <w:t>Grant</w:t>
      </w:r>
      <w:r w:rsidR="0033493A" w:rsidRPr="005543F6">
        <w:rPr>
          <w:rStyle w:val="CharacterStyle1"/>
          <w:rFonts w:ascii="Times New Roman" w:hAnsi="Times New Roman" w:cs="Times New Roman"/>
          <w:sz w:val="24"/>
          <w:szCs w:val="24"/>
        </w:rPr>
        <w:t>or</w:t>
      </w:r>
      <w:r w:rsidR="00E74B54" w:rsidRPr="00555324">
        <w:rPr>
          <w:rStyle w:val="CharacterStyle1"/>
          <w:rFonts w:ascii="Times New Roman" w:hAnsi="Times New Roman" w:cs="Times New Roman"/>
          <w:sz w:val="24"/>
          <w:szCs w:val="24"/>
        </w:rPr>
        <w:t>.</w:t>
      </w:r>
      <w:r w:rsidR="00E74B54" w:rsidRPr="00555324">
        <w:rPr>
          <w:spacing w:val="-2"/>
          <w:sz w:val="24"/>
          <w:szCs w:val="24"/>
        </w:rPr>
        <w:t xml:space="preserve"> </w:t>
      </w:r>
    </w:p>
    <w:p w14:paraId="10D50925" w14:textId="77777777" w:rsidR="00BE7A77" w:rsidRDefault="00A00FE2" w:rsidP="00B67ABC">
      <w:pPr>
        <w:pStyle w:val="Style1"/>
        <w:widowControl/>
        <w:adjustRightInd/>
        <w:spacing w:before="288"/>
        <w:jc w:val="both"/>
        <w:rPr>
          <w:sz w:val="24"/>
          <w:szCs w:val="24"/>
        </w:rPr>
      </w:pPr>
      <w:r w:rsidRPr="00555324">
        <w:rPr>
          <w:spacing w:val="-1"/>
          <w:sz w:val="24"/>
          <w:szCs w:val="24"/>
        </w:rPr>
        <w:tab/>
        <w:t>4</w:t>
      </w:r>
      <w:r w:rsidR="00BE7A77" w:rsidRPr="00555324">
        <w:rPr>
          <w:spacing w:val="-1"/>
          <w:sz w:val="24"/>
          <w:szCs w:val="24"/>
        </w:rPr>
        <w:t>.</w:t>
      </w:r>
      <w:r w:rsidR="00BE7A77" w:rsidRPr="00555324">
        <w:rPr>
          <w:spacing w:val="-1"/>
          <w:sz w:val="24"/>
          <w:szCs w:val="24"/>
        </w:rPr>
        <w:tab/>
      </w:r>
      <w:r w:rsidR="00BE7A77" w:rsidRPr="00555324">
        <w:rPr>
          <w:spacing w:val="-1"/>
          <w:sz w:val="24"/>
          <w:szCs w:val="24"/>
          <w:u w:val="single"/>
        </w:rPr>
        <w:t>Reserved Rights.</w:t>
      </w:r>
      <w:r w:rsidR="00BE7A77" w:rsidRPr="00555324">
        <w:rPr>
          <w:spacing w:val="-1"/>
          <w:sz w:val="24"/>
          <w:szCs w:val="24"/>
        </w:rPr>
        <w:t xml:space="preserve"> </w:t>
      </w:r>
      <w:r w:rsidR="00E74B54" w:rsidRPr="005543F6">
        <w:rPr>
          <w:spacing w:val="-1"/>
          <w:sz w:val="24"/>
          <w:szCs w:val="24"/>
        </w:rPr>
        <w:t>Grant</w:t>
      </w:r>
      <w:r w:rsidR="0033493A" w:rsidRPr="005543F6">
        <w:rPr>
          <w:spacing w:val="-1"/>
          <w:sz w:val="24"/>
          <w:szCs w:val="24"/>
        </w:rPr>
        <w:t>or</w:t>
      </w:r>
      <w:r w:rsidR="00E74B54" w:rsidRPr="00555324">
        <w:rPr>
          <w:spacing w:val="-1"/>
          <w:sz w:val="24"/>
          <w:szCs w:val="24"/>
        </w:rPr>
        <w:t xml:space="preserve"> </w:t>
      </w:r>
      <w:r w:rsidR="00BE7A77" w:rsidRPr="00555324">
        <w:rPr>
          <w:spacing w:val="-1"/>
          <w:sz w:val="24"/>
          <w:szCs w:val="24"/>
        </w:rPr>
        <w:t xml:space="preserve">reserves and </w:t>
      </w:r>
      <w:r w:rsidR="00B501FB" w:rsidRPr="00555324">
        <w:rPr>
          <w:spacing w:val="-1"/>
          <w:sz w:val="24"/>
          <w:szCs w:val="24"/>
        </w:rPr>
        <w:t xml:space="preserve">accepts </w:t>
      </w:r>
      <w:r w:rsidR="00BE7A77" w:rsidRPr="00555324">
        <w:rPr>
          <w:spacing w:val="-1"/>
          <w:sz w:val="24"/>
          <w:szCs w:val="24"/>
        </w:rPr>
        <w:t>unto itself</w:t>
      </w:r>
      <w:r w:rsidR="008F727E" w:rsidRPr="00555324">
        <w:rPr>
          <w:rStyle w:val="CharacterStyle1"/>
          <w:rFonts w:ascii="Times New Roman" w:hAnsi="Times New Roman" w:cs="Times New Roman"/>
          <w:sz w:val="24"/>
          <w:szCs w:val="24"/>
        </w:rPr>
        <w:t xml:space="preserve"> and the personal representatives, heirs, successors, or assigns of the </w:t>
      </w:r>
      <w:r w:rsidR="00E74B54" w:rsidRPr="005543F6">
        <w:rPr>
          <w:rStyle w:val="CharacterStyle1"/>
          <w:rFonts w:ascii="Times New Roman" w:hAnsi="Times New Roman" w:cs="Times New Roman"/>
          <w:sz w:val="24"/>
          <w:szCs w:val="24"/>
        </w:rPr>
        <w:t>Grant</w:t>
      </w:r>
      <w:r w:rsidR="0033493A" w:rsidRPr="005543F6">
        <w:rPr>
          <w:rStyle w:val="CharacterStyle1"/>
          <w:rFonts w:ascii="Times New Roman" w:hAnsi="Times New Roman" w:cs="Times New Roman"/>
          <w:sz w:val="24"/>
          <w:szCs w:val="24"/>
        </w:rPr>
        <w:t>or</w:t>
      </w:r>
      <w:r w:rsidR="008F727E">
        <w:rPr>
          <w:rStyle w:val="CharacterStyle1"/>
          <w:rFonts w:ascii="Times New Roman" w:hAnsi="Times New Roman" w:cs="Times New Roman"/>
          <w:sz w:val="24"/>
          <w:szCs w:val="24"/>
        </w:rPr>
        <w:t>,</w:t>
      </w:r>
      <w:r w:rsidR="008F727E">
        <w:rPr>
          <w:spacing w:val="-2"/>
          <w:sz w:val="24"/>
          <w:szCs w:val="24"/>
        </w:rPr>
        <w:t xml:space="preserve"> </w:t>
      </w:r>
      <w:r w:rsidR="00BE7A77">
        <w:rPr>
          <w:spacing w:val="-2"/>
          <w:sz w:val="24"/>
          <w:szCs w:val="24"/>
        </w:rPr>
        <w:t xml:space="preserve"> all rights accruing from ownership of </w:t>
      </w:r>
      <w:r w:rsidR="00BE7A77">
        <w:rPr>
          <w:spacing w:val="-1"/>
          <w:sz w:val="24"/>
          <w:szCs w:val="24"/>
        </w:rPr>
        <w:t xml:space="preserve">the Property, including the right to engage in or permit or invite others to </w:t>
      </w:r>
      <w:r w:rsidR="00BE7A77">
        <w:rPr>
          <w:spacing w:val="-2"/>
          <w:sz w:val="24"/>
          <w:szCs w:val="24"/>
        </w:rPr>
        <w:t xml:space="preserve">engage in all uses of the Property that </w:t>
      </w:r>
      <w:r w:rsidR="00BE7A77">
        <w:rPr>
          <w:sz w:val="24"/>
          <w:szCs w:val="24"/>
        </w:rPr>
        <w:t xml:space="preserve">are not inconsistent with the purpose of this </w:t>
      </w:r>
      <w:r w:rsidR="00D73E53">
        <w:rPr>
          <w:sz w:val="24"/>
          <w:szCs w:val="24"/>
        </w:rPr>
        <w:t>Instrument</w:t>
      </w:r>
      <w:r w:rsidR="00BE7A77">
        <w:rPr>
          <w:sz w:val="24"/>
          <w:szCs w:val="24"/>
        </w:rPr>
        <w:t>.</w:t>
      </w:r>
    </w:p>
    <w:p w14:paraId="57CC7E39" w14:textId="77777777" w:rsidR="00BE7A77" w:rsidRDefault="00BE7A77" w:rsidP="002C1728">
      <w:pPr>
        <w:pStyle w:val="Style1"/>
        <w:widowControl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B1329DF" w14:textId="77777777" w:rsidR="00BE7A77" w:rsidRDefault="00886A11" w:rsidP="00B67ABC">
      <w:pPr>
        <w:pStyle w:val="Style1"/>
        <w:widowControl/>
        <w:adjustRightInd/>
        <w:spacing w:after="240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741F8FA" wp14:editId="08F949A5">
                <wp:simplePos x="0" y="0"/>
                <wp:positionH relativeFrom="column">
                  <wp:posOffset>-980440</wp:posOffset>
                </wp:positionH>
                <wp:positionV relativeFrom="paragraph">
                  <wp:posOffset>2328545</wp:posOffset>
                </wp:positionV>
                <wp:extent cx="284480" cy="178435"/>
                <wp:effectExtent l="635" t="4445" r="635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2E53C" w14:textId="77777777" w:rsidR="00BE7A77" w:rsidRDefault="00BE7A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1F8FA" id="Text Box 3" o:spid="_x0000_s1027" type="#_x0000_t202" style="position:absolute;left:0;text-align:left;margin-left:-77.2pt;margin-top:183.35pt;width:22.4pt;height:14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4VjrQIAAK8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" o:allowincell="f" filled="f" stroked="f">
                <v:textbox inset="0,0,0,0">
                  <w:txbxContent>
                    <w:p w14:paraId="60C2E53C" w14:textId="77777777" w:rsidR="00BE7A77" w:rsidRDefault="00BE7A77"/>
                  </w:txbxContent>
                </v:textbox>
                <w10:wrap type="square"/>
              </v:shape>
            </w:pict>
          </mc:Fallback>
        </mc:AlternateContent>
      </w:r>
      <w:r w:rsidR="00BE7A77">
        <w:rPr>
          <w:sz w:val="24"/>
          <w:szCs w:val="24"/>
        </w:rPr>
        <w:tab/>
      </w:r>
      <w:r w:rsidR="008F727E">
        <w:rPr>
          <w:sz w:val="24"/>
          <w:szCs w:val="24"/>
        </w:rPr>
        <w:t>5</w:t>
      </w:r>
      <w:r w:rsidR="00BE7A77">
        <w:rPr>
          <w:sz w:val="24"/>
          <w:szCs w:val="24"/>
        </w:rPr>
        <w:t>.</w:t>
      </w:r>
      <w:r w:rsidR="00BE7A77">
        <w:rPr>
          <w:sz w:val="24"/>
          <w:szCs w:val="24"/>
        </w:rPr>
        <w:tab/>
      </w:r>
      <w:r w:rsidR="00BE7A77">
        <w:rPr>
          <w:rStyle w:val="CharacterStyle1"/>
          <w:rFonts w:ascii="Times New Roman" w:hAnsi="Times New Roman" w:cs="Times New Roman"/>
          <w:spacing w:val="14"/>
          <w:sz w:val="24"/>
          <w:szCs w:val="24"/>
          <w:u w:val="single"/>
        </w:rPr>
        <w:t>Subsequent Transfers.</w:t>
      </w:r>
      <w:r w:rsidR="00BE7A77" w:rsidRPr="00EF7FCF">
        <w:rPr>
          <w:rStyle w:val="CharacterStyle1"/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BE7A77">
        <w:rPr>
          <w:rStyle w:val="CharacterStyle1"/>
          <w:rFonts w:ascii="Times New Roman" w:hAnsi="Times New Roman" w:cs="Times New Roman"/>
          <w:spacing w:val="14"/>
          <w:sz w:val="24"/>
          <w:szCs w:val="24"/>
        </w:rPr>
        <w:t xml:space="preserve">The terms of this </w:t>
      </w:r>
      <w:r w:rsidR="00AA3F97">
        <w:rPr>
          <w:rStyle w:val="CharacterStyle1"/>
          <w:rFonts w:ascii="Times New Roman" w:hAnsi="Times New Roman" w:cs="Times New Roman"/>
          <w:spacing w:val="14"/>
          <w:sz w:val="24"/>
          <w:szCs w:val="24"/>
        </w:rPr>
        <w:t xml:space="preserve">Instrument </w:t>
      </w:r>
      <w:r w:rsidR="00BE7A77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shall be incorporated by reference into any deed or other legal instrument by which </w:t>
      </w:r>
      <w:r w:rsidR="00E74B54">
        <w:rPr>
          <w:rStyle w:val="CharacterStyle1"/>
          <w:rFonts w:ascii="Times New Roman" w:hAnsi="Times New Roman" w:cs="Times New Roman"/>
          <w:sz w:val="24"/>
          <w:szCs w:val="24"/>
        </w:rPr>
        <w:t xml:space="preserve">Grantor </w:t>
      </w:r>
      <w:r w:rsidR="00BE7A77">
        <w:rPr>
          <w:rStyle w:val="CharacterStyle1"/>
          <w:rFonts w:ascii="Times New Roman" w:hAnsi="Times New Roman" w:cs="Times New Roman"/>
          <w:sz w:val="24"/>
          <w:szCs w:val="24"/>
        </w:rPr>
        <w:t xml:space="preserve">divests itself by sale, exchange, devise or gift of all or any portion of the Property.  </w:t>
      </w:r>
      <w:r w:rsidR="00BE7A77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Failure of </w:t>
      </w:r>
      <w:r w:rsidR="00E74B54" w:rsidRPr="005543F6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Grant</w:t>
      </w:r>
      <w:r w:rsidR="0033493A" w:rsidRPr="005543F6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or</w:t>
      </w:r>
      <w:r w:rsidR="00E74B54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E7A77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to perform any act required by this </w:t>
      </w:r>
      <w:r w:rsidR="003777B7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I</w:t>
      </w:r>
      <w:r w:rsidR="00555324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nstrument </w:t>
      </w:r>
      <w:r w:rsidR="00BE7A77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shall not impair the validity of </w:t>
      </w:r>
      <w:r w:rsidR="00BE7A77">
        <w:rPr>
          <w:rStyle w:val="CharacterStyle1"/>
          <w:rFonts w:ascii="Times New Roman" w:hAnsi="Times New Roman" w:cs="Times New Roman"/>
          <w:sz w:val="24"/>
          <w:szCs w:val="24"/>
        </w:rPr>
        <w:t xml:space="preserve">this </w:t>
      </w:r>
      <w:r w:rsidR="00AA3F97">
        <w:rPr>
          <w:rStyle w:val="CharacterStyle1"/>
          <w:rFonts w:ascii="Times New Roman" w:hAnsi="Times New Roman" w:cs="Times New Roman"/>
          <w:sz w:val="24"/>
          <w:szCs w:val="24"/>
        </w:rPr>
        <w:t xml:space="preserve">Instrument </w:t>
      </w:r>
      <w:r w:rsidR="00BE7A77">
        <w:rPr>
          <w:rStyle w:val="CharacterStyle1"/>
          <w:rFonts w:ascii="Times New Roman" w:hAnsi="Times New Roman" w:cs="Times New Roman"/>
          <w:sz w:val="24"/>
          <w:szCs w:val="24"/>
        </w:rPr>
        <w:t xml:space="preserve">or limit its enforceability in any way. Upon valid </w:t>
      </w:r>
      <w:r w:rsidR="00BE7A77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sale or transfer of </w:t>
      </w:r>
      <w:r w:rsidR="00B94861" w:rsidRPr="005543F6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Grant</w:t>
      </w:r>
      <w:r w:rsidR="0033493A" w:rsidRPr="005543F6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or</w:t>
      </w:r>
      <w:r w:rsidR="00B94861" w:rsidRPr="005543F6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’s </w:t>
      </w:r>
      <w:r w:rsidR="00BE7A77" w:rsidRPr="00555324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ownership interest to a successor or assign and notice as required by </w:t>
      </w:r>
      <w:r w:rsidR="00BE7A77" w:rsidRPr="00555324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this paragraph, </w:t>
      </w:r>
      <w:r w:rsidR="00B94861" w:rsidRPr="005543F6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Grant</w:t>
      </w:r>
      <w:r w:rsidR="0033493A" w:rsidRPr="005543F6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or</w:t>
      </w:r>
      <w:r w:rsidR="00B94861" w:rsidRPr="00555324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E7A77" w:rsidRPr="00555324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shall be released from any responsibility for any violation of the terms of </w:t>
      </w:r>
      <w:r w:rsidR="00BE7A77" w:rsidRPr="00555324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this </w:t>
      </w:r>
      <w:r w:rsidR="00AA3F97" w:rsidRPr="00555324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Instrument </w:t>
      </w:r>
      <w:r w:rsidR="00BE7A77" w:rsidRPr="00555324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caused by </w:t>
      </w:r>
      <w:r w:rsidR="00B94861" w:rsidRPr="005543F6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Grant</w:t>
      </w:r>
      <w:r w:rsidR="0033493A" w:rsidRPr="005543F6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or</w:t>
      </w:r>
      <w:r w:rsidR="00B94861" w:rsidRPr="005543F6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’s</w:t>
      </w:r>
      <w:r w:rsidR="00B94861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E7A77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successors or assigns or any </w:t>
      </w:r>
      <w:r w:rsidR="00BE7A77">
        <w:rPr>
          <w:rStyle w:val="CharacterStyle1"/>
          <w:rFonts w:ascii="Times New Roman" w:hAnsi="Times New Roman" w:cs="Times New Roman"/>
          <w:sz w:val="24"/>
          <w:szCs w:val="24"/>
        </w:rPr>
        <w:t>third party which occurs subsequent to such sale or transfer.</w:t>
      </w:r>
    </w:p>
    <w:p w14:paraId="093A2FB3" w14:textId="77777777" w:rsidR="00BE7A77" w:rsidRDefault="00BE7A77" w:rsidP="00B67ABC">
      <w:pPr>
        <w:pStyle w:val="Style1"/>
        <w:widowControl/>
        <w:adjustRightInd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C298F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Recordation.</w:t>
      </w:r>
      <w:r w:rsidRPr="00EF7FCF">
        <w:rPr>
          <w:sz w:val="24"/>
          <w:szCs w:val="24"/>
        </w:rPr>
        <w:t xml:space="preserve"> </w:t>
      </w:r>
      <w:r w:rsidR="00610727">
        <w:rPr>
          <w:sz w:val="24"/>
          <w:szCs w:val="24"/>
        </w:rPr>
        <w:t xml:space="preserve">Grantor </w:t>
      </w:r>
      <w:r>
        <w:rPr>
          <w:sz w:val="24"/>
          <w:szCs w:val="24"/>
        </w:rPr>
        <w:t xml:space="preserve">shall record this </w:t>
      </w:r>
      <w:r w:rsidR="00AA3F97">
        <w:rPr>
          <w:sz w:val="24"/>
          <w:szCs w:val="24"/>
        </w:rPr>
        <w:t>I</w:t>
      </w:r>
      <w:r>
        <w:rPr>
          <w:sz w:val="24"/>
          <w:szCs w:val="24"/>
        </w:rPr>
        <w:t>nstrument in the Official Records of ________</w:t>
      </w:r>
      <w:r>
        <w:rPr>
          <w:spacing w:val="-1"/>
          <w:sz w:val="24"/>
          <w:szCs w:val="24"/>
        </w:rPr>
        <w:t xml:space="preserve">County, Pennsylvania. </w:t>
      </w:r>
      <w:r w:rsidR="00610727">
        <w:rPr>
          <w:spacing w:val="-1"/>
          <w:sz w:val="24"/>
          <w:szCs w:val="24"/>
        </w:rPr>
        <w:t xml:space="preserve">Grantor </w:t>
      </w:r>
      <w:r>
        <w:rPr>
          <w:spacing w:val="-1"/>
          <w:sz w:val="24"/>
          <w:szCs w:val="24"/>
        </w:rPr>
        <w:t xml:space="preserve">shall pay all recording costs necessary to record this </w:t>
      </w:r>
      <w:r w:rsidR="00AA3F97">
        <w:rPr>
          <w:spacing w:val="-1"/>
          <w:sz w:val="24"/>
          <w:szCs w:val="24"/>
        </w:rPr>
        <w:t xml:space="preserve">Instrument </w:t>
      </w:r>
      <w:r>
        <w:rPr>
          <w:sz w:val="24"/>
          <w:szCs w:val="24"/>
        </w:rPr>
        <w:t>in the public records.</w:t>
      </w:r>
    </w:p>
    <w:p w14:paraId="184497C8" w14:textId="77777777" w:rsidR="0033493A" w:rsidRDefault="00BE7A77" w:rsidP="0033493A">
      <w:pPr>
        <w:pStyle w:val="Style1"/>
        <w:widowControl/>
        <w:adjustRightInd/>
        <w:spacing w:before="288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EC298F">
        <w:rPr>
          <w:sz w:val="24"/>
          <w:szCs w:val="24"/>
        </w:rPr>
        <w:t>7</w:t>
      </w:r>
      <w:r w:rsidR="00B67ABC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rStyle w:val="CharacterStyle1"/>
          <w:rFonts w:ascii="Times New Roman" w:hAnsi="Times New Roman" w:cs="Times New Roman"/>
          <w:sz w:val="24"/>
          <w:szCs w:val="24"/>
          <w:u w:val="single"/>
        </w:rPr>
        <w:t>Notices.</w:t>
      </w:r>
      <w:r w:rsidRPr="00EF7FCF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All notices, consents, approvals or other communications required under </w:t>
      </w:r>
      <w:r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the provisions of this </w:t>
      </w:r>
      <w:r w:rsidR="00AA3F97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Instrument </w:t>
      </w:r>
      <w:r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shall be in writing and shall be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deemed properly given if hand delivered, sent by a nationally recognized overnight courier, or </w:t>
      </w:r>
      <w:r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sent by United States certified mail, return receipt requested, addressed to </w:t>
      </w:r>
      <w:r w:rsidR="00B94861" w:rsidRPr="005543F6">
        <w:rPr>
          <w:rStyle w:val="CharacterStyle1"/>
          <w:rFonts w:ascii="Times New Roman" w:hAnsi="Times New Roman" w:cs="Times New Roman"/>
          <w:sz w:val="24"/>
          <w:szCs w:val="24"/>
        </w:rPr>
        <w:t>the appropriate party or successor in interest</w:t>
      </w:r>
      <w:r w:rsidR="00CA5EA3">
        <w:rPr>
          <w:rStyle w:val="CharacterStyle1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at the address most recently provided.</w:t>
      </w:r>
    </w:p>
    <w:p w14:paraId="1A7F9E83" w14:textId="77777777" w:rsidR="007A2D15" w:rsidRPr="0086075E" w:rsidRDefault="007A2D15" w:rsidP="0033493A">
      <w:pPr>
        <w:pStyle w:val="Style1"/>
        <w:widowControl/>
        <w:adjustRightInd/>
        <w:spacing w:before="288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z w:val="24"/>
          <w:szCs w:val="24"/>
        </w:rPr>
        <w:tab/>
      </w:r>
      <w:r w:rsidR="00EC298F">
        <w:rPr>
          <w:rStyle w:val="CharacterStyle1"/>
          <w:rFonts w:ascii="Times New Roman" w:hAnsi="Times New Roman" w:cs="Times New Roman"/>
          <w:sz w:val="24"/>
          <w:szCs w:val="24"/>
        </w:rPr>
        <w:t>8</w:t>
      </w:r>
      <w:r w:rsidR="00B67ABC">
        <w:rPr>
          <w:rStyle w:val="CharacterStyle1"/>
          <w:rFonts w:ascii="Times New Roman" w:hAnsi="Times New Roman" w:cs="Times New Roman"/>
          <w:sz w:val="24"/>
          <w:szCs w:val="24"/>
        </w:rPr>
        <w:t>.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ab/>
      </w:r>
      <w:r w:rsidRPr="008B0F31">
        <w:rPr>
          <w:rStyle w:val="CharacterStyle1"/>
          <w:rFonts w:ascii="Times New Roman" w:hAnsi="Times New Roman" w:cs="Times New Roman"/>
          <w:sz w:val="24"/>
          <w:szCs w:val="24"/>
          <w:u w:val="single"/>
        </w:rPr>
        <w:t>Access Provisions</w:t>
      </w:r>
      <w:r w:rsidRPr="008B0F31">
        <w:rPr>
          <w:rStyle w:val="CharacterStyle1"/>
          <w:rFonts w:ascii="Times New Roman" w:hAnsi="Times New Roman" w:cs="Times New Roman"/>
          <w:sz w:val="24"/>
          <w:szCs w:val="24"/>
        </w:rPr>
        <w:t xml:space="preserve">. </w:t>
      </w:r>
      <w:r w:rsidR="006B7D99" w:rsidRPr="008B0F31">
        <w:rPr>
          <w:rStyle w:val="CharacterStyle1"/>
          <w:rFonts w:ascii="Times New Roman" w:hAnsi="Times New Roman" w:cs="Times New Roman"/>
          <w:sz w:val="24"/>
          <w:szCs w:val="24"/>
        </w:rPr>
        <w:t>The</w:t>
      </w:r>
      <w:r w:rsidR="006B7D99">
        <w:rPr>
          <w:rStyle w:val="CharacterStyle1"/>
          <w:rFonts w:ascii="Times New Roman" w:hAnsi="Times New Roman" w:cs="Times New Roman"/>
          <w:sz w:val="24"/>
          <w:szCs w:val="24"/>
        </w:rPr>
        <w:t xml:space="preserve"> party responsible for the implementation of the O&amp;M Plan</w:t>
      </w:r>
      <w:r w:rsidR="003A0D41" w:rsidRPr="00EF2662">
        <w:rPr>
          <w:rStyle w:val="CharacterStyle1"/>
          <w:rFonts w:ascii="Times New Roman" w:hAnsi="Times New Roman" w:cs="Times New Roman"/>
          <w:sz w:val="24"/>
          <w:szCs w:val="24"/>
        </w:rPr>
        <w:t xml:space="preserve"> may </w:t>
      </w:r>
      <w:r w:rsidR="003A0D41" w:rsidRPr="0086075E">
        <w:rPr>
          <w:rStyle w:val="CharacterStyle1"/>
          <w:rFonts w:ascii="Times New Roman" w:hAnsi="Times New Roman" w:cs="Times New Roman"/>
          <w:sz w:val="24"/>
          <w:szCs w:val="24"/>
        </w:rPr>
        <w:t>e</w:t>
      </w:r>
      <w:r w:rsidR="00EE0401" w:rsidRPr="0086075E">
        <w:rPr>
          <w:rStyle w:val="CharacterStyle1"/>
          <w:rFonts w:ascii="Times New Roman" w:hAnsi="Times New Roman" w:cs="Times New Roman"/>
          <w:sz w:val="24"/>
          <w:szCs w:val="24"/>
        </w:rPr>
        <w:t xml:space="preserve">nter </w:t>
      </w:r>
      <w:r w:rsidR="003A0D41" w:rsidRPr="0086075E">
        <w:rPr>
          <w:rStyle w:val="CharacterStyle1"/>
          <w:rFonts w:ascii="Times New Roman" w:hAnsi="Times New Roman" w:cs="Times New Roman"/>
          <w:sz w:val="24"/>
          <w:szCs w:val="24"/>
        </w:rPr>
        <w:t>the P</w:t>
      </w:r>
      <w:r w:rsidR="00EE0401" w:rsidRPr="0086075E">
        <w:rPr>
          <w:rStyle w:val="CharacterStyle1"/>
          <w:rFonts w:ascii="Times New Roman" w:hAnsi="Times New Roman" w:cs="Times New Roman"/>
          <w:sz w:val="24"/>
          <w:szCs w:val="24"/>
        </w:rPr>
        <w:t xml:space="preserve">roperty upon reasonable notice, in a reasonable manner and at reasonable times for purposes </w:t>
      </w:r>
      <w:r w:rsidR="003A0D41" w:rsidRPr="0086075E">
        <w:rPr>
          <w:rStyle w:val="CharacterStyle1"/>
          <w:rFonts w:ascii="Times New Roman" w:hAnsi="Times New Roman" w:cs="Times New Roman"/>
          <w:sz w:val="24"/>
          <w:szCs w:val="24"/>
        </w:rPr>
        <w:t>of implementation of the O&amp;M Plan</w:t>
      </w:r>
      <w:r w:rsidR="00EE0401" w:rsidRPr="0086075E">
        <w:rPr>
          <w:rStyle w:val="CharacterStyle1"/>
          <w:rFonts w:ascii="Times New Roman" w:hAnsi="Times New Roman" w:cs="Times New Roman"/>
          <w:sz w:val="24"/>
          <w:szCs w:val="24"/>
        </w:rPr>
        <w:t xml:space="preserve">.   </w:t>
      </w:r>
    </w:p>
    <w:p w14:paraId="2CF0CCAD" w14:textId="77777777" w:rsidR="00BE7A77" w:rsidRDefault="00EC298F" w:rsidP="00B67ABC">
      <w:pPr>
        <w:pStyle w:val="Style2"/>
        <w:widowControl/>
        <w:spacing w:before="216"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CharacterStyle1"/>
          <w:rFonts w:ascii="Times New Roman" w:hAnsi="Times New Roman" w:cs="Times New Roman"/>
          <w:sz w:val="24"/>
          <w:szCs w:val="24"/>
        </w:rPr>
        <w:t>9</w:t>
      </w:r>
      <w:r w:rsidR="00BE7A77">
        <w:rPr>
          <w:rStyle w:val="CharacterStyle1"/>
          <w:rFonts w:ascii="Times New Roman" w:hAnsi="Times New Roman" w:cs="Times New Roman"/>
          <w:sz w:val="24"/>
          <w:szCs w:val="24"/>
        </w:rPr>
        <w:t>.</w:t>
      </w:r>
      <w:r w:rsidR="00BE7A77">
        <w:rPr>
          <w:rStyle w:val="CharacterStyle1"/>
          <w:rFonts w:ascii="Times New Roman" w:hAnsi="Times New Roman" w:cs="Times New Roman"/>
          <w:sz w:val="24"/>
          <w:szCs w:val="24"/>
        </w:rPr>
        <w:tab/>
      </w:r>
      <w:r w:rsidR="00BE7A77">
        <w:rPr>
          <w:rStyle w:val="CharacterStyle1"/>
          <w:rFonts w:ascii="Times New Roman" w:hAnsi="Times New Roman" w:cs="Times New Roman"/>
          <w:sz w:val="24"/>
          <w:szCs w:val="24"/>
          <w:u w:val="single"/>
        </w:rPr>
        <w:t>Miscellaneous Provisions.</w:t>
      </w:r>
    </w:p>
    <w:p w14:paraId="2CE8CE75" w14:textId="77777777" w:rsidR="00BE7A77" w:rsidRDefault="00BE7A77" w:rsidP="002C1728">
      <w:pPr>
        <w:pStyle w:val="Style1"/>
        <w:widowControl/>
        <w:numPr>
          <w:ilvl w:val="0"/>
          <w:numId w:val="10"/>
        </w:numPr>
        <w:tabs>
          <w:tab w:val="num" w:pos="2160"/>
        </w:tabs>
        <w:adjustRightInd/>
        <w:spacing w:before="288"/>
        <w:ind w:left="0" w:firstLine="1422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Severability.</w:t>
      </w:r>
      <w:r>
        <w:rPr>
          <w:sz w:val="24"/>
          <w:szCs w:val="24"/>
        </w:rPr>
        <w:t xml:space="preserve">  If any provision of this </w:t>
      </w:r>
      <w:r w:rsidR="00AA3F97">
        <w:rPr>
          <w:sz w:val="24"/>
          <w:szCs w:val="24"/>
        </w:rPr>
        <w:t xml:space="preserve">Instrument </w:t>
      </w:r>
      <w:r>
        <w:rPr>
          <w:spacing w:val="-1"/>
          <w:sz w:val="24"/>
          <w:szCs w:val="24"/>
        </w:rPr>
        <w:t xml:space="preserve">or the application of it to any person or circumstance is found to be invalid, the remainder of the provisions of this </w:t>
      </w:r>
      <w:r w:rsidR="00AA3F97">
        <w:rPr>
          <w:spacing w:val="-1"/>
          <w:sz w:val="24"/>
          <w:szCs w:val="24"/>
        </w:rPr>
        <w:t xml:space="preserve">Instrument </w:t>
      </w:r>
      <w:r>
        <w:rPr>
          <w:spacing w:val="-1"/>
          <w:sz w:val="24"/>
          <w:szCs w:val="24"/>
        </w:rPr>
        <w:t xml:space="preserve">and the application </w:t>
      </w:r>
      <w:r>
        <w:rPr>
          <w:spacing w:val="5"/>
          <w:sz w:val="24"/>
          <w:szCs w:val="24"/>
        </w:rPr>
        <w:t xml:space="preserve">of the provisions to persons or circumstances other than those as to which it is found to be </w:t>
      </w:r>
      <w:r>
        <w:rPr>
          <w:sz w:val="24"/>
          <w:szCs w:val="24"/>
        </w:rPr>
        <w:t>invalid, shall not be affected by the invalid provision.</w:t>
      </w:r>
    </w:p>
    <w:p w14:paraId="7A452E86" w14:textId="73A66EE5" w:rsidR="00BE7A77" w:rsidRDefault="0042099C" w:rsidP="00D34919">
      <w:pPr>
        <w:pStyle w:val="Style1"/>
        <w:widowControl/>
        <w:numPr>
          <w:ilvl w:val="0"/>
          <w:numId w:val="10"/>
        </w:numPr>
        <w:tabs>
          <w:tab w:val="num" w:pos="2160"/>
        </w:tabs>
        <w:adjustRightInd/>
        <w:spacing w:before="252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</w:t>
      </w:r>
      <w:r w:rsidR="00BE7A77">
        <w:rPr>
          <w:sz w:val="24"/>
          <w:szCs w:val="24"/>
          <w:u w:val="single"/>
        </w:rPr>
        <w:t>mendment.</w:t>
      </w:r>
      <w:r w:rsidR="00BE7A77">
        <w:rPr>
          <w:sz w:val="24"/>
          <w:szCs w:val="24"/>
        </w:rPr>
        <w:t xml:space="preserve">  </w:t>
      </w:r>
      <w:r w:rsidR="00866A05">
        <w:rPr>
          <w:sz w:val="24"/>
          <w:szCs w:val="24"/>
        </w:rPr>
        <w:t>Upon</w:t>
      </w:r>
      <w:r w:rsidR="00821028">
        <w:rPr>
          <w:sz w:val="24"/>
          <w:szCs w:val="24"/>
        </w:rPr>
        <w:t xml:space="preserve"> any </w:t>
      </w:r>
      <w:r w:rsidR="00866A05">
        <w:rPr>
          <w:sz w:val="24"/>
          <w:szCs w:val="24"/>
        </w:rPr>
        <w:t>reduction, loss, or failure of any PCSM BMP</w:t>
      </w:r>
      <w:r w:rsidR="008B376F">
        <w:rPr>
          <w:sz w:val="24"/>
          <w:szCs w:val="24"/>
        </w:rPr>
        <w:t>,</w:t>
      </w:r>
      <w:r w:rsidR="00866A05">
        <w:rPr>
          <w:sz w:val="24"/>
          <w:szCs w:val="24"/>
        </w:rPr>
        <w:t xml:space="preserve"> </w:t>
      </w:r>
      <w:r w:rsidR="00821028">
        <w:rPr>
          <w:sz w:val="24"/>
          <w:szCs w:val="24"/>
        </w:rPr>
        <w:t>the Grant</w:t>
      </w:r>
      <w:r w:rsidR="00C826E8">
        <w:rPr>
          <w:sz w:val="24"/>
          <w:szCs w:val="24"/>
        </w:rPr>
        <w:t>or</w:t>
      </w:r>
      <w:r w:rsidR="00821028">
        <w:rPr>
          <w:sz w:val="24"/>
          <w:szCs w:val="24"/>
        </w:rPr>
        <w:t xml:space="preserve"> shall </w:t>
      </w:r>
      <w:r w:rsidR="004A2DDA">
        <w:rPr>
          <w:sz w:val="24"/>
          <w:szCs w:val="24"/>
        </w:rPr>
        <w:t>take immediate action to restore, repair, or replace the BMP or provide an alternative method of treatment</w:t>
      </w:r>
      <w:r w:rsidR="008B376F">
        <w:rPr>
          <w:sz w:val="24"/>
          <w:szCs w:val="24"/>
        </w:rPr>
        <w:t>.  If a modification to the installed PCSM BMPs is proposed for any reason,</w:t>
      </w:r>
      <w:r w:rsidR="00821028">
        <w:rPr>
          <w:sz w:val="24"/>
          <w:szCs w:val="24"/>
        </w:rPr>
        <w:t xml:space="preserve"> t</w:t>
      </w:r>
      <w:r w:rsidR="00BE7A77">
        <w:rPr>
          <w:sz w:val="24"/>
          <w:szCs w:val="24"/>
        </w:rPr>
        <w:t xml:space="preserve">his </w:t>
      </w:r>
      <w:r w:rsidR="00F9140F">
        <w:rPr>
          <w:sz w:val="24"/>
          <w:szCs w:val="24"/>
        </w:rPr>
        <w:t xml:space="preserve">Instrument </w:t>
      </w:r>
      <w:r w:rsidR="00CC48F6">
        <w:rPr>
          <w:sz w:val="24"/>
          <w:szCs w:val="24"/>
        </w:rPr>
        <w:t xml:space="preserve">shall </w:t>
      </w:r>
      <w:r w:rsidR="00BE7A77">
        <w:rPr>
          <w:sz w:val="24"/>
          <w:szCs w:val="24"/>
        </w:rPr>
        <w:t xml:space="preserve">not be </w:t>
      </w:r>
      <w:r w:rsidR="00BE7A77">
        <w:rPr>
          <w:spacing w:val="-1"/>
          <w:sz w:val="24"/>
          <w:szCs w:val="24"/>
        </w:rPr>
        <w:t>amended</w:t>
      </w:r>
      <w:r w:rsidR="00886A11">
        <w:rPr>
          <w:spacing w:val="-1"/>
          <w:sz w:val="24"/>
          <w:szCs w:val="24"/>
        </w:rPr>
        <w:t>, terminated</w:t>
      </w:r>
      <w:r w:rsidR="00844274">
        <w:rPr>
          <w:spacing w:val="-1"/>
          <w:sz w:val="24"/>
          <w:szCs w:val="24"/>
        </w:rPr>
        <w:t xml:space="preserve"> </w:t>
      </w:r>
      <w:r w:rsidR="00BE7A77">
        <w:rPr>
          <w:spacing w:val="-1"/>
          <w:sz w:val="24"/>
          <w:szCs w:val="24"/>
        </w:rPr>
        <w:t xml:space="preserve">or in any way modified by the </w:t>
      </w:r>
      <w:r w:rsidR="00E75C4B" w:rsidRPr="005543F6">
        <w:rPr>
          <w:spacing w:val="-1"/>
          <w:sz w:val="24"/>
          <w:szCs w:val="24"/>
        </w:rPr>
        <w:t>Grantor</w:t>
      </w:r>
      <w:r w:rsidR="00B94861">
        <w:rPr>
          <w:spacing w:val="-1"/>
          <w:sz w:val="24"/>
          <w:szCs w:val="24"/>
        </w:rPr>
        <w:t xml:space="preserve"> </w:t>
      </w:r>
      <w:r w:rsidR="00BE7A77">
        <w:rPr>
          <w:spacing w:val="-1"/>
          <w:sz w:val="24"/>
          <w:szCs w:val="24"/>
        </w:rPr>
        <w:t>without the express</w:t>
      </w:r>
      <w:r w:rsidR="00CC48F6">
        <w:rPr>
          <w:spacing w:val="-1"/>
          <w:sz w:val="24"/>
          <w:szCs w:val="24"/>
        </w:rPr>
        <w:t xml:space="preserve"> prior</w:t>
      </w:r>
      <w:r w:rsidR="00BE7A77">
        <w:rPr>
          <w:spacing w:val="-1"/>
          <w:sz w:val="24"/>
          <w:szCs w:val="24"/>
        </w:rPr>
        <w:t xml:space="preserve"> </w:t>
      </w:r>
      <w:r w:rsidR="00284421">
        <w:rPr>
          <w:spacing w:val="-1"/>
          <w:sz w:val="24"/>
          <w:szCs w:val="24"/>
        </w:rPr>
        <w:t xml:space="preserve">written </w:t>
      </w:r>
      <w:r w:rsidR="00BE7A77">
        <w:rPr>
          <w:spacing w:val="-1"/>
          <w:sz w:val="24"/>
          <w:szCs w:val="24"/>
        </w:rPr>
        <w:t xml:space="preserve">approval of the </w:t>
      </w:r>
      <w:r w:rsidR="00166FE1">
        <w:rPr>
          <w:spacing w:val="-1"/>
          <w:sz w:val="24"/>
          <w:szCs w:val="24"/>
        </w:rPr>
        <w:t xml:space="preserve">Commonwealth of Pennsylvania </w:t>
      </w:r>
      <w:r w:rsidR="00BE7A77">
        <w:rPr>
          <w:spacing w:val="-1"/>
          <w:sz w:val="24"/>
          <w:szCs w:val="24"/>
        </w:rPr>
        <w:t>Department</w:t>
      </w:r>
      <w:r w:rsidR="00D209BD">
        <w:rPr>
          <w:spacing w:val="-1"/>
          <w:sz w:val="24"/>
          <w:szCs w:val="24"/>
        </w:rPr>
        <w:t xml:space="preserve"> of Environmental Protection (Department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After receiving approval from the Department, the Grantor shall record any such amendment, termination or modification of this Instrument as described in Paragraph </w:t>
      </w:r>
      <w:r w:rsidR="00EC298F">
        <w:rPr>
          <w:sz w:val="24"/>
          <w:szCs w:val="24"/>
        </w:rPr>
        <w:t>6</w:t>
      </w:r>
      <w:r>
        <w:rPr>
          <w:sz w:val="24"/>
          <w:szCs w:val="24"/>
        </w:rPr>
        <w:t>, above.</w:t>
      </w:r>
      <w:r w:rsidR="008B376F">
        <w:rPr>
          <w:sz w:val="24"/>
          <w:szCs w:val="24"/>
        </w:rPr>
        <w:t xml:space="preserve">  If an amendment or modification of this Instrument is needed for reasons other than PCSM BMP modification or site redevelopment, </w:t>
      </w:r>
      <w:r w:rsidR="007654CA">
        <w:rPr>
          <w:sz w:val="24"/>
          <w:szCs w:val="24"/>
        </w:rPr>
        <w:t xml:space="preserve">the Grantor shall provide notice to the Department </w:t>
      </w:r>
      <w:r w:rsidR="00804970">
        <w:rPr>
          <w:sz w:val="24"/>
          <w:szCs w:val="24"/>
        </w:rPr>
        <w:t xml:space="preserve">or delegated county conservation district </w:t>
      </w:r>
      <w:r w:rsidR="007654CA">
        <w:rPr>
          <w:sz w:val="24"/>
          <w:szCs w:val="24"/>
        </w:rPr>
        <w:t xml:space="preserve">in writing at least </w:t>
      </w:r>
      <w:r w:rsidR="009615BC">
        <w:rPr>
          <w:sz w:val="24"/>
          <w:szCs w:val="24"/>
        </w:rPr>
        <w:t>2</w:t>
      </w:r>
      <w:r w:rsidR="007654CA">
        <w:rPr>
          <w:sz w:val="24"/>
          <w:szCs w:val="24"/>
        </w:rPr>
        <w:t xml:space="preserve">0 </w:t>
      </w:r>
      <w:r w:rsidR="009615BC">
        <w:rPr>
          <w:sz w:val="24"/>
          <w:szCs w:val="24"/>
        </w:rPr>
        <w:t xml:space="preserve">business </w:t>
      </w:r>
      <w:r w:rsidR="007654CA">
        <w:rPr>
          <w:sz w:val="24"/>
          <w:szCs w:val="24"/>
        </w:rPr>
        <w:t>days prior</w:t>
      </w:r>
      <w:r w:rsidR="00D34919">
        <w:rPr>
          <w:sz w:val="24"/>
          <w:szCs w:val="24"/>
        </w:rPr>
        <w:t xml:space="preserve">, </w:t>
      </w:r>
      <w:r w:rsidR="00D34919" w:rsidRPr="00D34919">
        <w:rPr>
          <w:sz w:val="24"/>
          <w:szCs w:val="24"/>
        </w:rPr>
        <w:t>unless otherwise approved by D</w:t>
      </w:r>
      <w:r w:rsidR="00976106">
        <w:rPr>
          <w:sz w:val="24"/>
          <w:szCs w:val="24"/>
        </w:rPr>
        <w:t>epartment</w:t>
      </w:r>
      <w:r w:rsidR="0066173B">
        <w:rPr>
          <w:sz w:val="24"/>
          <w:szCs w:val="24"/>
        </w:rPr>
        <w:t>,</w:t>
      </w:r>
      <w:r w:rsidR="00D34919" w:rsidRPr="00D34919">
        <w:rPr>
          <w:sz w:val="24"/>
          <w:szCs w:val="24"/>
        </w:rPr>
        <w:t xml:space="preserve"> </w:t>
      </w:r>
      <w:r w:rsidR="007654CA">
        <w:rPr>
          <w:sz w:val="24"/>
          <w:szCs w:val="24"/>
        </w:rPr>
        <w:t>to record</w:t>
      </w:r>
      <w:r w:rsidR="00066A8A">
        <w:rPr>
          <w:sz w:val="24"/>
          <w:szCs w:val="24"/>
        </w:rPr>
        <w:t>ing</w:t>
      </w:r>
      <w:r w:rsidR="007654CA">
        <w:rPr>
          <w:sz w:val="24"/>
          <w:szCs w:val="24"/>
        </w:rPr>
        <w:t xml:space="preserve"> any amendment, termination or modification of this Instrument. </w:t>
      </w:r>
      <w:r w:rsidR="00EE58BD">
        <w:rPr>
          <w:sz w:val="24"/>
          <w:szCs w:val="24"/>
        </w:rPr>
        <w:t xml:space="preserve"> </w:t>
      </w:r>
      <w:r w:rsidR="007654CA" w:rsidRPr="007654CA">
        <w:rPr>
          <w:sz w:val="24"/>
          <w:szCs w:val="24"/>
        </w:rPr>
        <w:t xml:space="preserve">After </w:t>
      </w:r>
      <w:r w:rsidR="007654CA">
        <w:rPr>
          <w:sz w:val="24"/>
          <w:szCs w:val="24"/>
        </w:rPr>
        <w:t xml:space="preserve">the </w:t>
      </w:r>
      <w:r w:rsidR="009615BC">
        <w:rPr>
          <w:sz w:val="24"/>
          <w:szCs w:val="24"/>
        </w:rPr>
        <w:t>2</w:t>
      </w:r>
      <w:r w:rsidR="007654CA">
        <w:rPr>
          <w:sz w:val="24"/>
          <w:szCs w:val="24"/>
        </w:rPr>
        <w:t>0</w:t>
      </w:r>
      <w:r w:rsidR="009615BC">
        <w:rPr>
          <w:sz w:val="24"/>
          <w:szCs w:val="24"/>
        </w:rPr>
        <w:t xml:space="preserve"> business</w:t>
      </w:r>
      <w:r w:rsidR="007654CA">
        <w:rPr>
          <w:sz w:val="24"/>
          <w:szCs w:val="24"/>
        </w:rPr>
        <w:t xml:space="preserve"> days have elapsed without</w:t>
      </w:r>
      <w:r w:rsidR="0066173B">
        <w:rPr>
          <w:sz w:val="24"/>
          <w:szCs w:val="24"/>
        </w:rPr>
        <w:t xml:space="preserve"> written</w:t>
      </w:r>
      <w:r w:rsidR="007654CA">
        <w:rPr>
          <w:sz w:val="24"/>
          <w:szCs w:val="24"/>
        </w:rPr>
        <w:t xml:space="preserve"> notification </w:t>
      </w:r>
      <w:r w:rsidR="007654CA" w:rsidRPr="007654CA">
        <w:rPr>
          <w:sz w:val="24"/>
          <w:szCs w:val="24"/>
        </w:rPr>
        <w:t xml:space="preserve">from the Department, the Grantor </w:t>
      </w:r>
      <w:r w:rsidR="0066173B">
        <w:rPr>
          <w:sz w:val="24"/>
          <w:szCs w:val="24"/>
        </w:rPr>
        <w:t>may</w:t>
      </w:r>
      <w:r w:rsidR="007654CA" w:rsidRPr="007654CA">
        <w:rPr>
          <w:sz w:val="24"/>
          <w:szCs w:val="24"/>
        </w:rPr>
        <w:t xml:space="preserve"> record any such amendment, termination or modification of this Instrument as described in Paragraph 6, above</w:t>
      </w:r>
      <w:r w:rsidR="00976106">
        <w:rPr>
          <w:sz w:val="24"/>
          <w:szCs w:val="24"/>
        </w:rPr>
        <w:t>.</w:t>
      </w:r>
    </w:p>
    <w:p w14:paraId="4B16CA95" w14:textId="77777777" w:rsidR="00BE7A77" w:rsidRDefault="00BE7A77" w:rsidP="002C1728">
      <w:pPr>
        <w:pStyle w:val="Style1"/>
        <w:widowControl/>
        <w:numPr>
          <w:ilvl w:val="0"/>
          <w:numId w:val="10"/>
        </w:numPr>
        <w:tabs>
          <w:tab w:val="num" w:pos="2160"/>
        </w:tabs>
        <w:adjustRightInd/>
        <w:spacing w:before="252"/>
        <w:ind w:left="0" w:firstLine="1422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z w:val="24"/>
          <w:szCs w:val="24"/>
          <w:u w:val="single"/>
        </w:rPr>
        <w:t>Controlling Law.</w:t>
      </w:r>
      <w:r w:rsidRPr="00EF7FCF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The interpretation and performance of this </w:t>
      </w:r>
      <w:r w:rsidR="00D209BD">
        <w:rPr>
          <w:rStyle w:val="CharacterStyle1"/>
          <w:rFonts w:ascii="Times New Roman" w:hAnsi="Times New Roman" w:cs="Times New Roman"/>
          <w:sz w:val="24"/>
          <w:szCs w:val="24"/>
        </w:rPr>
        <w:t xml:space="preserve">Instrument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shall be governed by the laws of the Commonwealth of Pennsylvania.</w:t>
      </w:r>
    </w:p>
    <w:p w14:paraId="4466925E" w14:textId="77777777" w:rsidR="00BE7A77" w:rsidRDefault="00BE7A77" w:rsidP="002C1728">
      <w:pPr>
        <w:pStyle w:val="Style5"/>
        <w:widowControl/>
        <w:numPr>
          <w:ilvl w:val="0"/>
          <w:numId w:val="10"/>
        </w:numPr>
        <w:spacing w:after="0" w:line="240" w:lineRule="auto"/>
        <w:ind w:left="0" w:right="0" w:firstLine="1426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pacing w:val="-2"/>
          <w:sz w:val="24"/>
          <w:szCs w:val="24"/>
          <w:u w:val="single"/>
        </w:rPr>
        <w:t>Captions.</w:t>
      </w:r>
      <w:r w:rsidRPr="00EF7FCF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The captions in this </w:t>
      </w:r>
      <w:r w:rsidR="00D209BD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nstrument have been inserted solely for convenience of reference and are not a part of this </w:t>
      </w:r>
      <w:r w:rsidR="00D209BD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nstrument and shall have no effect upon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construction or interpretation.</w:t>
      </w:r>
    </w:p>
    <w:p w14:paraId="2E09EAA1" w14:textId="77777777" w:rsidR="006874A4" w:rsidRPr="008B0F31" w:rsidRDefault="006874A4" w:rsidP="002C1728">
      <w:pPr>
        <w:pStyle w:val="Style5"/>
        <w:widowControl/>
        <w:numPr>
          <w:ilvl w:val="0"/>
          <w:numId w:val="10"/>
        </w:numPr>
        <w:spacing w:after="0" w:line="240" w:lineRule="auto"/>
        <w:ind w:left="0" w:right="0" w:firstLine="1426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B0F31">
        <w:rPr>
          <w:rStyle w:val="CharacterStyle1"/>
          <w:rFonts w:ascii="Times New Roman" w:hAnsi="Times New Roman" w:cs="Times New Roman"/>
          <w:spacing w:val="-2"/>
          <w:sz w:val="24"/>
          <w:szCs w:val="24"/>
          <w:u w:val="single"/>
        </w:rPr>
        <w:t>Rights of the Department.</w:t>
      </w:r>
      <w:r w:rsidRPr="008B0F31">
        <w:rPr>
          <w:rStyle w:val="CharacterStyle1"/>
          <w:rFonts w:ascii="Times New Roman" w:hAnsi="Times New Roman" w:cs="Times New Roman"/>
          <w:sz w:val="24"/>
          <w:szCs w:val="24"/>
        </w:rPr>
        <w:t xml:space="preserve">  The rights of the Department </w:t>
      </w:r>
      <w:r w:rsidR="00A00FE2" w:rsidRPr="008B0F31">
        <w:rPr>
          <w:rStyle w:val="CharacterStyle1"/>
          <w:rFonts w:ascii="Times New Roman" w:hAnsi="Times New Roman" w:cs="Times New Roman"/>
          <w:sz w:val="24"/>
          <w:szCs w:val="24"/>
        </w:rPr>
        <w:t xml:space="preserve">shall be preserved under </w:t>
      </w:r>
      <w:r w:rsidR="00471031" w:rsidRPr="008B0F31">
        <w:rPr>
          <w:rStyle w:val="CharacterStyle1"/>
          <w:rFonts w:ascii="Times New Roman" w:hAnsi="Times New Roman" w:cs="Times New Roman"/>
          <w:sz w:val="24"/>
          <w:szCs w:val="24"/>
        </w:rPr>
        <w:t>the laws of the Commonwealth of Pennsylvania, and</w:t>
      </w:r>
      <w:r w:rsidR="006D257A" w:rsidRPr="008B0F31">
        <w:rPr>
          <w:rStyle w:val="CharacterStyle1"/>
          <w:rFonts w:ascii="Times New Roman" w:hAnsi="Times New Roman" w:cs="Times New Roman"/>
          <w:sz w:val="24"/>
          <w:szCs w:val="24"/>
        </w:rPr>
        <w:t xml:space="preserve"> include</w:t>
      </w:r>
      <w:r w:rsidR="008B7F2F" w:rsidRPr="008B0F31">
        <w:rPr>
          <w:rStyle w:val="CharacterStyle1"/>
          <w:rFonts w:ascii="Times New Roman" w:hAnsi="Times New Roman" w:cs="Times New Roman"/>
          <w:sz w:val="24"/>
          <w:szCs w:val="24"/>
        </w:rPr>
        <w:t>, but not</w:t>
      </w:r>
      <w:r w:rsidR="00471031" w:rsidRPr="008B0F31">
        <w:rPr>
          <w:rStyle w:val="CharacterStyle1"/>
          <w:rFonts w:ascii="Times New Roman" w:hAnsi="Times New Roman" w:cs="Times New Roman"/>
          <w:sz w:val="24"/>
          <w:szCs w:val="24"/>
        </w:rPr>
        <w:t xml:space="preserve"> be</w:t>
      </w:r>
      <w:r w:rsidR="008B7F2F" w:rsidRPr="008B0F31">
        <w:rPr>
          <w:rStyle w:val="CharacterStyle1"/>
          <w:rFonts w:ascii="Times New Roman" w:hAnsi="Times New Roman" w:cs="Times New Roman"/>
          <w:sz w:val="24"/>
          <w:szCs w:val="24"/>
        </w:rPr>
        <w:t xml:space="preserve"> limited to, the following</w:t>
      </w:r>
      <w:r w:rsidR="006D257A" w:rsidRPr="008B0F31">
        <w:rPr>
          <w:rStyle w:val="CharacterStyle1"/>
          <w:rFonts w:ascii="Times New Roman" w:hAnsi="Times New Roman" w:cs="Times New Roman"/>
          <w:sz w:val="24"/>
          <w:szCs w:val="24"/>
        </w:rPr>
        <w:t>:</w:t>
      </w:r>
      <w:r w:rsidRPr="008B0F31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</w:p>
    <w:p w14:paraId="4D7AEB18" w14:textId="77777777" w:rsidR="00A00FE2" w:rsidRDefault="00A00FE2" w:rsidP="005543F6">
      <w:pPr>
        <w:pStyle w:val="Style1"/>
        <w:widowControl/>
        <w:numPr>
          <w:ilvl w:val="0"/>
          <w:numId w:val="13"/>
        </w:numPr>
        <w:tabs>
          <w:tab w:val="left" w:pos="2261"/>
        </w:tabs>
        <w:adjustRightInd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To identify, to preserve and to protect in perpetuity the PCSM BMPs in a manner consistent with the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O</w:t>
      </w:r>
      <w:r w:rsidR="00B55A8E">
        <w:rPr>
          <w:rStyle w:val="CharacterStyle1"/>
          <w:rFonts w:ascii="Times New Roman" w:hAnsi="Times New Roman" w:cs="Times New Roman"/>
          <w:sz w:val="24"/>
          <w:szCs w:val="24"/>
        </w:rPr>
        <w:t>&amp;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M Plan.</w:t>
      </w:r>
    </w:p>
    <w:p w14:paraId="7F99D1EE" w14:textId="77777777" w:rsidR="00A00FE2" w:rsidRDefault="00A00FE2" w:rsidP="00A00FE2">
      <w:pPr>
        <w:pStyle w:val="Style4"/>
        <w:widowControl/>
        <w:numPr>
          <w:ilvl w:val="0"/>
          <w:numId w:val="13"/>
        </w:numPr>
        <w:tabs>
          <w:tab w:val="num" w:pos="2232"/>
        </w:tabs>
        <w:spacing w:line="240" w:lineRule="auto"/>
        <w:ind w:right="0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To enter upon the Property in</w:t>
      </w:r>
      <w:r>
        <w:rPr>
          <w:rStyle w:val="CharacterStyle1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a reasonable manner and at reasonable intervals and times for the purpose of monitoring compliance with this </w:t>
      </w:r>
      <w:r w:rsidR="00B246A8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Instrument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.</w:t>
      </w:r>
    </w:p>
    <w:p w14:paraId="4B178BF9" w14:textId="77777777" w:rsidR="00A00FE2" w:rsidRDefault="00A00FE2" w:rsidP="00A00FE2">
      <w:pPr>
        <w:pStyle w:val="Style4"/>
        <w:widowControl/>
        <w:numPr>
          <w:ilvl w:val="0"/>
          <w:numId w:val="13"/>
        </w:numPr>
        <w:spacing w:line="240" w:lineRule="auto"/>
        <w:ind w:right="0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To proceed at law or in equity to enforce the provisions of this </w:t>
      </w:r>
      <w:r w:rsidR="00B246A8">
        <w:rPr>
          <w:rStyle w:val="CharacterStyle1"/>
          <w:rFonts w:ascii="Times New Roman" w:hAnsi="Times New Roman" w:cs="Times New Roman"/>
          <w:sz w:val="24"/>
          <w:szCs w:val="24"/>
        </w:rPr>
        <w:t>Instrument</w:t>
      </w:r>
      <w:r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, and to prevent the occurrence of any of the prohibited activities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hereinafter set forth.</w:t>
      </w:r>
    </w:p>
    <w:p w14:paraId="6161BAAD" w14:textId="77777777" w:rsidR="0042099C" w:rsidRDefault="0042099C" w:rsidP="0042099C">
      <w:pPr>
        <w:pStyle w:val="Style4"/>
        <w:widowControl/>
        <w:numPr>
          <w:ilvl w:val="0"/>
          <w:numId w:val="13"/>
        </w:numPr>
        <w:spacing w:line="240" w:lineRule="auto"/>
        <w:ind w:right="0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To approve or disapprove a request for an amendment submitted under Paragraph </w:t>
      </w:r>
      <w:r w:rsidR="00EC298F">
        <w:rPr>
          <w:rStyle w:val="CharacterStyle1"/>
          <w:rFonts w:ascii="Times New Roman" w:hAnsi="Times New Roman" w:cs="Times New Roman"/>
          <w:sz w:val="24"/>
          <w:szCs w:val="24"/>
        </w:rPr>
        <w:t>9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(b), above.</w:t>
      </w:r>
    </w:p>
    <w:p w14:paraId="7D437C46" w14:textId="77777777" w:rsidR="00BE7A77" w:rsidRDefault="00BE7A77" w:rsidP="002C1728">
      <w:pPr>
        <w:pStyle w:val="Style5"/>
        <w:widowControl/>
        <w:spacing w:after="0" w:line="240" w:lineRule="auto"/>
        <w:ind w:firstLine="576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IN WITNESS WHEREOF, the undersigned, being the </w:t>
      </w:r>
      <w:r w:rsidR="00FA24B6">
        <w:rPr>
          <w:rStyle w:val="CharacterStyle1"/>
          <w:rFonts w:ascii="Times New Roman" w:hAnsi="Times New Roman" w:cs="Times New Roman"/>
          <w:sz w:val="24"/>
          <w:szCs w:val="24"/>
        </w:rPr>
        <w:t>Grantor and Grantee</w:t>
      </w:r>
      <w:r w:rsidR="00652E2B">
        <w:rPr>
          <w:rStyle w:val="CharacterStyle1"/>
          <w:rFonts w:ascii="Times New Roman" w:hAnsi="Times New Roman" w:cs="Times New Roman"/>
          <w:sz w:val="24"/>
          <w:szCs w:val="24"/>
        </w:rPr>
        <w:t>,</w:t>
      </w:r>
      <w:r w:rsidR="00164A50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herein, ha</w:t>
      </w:r>
      <w:r w:rsidR="00652E2B">
        <w:rPr>
          <w:rStyle w:val="CharacterStyle1"/>
          <w:rFonts w:ascii="Times New Roman" w:hAnsi="Times New Roman" w:cs="Times New Roman"/>
          <w:sz w:val="24"/>
          <w:szCs w:val="24"/>
        </w:rPr>
        <w:t>s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 hereunto </w:t>
      </w:r>
      <w:r w:rsidR="0039107F" w:rsidRPr="001D1E9D">
        <w:rPr>
          <w:rStyle w:val="CharacterStyle1"/>
          <w:rFonts w:ascii="Times New Roman" w:hAnsi="Times New Roman" w:cs="Times New Roman"/>
          <w:sz w:val="24"/>
          <w:szCs w:val="24"/>
        </w:rPr>
        <w:t>executed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 on the day and year first above written.</w:t>
      </w:r>
    </w:p>
    <w:p w14:paraId="21038C2F" w14:textId="77777777" w:rsidR="003141C5" w:rsidRDefault="003141C5" w:rsidP="003D4271">
      <w:pPr>
        <w:spacing w:after="0" w:line="240" w:lineRule="auto"/>
        <w:rPr>
          <w:sz w:val="23"/>
          <w:szCs w:val="23"/>
        </w:rPr>
      </w:pPr>
    </w:p>
    <w:p w14:paraId="20259934" w14:textId="77777777" w:rsidR="003141C5" w:rsidRDefault="00BE7A77" w:rsidP="003141C5">
      <w:pPr>
        <w:spacing w:after="0" w:line="240" w:lineRule="auto"/>
        <w:rPr>
          <w:sz w:val="23"/>
          <w:szCs w:val="23"/>
        </w:rPr>
      </w:pPr>
      <w:r w:rsidRPr="001F1747">
        <w:rPr>
          <w:sz w:val="23"/>
          <w:szCs w:val="23"/>
        </w:rPr>
        <w:t>___________________________________</w:t>
      </w:r>
      <w:r w:rsidRPr="001F1747">
        <w:rPr>
          <w:sz w:val="23"/>
          <w:szCs w:val="23"/>
        </w:rPr>
        <w:tab/>
      </w:r>
      <w:r w:rsidR="003141C5">
        <w:rPr>
          <w:sz w:val="23"/>
          <w:szCs w:val="23"/>
        </w:rPr>
        <w:tab/>
      </w:r>
    </w:p>
    <w:p w14:paraId="5D732739" w14:textId="52F9467E" w:rsidR="001D1E9D" w:rsidRDefault="00FA24B6" w:rsidP="00CA5EA3">
      <w:pPr>
        <w:spacing w:after="0" w:line="240" w:lineRule="auto"/>
        <w:rPr>
          <w:sz w:val="23"/>
          <w:szCs w:val="23"/>
        </w:rPr>
      </w:pPr>
      <w:r w:rsidRPr="00AF68D0">
        <w:rPr>
          <w:b/>
          <w:sz w:val="23"/>
          <w:szCs w:val="23"/>
        </w:rPr>
        <w:t>Grantor</w:t>
      </w:r>
      <w:r w:rsidR="00F72E38" w:rsidRPr="00AF68D0">
        <w:rPr>
          <w:b/>
          <w:sz w:val="23"/>
          <w:szCs w:val="23"/>
        </w:rPr>
        <w:t xml:space="preserve"> Signature</w:t>
      </w:r>
      <w:r w:rsidR="00BE7A77" w:rsidRPr="00767124">
        <w:rPr>
          <w:sz w:val="23"/>
          <w:szCs w:val="23"/>
        </w:rPr>
        <w:tab/>
      </w:r>
      <w:r w:rsidR="00BE7A77" w:rsidRPr="00767124">
        <w:rPr>
          <w:sz w:val="23"/>
          <w:szCs w:val="23"/>
        </w:rPr>
        <w:tab/>
      </w:r>
      <w:r w:rsidR="00BE7A77" w:rsidRPr="00767124">
        <w:rPr>
          <w:sz w:val="23"/>
          <w:szCs w:val="23"/>
        </w:rPr>
        <w:tab/>
        <w:t>Date</w:t>
      </w:r>
      <w:r>
        <w:rPr>
          <w:sz w:val="23"/>
          <w:szCs w:val="23"/>
        </w:rPr>
        <w:tab/>
      </w:r>
    </w:p>
    <w:p w14:paraId="25B48C8D" w14:textId="77777777" w:rsidR="00FA24B6" w:rsidRDefault="00FA24B6" w:rsidP="00CA5EA3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ab/>
      </w:r>
      <w:r w:rsidR="00BE7A77" w:rsidRPr="00767124">
        <w:rPr>
          <w:sz w:val="23"/>
          <w:szCs w:val="23"/>
        </w:rPr>
        <w:tab/>
      </w:r>
      <w:r w:rsidR="00BE7A77" w:rsidRPr="00767124">
        <w:rPr>
          <w:sz w:val="23"/>
          <w:szCs w:val="23"/>
        </w:rPr>
        <w:tab/>
      </w:r>
    </w:p>
    <w:p w14:paraId="1A80C4B5" w14:textId="77777777" w:rsidR="006E0DBE" w:rsidRPr="00767124" w:rsidRDefault="006E0DBE" w:rsidP="0033493A">
      <w:pPr>
        <w:spacing w:after="0" w:line="240" w:lineRule="auto"/>
        <w:rPr>
          <w:sz w:val="23"/>
          <w:szCs w:val="23"/>
        </w:rPr>
      </w:pPr>
      <w:r w:rsidRPr="00767124">
        <w:rPr>
          <w:sz w:val="23"/>
          <w:szCs w:val="23"/>
        </w:rPr>
        <w:t xml:space="preserve">_________________________________ </w:t>
      </w:r>
      <w:r w:rsidRPr="00767124">
        <w:rPr>
          <w:sz w:val="23"/>
          <w:szCs w:val="23"/>
        </w:rPr>
        <w:tab/>
      </w:r>
      <w:r w:rsidR="00FA24B6">
        <w:rPr>
          <w:sz w:val="23"/>
          <w:szCs w:val="23"/>
        </w:rPr>
        <w:tab/>
      </w:r>
      <w:r w:rsidR="000C3ABF">
        <w:rPr>
          <w:sz w:val="23"/>
          <w:szCs w:val="23"/>
        </w:rPr>
        <w:tab/>
      </w:r>
      <w:r w:rsidRPr="00767124">
        <w:rPr>
          <w:sz w:val="23"/>
          <w:szCs w:val="23"/>
        </w:rPr>
        <w:tab/>
      </w:r>
    </w:p>
    <w:p w14:paraId="5907122B" w14:textId="77777777" w:rsidR="00BE7A77" w:rsidRPr="00767124" w:rsidRDefault="006E0DBE" w:rsidP="00F04F9D">
      <w:pPr>
        <w:keepNext/>
        <w:keepLines/>
        <w:tabs>
          <w:tab w:val="left" w:pos="-1440"/>
        </w:tabs>
        <w:spacing w:line="240" w:lineRule="auto"/>
        <w:rPr>
          <w:sz w:val="23"/>
          <w:szCs w:val="23"/>
        </w:rPr>
      </w:pPr>
      <w:r w:rsidRPr="00767124">
        <w:rPr>
          <w:sz w:val="23"/>
          <w:szCs w:val="23"/>
        </w:rPr>
        <w:t>Printed Name</w:t>
      </w:r>
      <w:r w:rsidRPr="00767124">
        <w:rPr>
          <w:sz w:val="23"/>
          <w:szCs w:val="23"/>
        </w:rPr>
        <w:tab/>
      </w:r>
      <w:r w:rsidR="00FA24B6">
        <w:rPr>
          <w:sz w:val="23"/>
          <w:szCs w:val="23"/>
        </w:rPr>
        <w:tab/>
      </w:r>
      <w:r w:rsidR="00FA24B6">
        <w:rPr>
          <w:sz w:val="23"/>
          <w:szCs w:val="23"/>
        </w:rPr>
        <w:tab/>
      </w:r>
      <w:r w:rsidR="00FA24B6">
        <w:rPr>
          <w:sz w:val="23"/>
          <w:szCs w:val="23"/>
        </w:rPr>
        <w:tab/>
      </w:r>
      <w:r w:rsidR="00FA24B6">
        <w:rPr>
          <w:sz w:val="23"/>
          <w:szCs w:val="23"/>
        </w:rPr>
        <w:tab/>
      </w:r>
      <w:r w:rsidR="00FA24B6">
        <w:rPr>
          <w:sz w:val="23"/>
          <w:szCs w:val="23"/>
        </w:rPr>
        <w:tab/>
      </w:r>
    </w:p>
    <w:p w14:paraId="7F50E138" w14:textId="77777777" w:rsidR="00B54021" w:rsidRPr="00C20015" w:rsidRDefault="00CC48F6" w:rsidP="005543F6">
      <w:pPr>
        <w:tabs>
          <w:tab w:val="left" w:pos="5760"/>
        </w:tabs>
        <w:spacing w:after="0" w:line="240" w:lineRule="exact"/>
      </w:pPr>
      <w:r w:rsidRPr="001F1747">
        <w:rPr>
          <w:sz w:val="23"/>
          <w:szCs w:val="23"/>
        </w:rPr>
        <w:t>ATTEST:</w:t>
      </w:r>
      <w:r w:rsidR="00B54021" w:rsidRPr="005543F6">
        <w:rPr>
          <w:b/>
        </w:rPr>
        <w:t xml:space="preserve">                                                                                 </w:t>
      </w:r>
      <w:r w:rsidR="00B54021" w:rsidRPr="00D5410A">
        <w:t xml:space="preserve">Commonwealth of Pennsylvania </w:t>
      </w:r>
    </w:p>
    <w:p w14:paraId="5CDD2D3C" w14:textId="77777777" w:rsidR="00B54021" w:rsidRPr="00767124" w:rsidRDefault="00B54021" w:rsidP="00B54021">
      <w:pPr>
        <w:tabs>
          <w:tab w:val="left" w:pos="5760"/>
          <w:tab w:val="right" w:pos="9810"/>
        </w:tabs>
        <w:spacing w:after="0" w:line="240" w:lineRule="exact"/>
      </w:pPr>
      <w:r w:rsidRPr="00767124">
        <w:tab/>
        <w:t>County of</w:t>
      </w:r>
      <w:r w:rsidR="006E0DBE" w:rsidRPr="00767124">
        <w:rPr>
          <w:u w:val="single"/>
        </w:rPr>
        <w:t>____________________</w:t>
      </w:r>
    </w:p>
    <w:p w14:paraId="2C1D356F" w14:textId="77777777" w:rsidR="00B54021" w:rsidRPr="00767124" w:rsidRDefault="00B54021" w:rsidP="00B54021">
      <w:pPr>
        <w:spacing w:after="0" w:line="240" w:lineRule="exact"/>
      </w:pPr>
    </w:p>
    <w:p w14:paraId="7797A69B" w14:textId="77777777" w:rsidR="004D4F08" w:rsidRDefault="00B54021" w:rsidP="005543F6">
      <w:pPr>
        <w:tabs>
          <w:tab w:val="left" w:pos="1800"/>
          <w:tab w:val="left" w:pos="3960"/>
          <w:tab w:val="left" w:pos="5940"/>
          <w:tab w:val="left" w:pos="9360"/>
        </w:tabs>
        <w:spacing w:after="0" w:line="240" w:lineRule="auto"/>
        <w:ind w:right="-14"/>
        <w:jc w:val="both"/>
      </w:pPr>
      <w:r w:rsidRPr="00767124">
        <w:t>On this, the</w:t>
      </w:r>
      <w:r w:rsidR="004D4F08">
        <w:t xml:space="preserve"> </w:t>
      </w:r>
      <w:r w:rsidR="00C6503A" w:rsidRPr="00767124">
        <w:t>__</w:t>
      </w:r>
      <w:r w:rsidR="00CB27FB" w:rsidRPr="00767124">
        <w:t>___</w:t>
      </w:r>
      <w:r w:rsidR="004D4F08">
        <w:t xml:space="preserve"> </w:t>
      </w:r>
      <w:r w:rsidRPr="00767124">
        <w:t>day of</w:t>
      </w:r>
      <w:r w:rsidR="00C6503A" w:rsidRPr="00767124">
        <w:t>__</w:t>
      </w:r>
      <w:r w:rsidR="00CB27FB" w:rsidRPr="00767124">
        <w:t>__</w:t>
      </w:r>
      <w:r w:rsidR="004D4F08">
        <w:t>__________</w:t>
      </w:r>
      <w:r w:rsidR="00CB27FB" w:rsidRPr="00767124">
        <w:t>_</w:t>
      </w:r>
      <w:r w:rsidRPr="00767124">
        <w:t>, 20</w:t>
      </w:r>
      <w:r w:rsidR="00CB27FB" w:rsidRPr="00767124">
        <w:t>___</w:t>
      </w:r>
      <w:r w:rsidRPr="00767124">
        <w:t xml:space="preserve">, before me, a Notary Public, personally appeared </w:t>
      </w:r>
      <w:r w:rsidRPr="00767124">
        <w:rPr>
          <w:u w:val="single"/>
        </w:rPr>
        <w:tab/>
        <w:t xml:space="preserve">            </w:t>
      </w:r>
      <w:r w:rsidR="00C6503A" w:rsidRPr="00767124">
        <w:rPr>
          <w:u w:val="single"/>
        </w:rPr>
        <w:t>,</w:t>
      </w:r>
      <w:r w:rsidRPr="00767124">
        <w:t xml:space="preserve"> having a title of </w:t>
      </w:r>
      <w:r w:rsidRPr="00767124">
        <w:rPr>
          <w:u w:val="single"/>
        </w:rPr>
        <w:t xml:space="preserve">   </w:t>
      </w:r>
      <w:r w:rsidRPr="00767124">
        <w:rPr>
          <w:u w:val="single"/>
        </w:rPr>
        <w:tab/>
      </w:r>
    </w:p>
    <w:p w14:paraId="0FDF8CDC" w14:textId="77777777" w:rsidR="00B54021" w:rsidRPr="00767124" w:rsidRDefault="00B54021" w:rsidP="005543F6">
      <w:pPr>
        <w:tabs>
          <w:tab w:val="left" w:pos="1800"/>
          <w:tab w:val="left" w:pos="3960"/>
          <w:tab w:val="left" w:pos="5940"/>
          <w:tab w:val="left" w:pos="9630"/>
        </w:tabs>
        <w:spacing w:after="0" w:line="240" w:lineRule="auto"/>
        <w:ind w:right="-14"/>
        <w:jc w:val="both"/>
      </w:pPr>
      <w:r w:rsidRPr="00767124">
        <w:t xml:space="preserve">within the business entity of </w:t>
      </w:r>
      <w:r w:rsidRPr="00767124">
        <w:rPr>
          <w:u w:val="single"/>
        </w:rPr>
        <w:tab/>
        <w:t xml:space="preserve">        </w:t>
      </w:r>
      <w:r w:rsidR="004D4F08" w:rsidRPr="00767124">
        <w:rPr>
          <w:u w:val="single"/>
        </w:rPr>
        <w:tab/>
        <w:t xml:space="preserve">       </w:t>
      </w:r>
      <w:r w:rsidRPr="00767124">
        <w:t xml:space="preserve">, known to me (or satisfactorily proven) to be the person whose name is subscribed to the foregoing document, and acknowledged that he/she executed the same for the purposes therein contained.  </w:t>
      </w:r>
    </w:p>
    <w:p w14:paraId="0E2B93D7" w14:textId="77777777" w:rsidR="00B54021" w:rsidRPr="00767124" w:rsidRDefault="00B54021" w:rsidP="00B54021">
      <w:pPr>
        <w:spacing w:after="0" w:line="240" w:lineRule="exact"/>
      </w:pPr>
    </w:p>
    <w:p w14:paraId="38D35042" w14:textId="77777777" w:rsidR="00B54021" w:rsidRPr="00767124" w:rsidRDefault="00B54021" w:rsidP="00B54021">
      <w:pPr>
        <w:spacing w:after="0" w:line="240" w:lineRule="exact"/>
      </w:pPr>
      <w:r w:rsidRPr="00767124">
        <w:t xml:space="preserve">IN WITNESS WHEREOF, I have hereunto set my hand and notarial seal.  </w:t>
      </w:r>
    </w:p>
    <w:p w14:paraId="1DBAD3D0" w14:textId="77777777" w:rsidR="00507BF5" w:rsidRDefault="00507BF5" w:rsidP="00B54021">
      <w:pPr>
        <w:spacing w:after="0" w:line="240" w:lineRule="exact"/>
      </w:pPr>
    </w:p>
    <w:p w14:paraId="235C9241" w14:textId="77777777" w:rsidR="004D4F08" w:rsidRPr="00767124" w:rsidRDefault="004D4F08" w:rsidP="00B54021">
      <w:pPr>
        <w:spacing w:after="0" w:line="240" w:lineRule="exact"/>
      </w:pPr>
    </w:p>
    <w:p w14:paraId="31638A3A" w14:textId="77777777" w:rsidR="00B54021" w:rsidRPr="00767124" w:rsidRDefault="00B54021" w:rsidP="00B54021">
      <w:pPr>
        <w:spacing w:after="0" w:line="240" w:lineRule="exact"/>
        <w:rPr>
          <w:b/>
        </w:rPr>
      </w:pPr>
      <w:r w:rsidRPr="00767124">
        <w:tab/>
      </w:r>
      <w:r w:rsidRPr="00767124">
        <w:tab/>
      </w:r>
      <w:r w:rsidRPr="00767124">
        <w:tab/>
      </w:r>
      <w:r w:rsidRPr="00767124">
        <w:tab/>
      </w:r>
      <w:r w:rsidRPr="00767124">
        <w:tab/>
      </w:r>
      <w:r w:rsidRPr="00767124">
        <w:tab/>
      </w:r>
      <w:r w:rsidRPr="00767124">
        <w:tab/>
      </w:r>
      <w:r w:rsidRPr="00767124">
        <w:tab/>
      </w:r>
      <w:r w:rsidRPr="00767124">
        <w:tab/>
        <w:t xml:space="preserve">    </w:t>
      </w:r>
      <w:r w:rsidR="008978E8">
        <w:tab/>
      </w:r>
      <w:r w:rsidRPr="00767124">
        <w:rPr>
          <w:b/>
        </w:rPr>
        <w:t>NOTARY SEAL</w:t>
      </w:r>
    </w:p>
    <w:p w14:paraId="52BA98E7" w14:textId="77777777" w:rsidR="00B54021" w:rsidRPr="00767124" w:rsidRDefault="00B54021" w:rsidP="00B54021">
      <w:pPr>
        <w:spacing w:after="0" w:line="240" w:lineRule="exact"/>
      </w:pPr>
    </w:p>
    <w:tbl>
      <w:tblPr>
        <w:tblW w:w="937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B54021" w:rsidRPr="00767124" w14:paraId="2774E403" w14:textId="77777777" w:rsidTr="005543F6">
        <w:trPr>
          <w:trHeight w:val="20"/>
        </w:trPr>
        <w:tc>
          <w:tcPr>
            <w:tcW w:w="9378" w:type="dxa"/>
          </w:tcPr>
          <w:p w14:paraId="5B88BAD8" w14:textId="77777777" w:rsidR="00B54021" w:rsidRPr="00767124" w:rsidRDefault="00B54021" w:rsidP="00CB27FB">
            <w:pPr>
              <w:tabs>
                <w:tab w:val="left" w:pos="5055"/>
                <w:tab w:val="left" w:pos="5235"/>
                <w:tab w:val="right" w:pos="9180"/>
              </w:tabs>
              <w:spacing w:after="0" w:line="240" w:lineRule="auto"/>
            </w:pPr>
            <w:r w:rsidRPr="00767124">
              <w:rPr>
                <w:u w:val="single"/>
              </w:rPr>
              <w:tab/>
            </w:r>
            <w:r w:rsidRPr="00767124">
              <w:tab/>
              <w:t xml:space="preserve">My Commission Expires:  </w:t>
            </w:r>
            <w:r w:rsidRPr="00767124">
              <w:rPr>
                <w:u w:val="single"/>
              </w:rPr>
              <w:tab/>
            </w:r>
          </w:p>
        </w:tc>
      </w:tr>
      <w:tr w:rsidR="00B54021" w:rsidRPr="00767124" w14:paraId="462C9866" w14:textId="77777777" w:rsidTr="005543F6">
        <w:trPr>
          <w:trHeight w:val="270"/>
        </w:trPr>
        <w:tc>
          <w:tcPr>
            <w:tcW w:w="9378" w:type="dxa"/>
          </w:tcPr>
          <w:p w14:paraId="4A5BFE03" w14:textId="77777777" w:rsidR="00B54021" w:rsidRPr="00767124" w:rsidRDefault="00B54021" w:rsidP="001F79ED">
            <w:pPr>
              <w:tabs>
                <w:tab w:val="center" w:pos="2520"/>
              </w:tabs>
              <w:spacing w:after="0" w:line="240" w:lineRule="auto"/>
            </w:pPr>
            <w:r w:rsidRPr="00767124">
              <w:tab/>
              <w:t xml:space="preserve">Notary Public </w:t>
            </w:r>
          </w:p>
        </w:tc>
      </w:tr>
    </w:tbl>
    <w:p w14:paraId="37DF5CB1" w14:textId="0CAE26E1" w:rsidR="00B54021" w:rsidRPr="00767124" w:rsidRDefault="00D72865" w:rsidP="00B54021">
      <w:pPr>
        <w:pStyle w:val="ListParagraph"/>
        <w:tabs>
          <w:tab w:val="left" w:pos="5760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646B4" wp14:editId="1F832E37">
                <wp:simplePos x="0" y="0"/>
                <wp:positionH relativeFrom="column">
                  <wp:posOffset>-37578</wp:posOffset>
                </wp:positionH>
                <wp:positionV relativeFrom="paragraph">
                  <wp:posOffset>149702</wp:posOffset>
                </wp:positionV>
                <wp:extent cx="6050071" cy="12526"/>
                <wp:effectExtent l="19050" t="19050" r="27305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0071" cy="1252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4FCD86" id="Straight Connector 5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95pt,11.8pt" to="473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" strokecolor="black [3213]" strokeweight="3pt"/>
            </w:pict>
          </mc:Fallback>
        </mc:AlternateContent>
      </w:r>
    </w:p>
    <w:p w14:paraId="0EF3D1C3" w14:textId="77777777" w:rsidR="001D1E9D" w:rsidRDefault="00B54021" w:rsidP="00C6503A">
      <w:pPr>
        <w:pStyle w:val="ListParagraph"/>
        <w:tabs>
          <w:tab w:val="left" w:pos="5760"/>
        </w:tabs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767124">
        <w:rPr>
          <w:rFonts w:ascii="Times New Roman" w:hAnsi="Times New Roman" w:cs="Times New Roman"/>
          <w:sz w:val="24"/>
          <w:szCs w:val="24"/>
        </w:rPr>
        <w:t xml:space="preserve">  </w:t>
      </w:r>
      <w:r w:rsidR="00C6503A" w:rsidRPr="0076712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3AC2E90D" w14:textId="77777777" w:rsidR="001D1E9D" w:rsidRPr="001F1747" w:rsidRDefault="001D1E9D" w:rsidP="001D1E9D">
      <w:pPr>
        <w:spacing w:after="0" w:line="240" w:lineRule="auto"/>
        <w:rPr>
          <w:sz w:val="23"/>
          <w:szCs w:val="23"/>
          <w:u w:val="single"/>
        </w:rPr>
      </w:pPr>
      <w:r w:rsidRPr="001F1747">
        <w:rPr>
          <w:sz w:val="23"/>
          <w:szCs w:val="23"/>
        </w:rPr>
        <w:t>___________________________________</w:t>
      </w:r>
      <w:r w:rsidRPr="001F1747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1F1747">
        <w:rPr>
          <w:sz w:val="23"/>
          <w:szCs w:val="23"/>
        </w:rPr>
        <w:tab/>
      </w:r>
    </w:p>
    <w:p w14:paraId="62736EF0" w14:textId="77777777" w:rsidR="001D1E9D" w:rsidRDefault="001D1E9D" w:rsidP="001D1E9D">
      <w:pPr>
        <w:spacing w:after="0" w:line="240" w:lineRule="auto"/>
        <w:rPr>
          <w:sz w:val="23"/>
          <w:szCs w:val="23"/>
        </w:rPr>
      </w:pPr>
      <w:r w:rsidRPr="00AF68D0">
        <w:rPr>
          <w:b/>
          <w:sz w:val="23"/>
          <w:szCs w:val="23"/>
        </w:rPr>
        <w:t>Grantee Signature</w:t>
      </w:r>
      <w:r w:rsidRPr="00767124">
        <w:rPr>
          <w:sz w:val="23"/>
          <w:szCs w:val="23"/>
        </w:rPr>
        <w:tab/>
      </w:r>
      <w:r w:rsidRPr="00767124">
        <w:rPr>
          <w:sz w:val="23"/>
          <w:szCs w:val="23"/>
        </w:rPr>
        <w:tab/>
      </w:r>
      <w:r w:rsidRPr="00767124">
        <w:rPr>
          <w:sz w:val="23"/>
          <w:szCs w:val="23"/>
        </w:rPr>
        <w:tab/>
        <w:t>Date</w:t>
      </w:r>
    </w:p>
    <w:p w14:paraId="0173D784" w14:textId="77777777" w:rsidR="001D1E9D" w:rsidRDefault="001D1E9D" w:rsidP="001D1E9D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ab/>
      </w:r>
      <w:r w:rsidRPr="00767124">
        <w:rPr>
          <w:sz w:val="23"/>
          <w:szCs w:val="23"/>
        </w:rPr>
        <w:tab/>
      </w:r>
      <w:r w:rsidRPr="00767124">
        <w:rPr>
          <w:sz w:val="23"/>
          <w:szCs w:val="23"/>
        </w:rPr>
        <w:tab/>
      </w:r>
    </w:p>
    <w:p w14:paraId="541F8CC3" w14:textId="77777777" w:rsidR="001D1E9D" w:rsidRPr="00767124" w:rsidRDefault="001D1E9D" w:rsidP="001D1E9D">
      <w:pPr>
        <w:spacing w:after="0" w:line="240" w:lineRule="auto"/>
        <w:rPr>
          <w:sz w:val="23"/>
          <w:szCs w:val="23"/>
        </w:rPr>
      </w:pPr>
      <w:r w:rsidRPr="00767124">
        <w:rPr>
          <w:sz w:val="23"/>
          <w:szCs w:val="23"/>
        </w:rPr>
        <w:t xml:space="preserve">_________________________________ </w:t>
      </w:r>
      <w:r w:rsidRPr="00767124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767124">
        <w:rPr>
          <w:sz w:val="23"/>
          <w:szCs w:val="23"/>
        </w:rPr>
        <w:tab/>
      </w:r>
    </w:p>
    <w:p w14:paraId="5967FC51" w14:textId="77777777" w:rsidR="001D1E9D" w:rsidRPr="00767124" w:rsidRDefault="001D1E9D" w:rsidP="0033493A">
      <w:pPr>
        <w:keepNext/>
        <w:keepLines/>
        <w:tabs>
          <w:tab w:val="left" w:pos="-1440"/>
        </w:tabs>
        <w:spacing w:line="240" w:lineRule="auto"/>
        <w:rPr>
          <w:b/>
        </w:rPr>
      </w:pPr>
      <w:r>
        <w:rPr>
          <w:sz w:val="23"/>
          <w:szCs w:val="23"/>
        </w:rPr>
        <w:t>Printed Name</w:t>
      </w:r>
      <w:r w:rsidRPr="00767124">
        <w:rPr>
          <w:sz w:val="23"/>
          <w:szCs w:val="23"/>
        </w:rPr>
        <w:tab/>
      </w:r>
      <w:r w:rsidRPr="00767124">
        <w:rPr>
          <w:sz w:val="23"/>
          <w:szCs w:val="23"/>
        </w:rPr>
        <w:tab/>
        <w:t xml:space="preserve"> </w:t>
      </w:r>
      <w:r w:rsidRPr="00767124">
        <w:rPr>
          <w:b/>
        </w:rPr>
        <w:t xml:space="preserve">                                                                                  </w:t>
      </w:r>
    </w:p>
    <w:p w14:paraId="05478ED0" w14:textId="77777777" w:rsidR="001D1E9D" w:rsidRPr="00C20015" w:rsidRDefault="00CC48F6" w:rsidP="005543F6">
      <w:pPr>
        <w:tabs>
          <w:tab w:val="left" w:pos="5760"/>
        </w:tabs>
        <w:spacing w:after="0" w:line="240" w:lineRule="exact"/>
      </w:pPr>
      <w:r w:rsidRPr="001F1747">
        <w:rPr>
          <w:sz w:val="23"/>
          <w:szCs w:val="23"/>
        </w:rPr>
        <w:t>ATTEST:</w:t>
      </w:r>
      <w:r w:rsidR="001D1E9D" w:rsidRPr="00D5410A">
        <w:rPr>
          <w:b/>
        </w:rPr>
        <w:tab/>
      </w:r>
      <w:r w:rsidR="001D1E9D" w:rsidRPr="00C20015">
        <w:t xml:space="preserve">Commonwealth of Pennsylvania </w:t>
      </w:r>
    </w:p>
    <w:p w14:paraId="253E7DCF" w14:textId="77777777" w:rsidR="001D1E9D" w:rsidRPr="00767124" w:rsidRDefault="001D1E9D" w:rsidP="001D1E9D">
      <w:pPr>
        <w:tabs>
          <w:tab w:val="left" w:pos="5760"/>
          <w:tab w:val="right" w:pos="9810"/>
        </w:tabs>
        <w:spacing w:after="0" w:line="240" w:lineRule="exact"/>
      </w:pPr>
      <w:r w:rsidRPr="00767124">
        <w:tab/>
        <w:t>County of</w:t>
      </w:r>
      <w:r w:rsidRPr="00767124">
        <w:rPr>
          <w:u w:val="single"/>
        </w:rPr>
        <w:t>____________________</w:t>
      </w:r>
    </w:p>
    <w:p w14:paraId="696D232C" w14:textId="77777777" w:rsidR="001D1E9D" w:rsidRPr="00767124" w:rsidRDefault="001D1E9D" w:rsidP="001D1E9D">
      <w:pPr>
        <w:spacing w:after="0" w:line="240" w:lineRule="exact"/>
      </w:pPr>
    </w:p>
    <w:p w14:paraId="1AEB38F0" w14:textId="77777777" w:rsidR="004D4F08" w:rsidRDefault="004D4F08">
      <w:pPr>
        <w:tabs>
          <w:tab w:val="left" w:pos="1800"/>
          <w:tab w:val="left" w:pos="3960"/>
          <w:tab w:val="left" w:pos="5940"/>
          <w:tab w:val="left" w:pos="9360"/>
        </w:tabs>
        <w:spacing w:after="0" w:line="240" w:lineRule="auto"/>
        <w:ind w:right="-14"/>
        <w:jc w:val="both"/>
      </w:pPr>
      <w:r w:rsidRPr="00767124">
        <w:t>On this, the</w:t>
      </w:r>
      <w:r>
        <w:t xml:space="preserve"> </w:t>
      </w:r>
      <w:r w:rsidRPr="00767124">
        <w:t>_____</w:t>
      </w:r>
      <w:r>
        <w:t xml:space="preserve"> </w:t>
      </w:r>
      <w:r w:rsidRPr="00767124">
        <w:t>day of____</w:t>
      </w:r>
      <w:r>
        <w:t>__________</w:t>
      </w:r>
      <w:r w:rsidRPr="00767124">
        <w:t xml:space="preserve">_, 20___, before me, a Notary Public, personally appeared </w:t>
      </w:r>
      <w:r w:rsidRPr="00767124">
        <w:rPr>
          <w:u w:val="single"/>
        </w:rPr>
        <w:tab/>
        <w:t xml:space="preserve">            ,</w:t>
      </w:r>
      <w:r w:rsidRPr="00767124">
        <w:t xml:space="preserve"> having a title of </w:t>
      </w:r>
      <w:r w:rsidRPr="00767124">
        <w:rPr>
          <w:u w:val="single"/>
        </w:rPr>
        <w:t xml:space="preserve">   </w:t>
      </w:r>
      <w:r w:rsidRPr="00767124">
        <w:rPr>
          <w:u w:val="single"/>
        </w:rPr>
        <w:tab/>
      </w:r>
    </w:p>
    <w:p w14:paraId="4CF3FC85" w14:textId="77777777" w:rsidR="004D4F08" w:rsidRDefault="004D4F08" w:rsidP="005543F6">
      <w:pPr>
        <w:spacing w:after="0" w:line="240" w:lineRule="auto"/>
        <w:jc w:val="both"/>
      </w:pPr>
      <w:r w:rsidRPr="00767124">
        <w:t xml:space="preserve">within the business entity of </w:t>
      </w:r>
      <w:r w:rsidRPr="004D4F08">
        <w:rPr>
          <w:u w:val="single"/>
        </w:rPr>
        <w:tab/>
        <w:t xml:space="preserve">        </w:t>
      </w:r>
      <w:r w:rsidRPr="004D4F08">
        <w:rPr>
          <w:u w:val="single"/>
        </w:rPr>
        <w:tab/>
        <w:t xml:space="preserve">       </w:t>
      </w:r>
      <w:r w:rsidRPr="004D4F08">
        <w:rPr>
          <w:u w:val="single"/>
        </w:rPr>
        <w:tab/>
        <w:t xml:space="preserve">        </w:t>
      </w:r>
      <w:r w:rsidRPr="004D4F08">
        <w:rPr>
          <w:u w:val="single"/>
        </w:rPr>
        <w:tab/>
        <w:t xml:space="preserve">       </w:t>
      </w:r>
      <w:r w:rsidRPr="00767124">
        <w:rPr>
          <w:u w:val="single"/>
        </w:rPr>
        <w:t xml:space="preserve">     </w:t>
      </w:r>
      <w:r w:rsidRPr="00767124">
        <w:t xml:space="preserve">, known to me (or satisfactorily proven) to be the </w:t>
      </w:r>
      <w:r>
        <w:t>p</w:t>
      </w:r>
      <w:r w:rsidRPr="00767124">
        <w:t>erson whose name is subscribed to the foregoing document, and acknowledged that he/she executed the same for the purposes therein contained.</w:t>
      </w:r>
    </w:p>
    <w:p w14:paraId="472B5009" w14:textId="77777777" w:rsidR="001D1E9D" w:rsidRPr="00767124" w:rsidRDefault="001D1E9D" w:rsidP="001D1E9D">
      <w:pPr>
        <w:spacing w:after="0" w:line="240" w:lineRule="exact"/>
      </w:pPr>
    </w:p>
    <w:p w14:paraId="63AA3B50" w14:textId="77777777" w:rsidR="001D1E9D" w:rsidRPr="00767124" w:rsidRDefault="001D1E9D" w:rsidP="001D1E9D">
      <w:pPr>
        <w:spacing w:after="0" w:line="240" w:lineRule="exact"/>
      </w:pPr>
      <w:r w:rsidRPr="00767124">
        <w:t xml:space="preserve">IN WITNESS WHEREOF, I have hereunto set my hand and notarial seal.  </w:t>
      </w:r>
    </w:p>
    <w:p w14:paraId="14B2684C" w14:textId="77777777" w:rsidR="004D4F08" w:rsidRPr="00767124" w:rsidRDefault="004D4F08" w:rsidP="001D1E9D">
      <w:pPr>
        <w:spacing w:after="0" w:line="240" w:lineRule="exact"/>
      </w:pPr>
    </w:p>
    <w:p w14:paraId="1B57E53B" w14:textId="77777777" w:rsidR="001D1E9D" w:rsidRDefault="001D1E9D" w:rsidP="001D1E9D">
      <w:pPr>
        <w:spacing w:after="0" w:line="240" w:lineRule="exact"/>
        <w:rPr>
          <w:b/>
        </w:rPr>
      </w:pPr>
      <w:r w:rsidRPr="00767124">
        <w:tab/>
      </w:r>
      <w:r w:rsidRPr="00767124">
        <w:tab/>
      </w:r>
      <w:r w:rsidRPr="00767124">
        <w:tab/>
      </w:r>
      <w:r w:rsidRPr="00767124">
        <w:tab/>
      </w:r>
      <w:r w:rsidRPr="00767124">
        <w:tab/>
      </w:r>
      <w:r w:rsidRPr="00767124">
        <w:tab/>
      </w:r>
      <w:r w:rsidRPr="00767124">
        <w:tab/>
      </w:r>
      <w:r w:rsidRPr="00767124">
        <w:tab/>
      </w:r>
      <w:r w:rsidRPr="00767124">
        <w:tab/>
        <w:t xml:space="preserve">    </w:t>
      </w:r>
      <w:r w:rsidR="008978E8">
        <w:tab/>
      </w:r>
      <w:r w:rsidR="00C37721">
        <w:t xml:space="preserve">     </w:t>
      </w:r>
      <w:r w:rsidRPr="00767124">
        <w:rPr>
          <w:b/>
        </w:rPr>
        <w:t>NOTARY SEAL</w:t>
      </w:r>
    </w:p>
    <w:p w14:paraId="1601D610" w14:textId="77777777" w:rsidR="00D5410A" w:rsidRPr="00AD05FD" w:rsidRDefault="00D5410A" w:rsidP="00D5410A">
      <w:pPr>
        <w:tabs>
          <w:tab w:val="left" w:pos="5760"/>
        </w:tabs>
        <w:spacing w:after="0" w:line="240" w:lineRule="exact"/>
      </w:pP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9378"/>
      </w:tblGrid>
      <w:tr w:rsidR="00D5410A" w:rsidRPr="00767124" w14:paraId="7AC177A7" w14:textId="77777777" w:rsidTr="005543F6">
        <w:trPr>
          <w:trHeight w:val="20"/>
        </w:trPr>
        <w:tc>
          <w:tcPr>
            <w:tcW w:w="9378" w:type="dxa"/>
          </w:tcPr>
          <w:p w14:paraId="5F7DDE2E" w14:textId="77777777" w:rsidR="00D5410A" w:rsidRPr="00767124" w:rsidRDefault="00D5410A" w:rsidP="00FB1467">
            <w:pPr>
              <w:tabs>
                <w:tab w:val="left" w:pos="5055"/>
                <w:tab w:val="left" w:pos="5235"/>
                <w:tab w:val="right" w:pos="9180"/>
              </w:tabs>
              <w:spacing w:after="0" w:line="240" w:lineRule="auto"/>
            </w:pPr>
            <w:r w:rsidRPr="00767124">
              <w:rPr>
                <w:u w:val="single"/>
              </w:rPr>
              <w:tab/>
            </w:r>
            <w:r w:rsidRPr="00767124">
              <w:tab/>
              <w:t xml:space="preserve">My Commission Expires:  </w:t>
            </w:r>
            <w:r w:rsidRPr="00767124">
              <w:rPr>
                <w:u w:val="single"/>
              </w:rPr>
              <w:tab/>
            </w:r>
          </w:p>
        </w:tc>
      </w:tr>
      <w:tr w:rsidR="00D5410A" w:rsidRPr="00767124" w14:paraId="1D3F12C7" w14:textId="77777777" w:rsidTr="005543F6">
        <w:trPr>
          <w:trHeight w:val="270"/>
        </w:trPr>
        <w:tc>
          <w:tcPr>
            <w:tcW w:w="9378" w:type="dxa"/>
          </w:tcPr>
          <w:p w14:paraId="6B1845EA" w14:textId="77777777" w:rsidR="00D5410A" w:rsidRPr="00767124" w:rsidRDefault="00D5410A" w:rsidP="00FB1467">
            <w:pPr>
              <w:tabs>
                <w:tab w:val="center" w:pos="2520"/>
              </w:tabs>
              <w:spacing w:after="0" w:line="240" w:lineRule="auto"/>
            </w:pPr>
            <w:r w:rsidRPr="00767124">
              <w:tab/>
              <w:t>Notary Public</w:t>
            </w:r>
          </w:p>
        </w:tc>
      </w:tr>
    </w:tbl>
    <w:p w14:paraId="17C01E02" w14:textId="77777777" w:rsidR="00C6503A" w:rsidRPr="00AD05FD" w:rsidRDefault="00C6503A" w:rsidP="005543F6">
      <w:pPr>
        <w:tabs>
          <w:tab w:val="left" w:pos="5760"/>
        </w:tabs>
        <w:spacing w:after="0" w:line="240" w:lineRule="exact"/>
      </w:pPr>
    </w:p>
    <w:sectPr w:rsidR="00C6503A" w:rsidRPr="00AD05FD" w:rsidSect="008F6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9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11B6C" w14:textId="77777777" w:rsidR="00451265" w:rsidRDefault="00451265">
      <w:pPr>
        <w:spacing w:after="0" w:line="240" w:lineRule="auto"/>
      </w:pPr>
      <w:r>
        <w:separator/>
      </w:r>
    </w:p>
  </w:endnote>
  <w:endnote w:type="continuationSeparator" w:id="0">
    <w:p w14:paraId="64B3D4C0" w14:textId="77777777" w:rsidR="00451265" w:rsidRDefault="0045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38582" w14:textId="77777777" w:rsidR="00ED3BBD" w:rsidRDefault="00ED3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F8AE4" w14:textId="77777777" w:rsidR="00BE7A77" w:rsidRDefault="00BE7A77">
    <w:pPr>
      <w:pStyle w:val="Footer"/>
      <w:jc w:val="center"/>
    </w:pPr>
  </w:p>
  <w:p w14:paraId="2FF05653" w14:textId="474151B5" w:rsidR="00BE7A77" w:rsidRDefault="00886A1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68D0">
      <w:rPr>
        <w:noProof/>
      </w:rPr>
      <w:t>6</w:t>
    </w:r>
    <w:r>
      <w:rPr>
        <w:noProof/>
      </w:rPr>
      <w:fldChar w:fldCharType="end"/>
    </w:r>
  </w:p>
  <w:p w14:paraId="322C6D9E" w14:textId="77777777" w:rsidR="00BE7A77" w:rsidRDefault="00BE7A77">
    <w:pPr>
      <w:pStyle w:val="Footer"/>
      <w:jc w:val="center"/>
    </w:pPr>
  </w:p>
  <w:p w14:paraId="6D761A77" w14:textId="77777777" w:rsidR="00BE7A77" w:rsidRPr="005B63F1" w:rsidRDefault="00BE7A77" w:rsidP="009C534B">
    <w:pPr>
      <w:pStyle w:val="Footer"/>
      <w:rPr>
        <w:sz w:val="20"/>
        <w:szCs w:val="20"/>
      </w:rPr>
    </w:pPr>
  </w:p>
  <w:p w14:paraId="66E23FCA" w14:textId="77777777" w:rsidR="00BE7A77" w:rsidRPr="005B63F1" w:rsidRDefault="00BE7A77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E97E7" w14:textId="77777777" w:rsidR="00ED3BBD" w:rsidRDefault="00ED3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DE7B8" w14:textId="77777777" w:rsidR="00451265" w:rsidRDefault="00451265">
      <w:pPr>
        <w:spacing w:after="0" w:line="240" w:lineRule="auto"/>
      </w:pPr>
      <w:r>
        <w:separator/>
      </w:r>
    </w:p>
  </w:footnote>
  <w:footnote w:type="continuationSeparator" w:id="0">
    <w:p w14:paraId="4B64AF8F" w14:textId="77777777" w:rsidR="00451265" w:rsidRDefault="0045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EB410" w14:textId="77777777" w:rsidR="00ED3BBD" w:rsidRDefault="00ED3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299904"/>
      <w:docPartObj>
        <w:docPartGallery w:val="Watermarks"/>
        <w:docPartUnique/>
      </w:docPartObj>
    </w:sdtPr>
    <w:sdtEndPr/>
    <w:sdtContent>
      <w:p w14:paraId="2B68BD4D" w14:textId="77777777" w:rsidR="005C467E" w:rsidRDefault="00AF68D0">
        <w:pPr>
          <w:pStyle w:val="Header"/>
        </w:pPr>
        <w:r>
          <w:rPr>
            <w:noProof/>
            <w:lang w:eastAsia="zh-TW"/>
          </w:rPr>
          <w:pict w14:anchorId="52C2CD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37503" w14:textId="77777777" w:rsidR="00ED3BBD" w:rsidRDefault="00ED3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907C"/>
    <w:multiLevelType w:val="singleLevel"/>
    <w:tmpl w:val="34F08407"/>
    <w:lvl w:ilvl="0">
      <w:start w:val="8"/>
      <w:numFmt w:val="decimal"/>
      <w:lvlText w:val="%1."/>
      <w:lvlJc w:val="left"/>
      <w:pPr>
        <w:tabs>
          <w:tab w:val="num" w:pos="720"/>
        </w:tabs>
        <w:ind w:firstLine="792"/>
      </w:pPr>
      <w:rPr>
        <w:rFonts w:ascii="Bookman Old Style" w:hAnsi="Bookman Old Style" w:cs="Bookman Old Style"/>
        <w:snapToGrid/>
        <w:spacing w:val="14"/>
        <w:sz w:val="20"/>
        <w:szCs w:val="20"/>
        <w:u w:val="single"/>
      </w:rPr>
    </w:lvl>
  </w:abstractNum>
  <w:abstractNum w:abstractNumId="1" w15:restartNumberingAfterBreak="0">
    <w:nsid w:val="00B1770E"/>
    <w:multiLevelType w:val="singleLevel"/>
    <w:tmpl w:val="1551A710"/>
    <w:lvl w:ilvl="0">
      <w:start w:val="3"/>
      <w:numFmt w:val="lowerLetter"/>
      <w:lvlText w:val="(%1)"/>
      <w:lvlJc w:val="left"/>
      <w:pPr>
        <w:tabs>
          <w:tab w:val="num" w:pos="792"/>
        </w:tabs>
        <w:ind w:left="144" w:firstLine="1440"/>
      </w:pPr>
      <w:rPr>
        <w:rFonts w:ascii="Bookman Old Style" w:hAnsi="Bookman Old Style" w:cs="Bookman Old Style"/>
        <w:snapToGrid/>
        <w:sz w:val="20"/>
        <w:szCs w:val="20"/>
        <w:u w:val="single"/>
      </w:rPr>
    </w:lvl>
  </w:abstractNum>
  <w:abstractNum w:abstractNumId="2" w15:restartNumberingAfterBreak="0">
    <w:nsid w:val="02CDD36F"/>
    <w:multiLevelType w:val="singleLevel"/>
    <w:tmpl w:val="AE1E27A6"/>
    <w:lvl w:ilvl="0">
      <w:start w:val="1"/>
      <w:numFmt w:val="lowerLetter"/>
      <w:lvlText w:val="(%1)"/>
      <w:lvlJc w:val="left"/>
      <w:pPr>
        <w:tabs>
          <w:tab w:val="num" w:pos="648"/>
        </w:tabs>
        <w:ind w:firstLine="1512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3" w15:restartNumberingAfterBreak="0">
    <w:nsid w:val="03609485"/>
    <w:multiLevelType w:val="singleLevel"/>
    <w:tmpl w:val="3670BD96"/>
    <w:lvl w:ilvl="0">
      <w:start w:val="3"/>
      <w:numFmt w:val="lowerLetter"/>
      <w:lvlText w:val="(%1)"/>
      <w:lvlJc w:val="left"/>
      <w:pPr>
        <w:tabs>
          <w:tab w:val="num" w:pos="648"/>
        </w:tabs>
        <w:ind w:firstLine="1440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4" w15:restartNumberingAfterBreak="0">
    <w:nsid w:val="056BBE2C"/>
    <w:multiLevelType w:val="singleLevel"/>
    <w:tmpl w:val="3092C7B4"/>
    <w:lvl w:ilvl="0">
      <w:start w:val="1"/>
      <w:numFmt w:val="lowerLetter"/>
      <w:lvlText w:val="(%1)"/>
      <w:lvlJc w:val="left"/>
      <w:pPr>
        <w:tabs>
          <w:tab w:val="num" w:pos="666"/>
        </w:tabs>
        <w:ind w:left="18" w:firstLine="1512"/>
      </w:pPr>
      <w:rPr>
        <w:rFonts w:ascii="Times New Roman" w:hAnsi="Times New Roman" w:cs="Times New Roman" w:hint="default"/>
        <w:snapToGrid/>
        <w:sz w:val="24"/>
        <w:szCs w:val="24"/>
        <w:u w:val="none"/>
      </w:rPr>
    </w:lvl>
  </w:abstractNum>
  <w:abstractNum w:abstractNumId="5" w15:restartNumberingAfterBreak="0">
    <w:nsid w:val="06FF1C69"/>
    <w:multiLevelType w:val="singleLevel"/>
    <w:tmpl w:val="7397BE71"/>
    <w:lvl w:ilvl="0">
      <w:start w:val="6"/>
      <w:numFmt w:val="decimal"/>
      <w:lvlText w:val="%1."/>
      <w:lvlJc w:val="left"/>
      <w:pPr>
        <w:tabs>
          <w:tab w:val="num" w:pos="792"/>
        </w:tabs>
        <w:ind w:left="72" w:firstLine="720"/>
      </w:pPr>
      <w:rPr>
        <w:snapToGrid/>
        <w:spacing w:val="-1"/>
        <w:sz w:val="24"/>
        <w:szCs w:val="24"/>
        <w:u w:val="single"/>
      </w:rPr>
    </w:lvl>
  </w:abstractNum>
  <w:abstractNum w:abstractNumId="6" w15:restartNumberingAfterBreak="0">
    <w:nsid w:val="07E5913C"/>
    <w:multiLevelType w:val="singleLevel"/>
    <w:tmpl w:val="3CA882C2"/>
    <w:lvl w:ilvl="0">
      <w:start w:val="1"/>
      <w:numFmt w:val="lowerLetter"/>
      <w:lvlText w:val="(%1)"/>
      <w:lvlJc w:val="left"/>
      <w:pPr>
        <w:tabs>
          <w:tab w:val="num" w:pos="720"/>
        </w:tabs>
        <w:ind w:firstLine="1440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7" w15:restartNumberingAfterBreak="0">
    <w:nsid w:val="36650381"/>
    <w:multiLevelType w:val="hybridMultilevel"/>
    <w:tmpl w:val="E1C292A0"/>
    <w:lvl w:ilvl="0" w:tplc="F716BBCA">
      <w:start w:val="13"/>
      <w:numFmt w:val="decimal"/>
      <w:lvlText w:val="%1."/>
      <w:lvlJc w:val="left"/>
      <w:pPr>
        <w:ind w:left="115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4F181CB8"/>
    <w:multiLevelType w:val="hybridMultilevel"/>
    <w:tmpl w:val="4B881B38"/>
    <w:lvl w:ilvl="0" w:tplc="CA1C112C">
      <w:start w:val="1"/>
      <w:numFmt w:val="lowerRoman"/>
      <w:lvlText w:val="(%1)"/>
      <w:lvlJc w:val="left"/>
      <w:pPr>
        <w:ind w:left="29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12" w:hanging="360"/>
      </w:pPr>
    </w:lvl>
    <w:lvl w:ilvl="2" w:tplc="0409001B" w:tentative="1">
      <w:start w:val="1"/>
      <w:numFmt w:val="lowerRoman"/>
      <w:lvlText w:val="%3."/>
      <w:lvlJc w:val="right"/>
      <w:pPr>
        <w:ind w:left="4032" w:hanging="180"/>
      </w:pPr>
    </w:lvl>
    <w:lvl w:ilvl="3" w:tplc="0409000F" w:tentative="1">
      <w:start w:val="1"/>
      <w:numFmt w:val="decimal"/>
      <w:lvlText w:val="%4."/>
      <w:lvlJc w:val="left"/>
      <w:pPr>
        <w:ind w:left="4752" w:hanging="360"/>
      </w:pPr>
    </w:lvl>
    <w:lvl w:ilvl="4" w:tplc="04090019" w:tentative="1">
      <w:start w:val="1"/>
      <w:numFmt w:val="lowerLetter"/>
      <w:lvlText w:val="%5."/>
      <w:lvlJc w:val="left"/>
      <w:pPr>
        <w:ind w:left="5472" w:hanging="360"/>
      </w:pPr>
    </w:lvl>
    <w:lvl w:ilvl="5" w:tplc="0409001B" w:tentative="1">
      <w:start w:val="1"/>
      <w:numFmt w:val="lowerRoman"/>
      <w:lvlText w:val="%6."/>
      <w:lvlJc w:val="right"/>
      <w:pPr>
        <w:ind w:left="6192" w:hanging="180"/>
      </w:pPr>
    </w:lvl>
    <w:lvl w:ilvl="6" w:tplc="0409000F" w:tentative="1">
      <w:start w:val="1"/>
      <w:numFmt w:val="decimal"/>
      <w:lvlText w:val="%7."/>
      <w:lvlJc w:val="left"/>
      <w:pPr>
        <w:ind w:left="6912" w:hanging="360"/>
      </w:pPr>
    </w:lvl>
    <w:lvl w:ilvl="7" w:tplc="04090019" w:tentative="1">
      <w:start w:val="1"/>
      <w:numFmt w:val="lowerLetter"/>
      <w:lvlText w:val="%8."/>
      <w:lvlJc w:val="left"/>
      <w:pPr>
        <w:ind w:left="7632" w:hanging="360"/>
      </w:pPr>
    </w:lvl>
    <w:lvl w:ilvl="8" w:tplc="040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9" w15:restartNumberingAfterBreak="0">
    <w:nsid w:val="63DD56F5"/>
    <w:multiLevelType w:val="hybridMultilevel"/>
    <w:tmpl w:val="8146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B0F23"/>
    <w:multiLevelType w:val="hybridMultilevel"/>
    <w:tmpl w:val="8E942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lvl w:ilvl="0">
        <w:numFmt w:val="lowerLetter"/>
        <w:lvlText w:val="(%1)"/>
        <w:lvlJc w:val="left"/>
        <w:pPr>
          <w:tabs>
            <w:tab w:val="num" w:pos="792"/>
          </w:tabs>
          <w:ind w:left="72" w:firstLine="1440"/>
        </w:pPr>
        <w:rPr>
          <w:rFonts w:ascii="Times New Roman" w:hAnsi="Times New Roman" w:cs="Times New Roman" w:hint="default"/>
          <w:snapToGrid/>
          <w:sz w:val="24"/>
          <w:szCs w:val="24"/>
        </w:rPr>
      </w:lvl>
    </w:lvlOverride>
  </w:num>
  <w:num w:numId="3">
    <w:abstractNumId w:val="6"/>
  </w:num>
  <w:num w:numId="4">
    <w:abstractNumId w:val="3"/>
  </w:num>
  <w:num w:numId="5">
    <w:abstractNumId w:val="3"/>
    <w:lvlOverride w:ilvl="0">
      <w:lvl w:ilvl="0">
        <w:numFmt w:val="lowerLetter"/>
        <w:lvlText w:val="(%1)"/>
        <w:lvlJc w:val="left"/>
        <w:pPr>
          <w:tabs>
            <w:tab w:val="num" w:pos="792"/>
          </w:tabs>
          <w:ind w:left="72" w:firstLine="1440"/>
        </w:pPr>
        <w:rPr>
          <w:rFonts w:ascii="Times New Roman" w:hAnsi="Times New Roman" w:cs="Times New Roman" w:hint="default"/>
          <w:snapToGrid/>
          <w:sz w:val="24"/>
          <w:szCs w:val="24"/>
        </w:rPr>
      </w:lvl>
    </w:lvlOverride>
  </w:num>
  <w:num w:numId="6">
    <w:abstractNumId w:val="5"/>
  </w:num>
  <w:num w:numId="7">
    <w:abstractNumId w:val="5"/>
    <w:lvlOverride w:ilvl="0">
      <w:lvl w:ilvl="0">
        <w:numFmt w:val="decimal"/>
        <w:lvlText w:val="%1."/>
        <w:lvlJc w:val="left"/>
        <w:pPr>
          <w:tabs>
            <w:tab w:val="num" w:pos="864"/>
          </w:tabs>
          <w:ind w:left="72" w:firstLine="720"/>
        </w:pPr>
        <w:rPr>
          <w:snapToGrid/>
          <w:spacing w:val="-1"/>
          <w:sz w:val="24"/>
          <w:szCs w:val="24"/>
          <w:u w:val="single"/>
        </w:rPr>
      </w:lvl>
    </w:lvlOverride>
  </w:num>
  <w:num w:numId="8">
    <w:abstractNumId w:val="0"/>
  </w:num>
  <w:num w:numId="9">
    <w:abstractNumId w:val="0"/>
    <w:lvlOverride w:ilvl="0">
      <w:lvl w:ilvl="0">
        <w:numFmt w:val="decimal"/>
        <w:lvlText w:val="%1."/>
        <w:lvlJc w:val="left"/>
        <w:pPr>
          <w:tabs>
            <w:tab w:val="num" w:pos="792"/>
          </w:tabs>
          <w:ind w:firstLine="792"/>
        </w:pPr>
        <w:rPr>
          <w:rFonts w:ascii="Bookman Old Style" w:hAnsi="Bookman Old Style" w:cs="Bookman Old Style"/>
          <w:snapToGrid/>
          <w:sz w:val="20"/>
          <w:szCs w:val="20"/>
          <w:u w:val="single"/>
        </w:rPr>
      </w:lvl>
    </w:lvlOverride>
  </w:num>
  <w:num w:numId="10">
    <w:abstractNumId w:val="4"/>
  </w:num>
  <w:num w:numId="11">
    <w:abstractNumId w:val="7"/>
  </w:num>
  <w:num w:numId="12">
    <w:abstractNumId w:val="1"/>
  </w:num>
  <w:num w:numId="13">
    <w:abstractNumId w:val="8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removePersonalInformation/>
  <w:removeDateAndTime/>
  <w:embedSystemFonts/>
  <w:trackRevisions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0D"/>
    <w:rsid w:val="00011AC7"/>
    <w:rsid w:val="000137DD"/>
    <w:rsid w:val="0003521E"/>
    <w:rsid w:val="0003581D"/>
    <w:rsid w:val="00036A25"/>
    <w:rsid w:val="00043308"/>
    <w:rsid w:val="00054433"/>
    <w:rsid w:val="000554AF"/>
    <w:rsid w:val="00066A8A"/>
    <w:rsid w:val="00066C38"/>
    <w:rsid w:val="00071676"/>
    <w:rsid w:val="00073A6B"/>
    <w:rsid w:val="000742AC"/>
    <w:rsid w:val="00091C5A"/>
    <w:rsid w:val="0009291D"/>
    <w:rsid w:val="000A3726"/>
    <w:rsid w:val="000A7B4F"/>
    <w:rsid w:val="000B1995"/>
    <w:rsid w:val="000B2356"/>
    <w:rsid w:val="000B26DB"/>
    <w:rsid w:val="000B4250"/>
    <w:rsid w:val="000B76BC"/>
    <w:rsid w:val="000C0EB2"/>
    <w:rsid w:val="000C2F94"/>
    <w:rsid w:val="000C3ABF"/>
    <w:rsid w:val="000D0D4C"/>
    <w:rsid w:val="000D61F8"/>
    <w:rsid w:val="000F341B"/>
    <w:rsid w:val="00122FA0"/>
    <w:rsid w:val="0012487E"/>
    <w:rsid w:val="00131E15"/>
    <w:rsid w:val="00136C7C"/>
    <w:rsid w:val="0015046A"/>
    <w:rsid w:val="00151DF1"/>
    <w:rsid w:val="001546CF"/>
    <w:rsid w:val="00157067"/>
    <w:rsid w:val="00164A50"/>
    <w:rsid w:val="00166FE1"/>
    <w:rsid w:val="001755CB"/>
    <w:rsid w:val="001815CF"/>
    <w:rsid w:val="00185335"/>
    <w:rsid w:val="001A029E"/>
    <w:rsid w:val="001B386F"/>
    <w:rsid w:val="001B7759"/>
    <w:rsid w:val="001C5631"/>
    <w:rsid w:val="001C5E70"/>
    <w:rsid w:val="001C649A"/>
    <w:rsid w:val="001D1E9D"/>
    <w:rsid w:val="001D6ED0"/>
    <w:rsid w:val="001D7B5C"/>
    <w:rsid w:val="001E726C"/>
    <w:rsid w:val="001F1747"/>
    <w:rsid w:val="001F3D7A"/>
    <w:rsid w:val="002004A7"/>
    <w:rsid w:val="00203147"/>
    <w:rsid w:val="002054A7"/>
    <w:rsid w:val="00212ED5"/>
    <w:rsid w:val="00214DB3"/>
    <w:rsid w:val="00221DEA"/>
    <w:rsid w:val="00232EFC"/>
    <w:rsid w:val="002449BE"/>
    <w:rsid w:val="00256DF2"/>
    <w:rsid w:val="00276315"/>
    <w:rsid w:val="002809AB"/>
    <w:rsid w:val="00284421"/>
    <w:rsid w:val="00293B66"/>
    <w:rsid w:val="002C1728"/>
    <w:rsid w:val="002C2153"/>
    <w:rsid w:val="002C3F0F"/>
    <w:rsid w:val="002D1F53"/>
    <w:rsid w:val="002D2C11"/>
    <w:rsid w:val="002F2F17"/>
    <w:rsid w:val="002F2F28"/>
    <w:rsid w:val="0030005C"/>
    <w:rsid w:val="003001C4"/>
    <w:rsid w:val="00301375"/>
    <w:rsid w:val="003141C5"/>
    <w:rsid w:val="00331399"/>
    <w:rsid w:val="00331ED7"/>
    <w:rsid w:val="00333D43"/>
    <w:rsid w:val="0033493A"/>
    <w:rsid w:val="00342EC0"/>
    <w:rsid w:val="0035042A"/>
    <w:rsid w:val="0035656B"/>
    <w:rsid w:val="0036155D"/>
    <w:rsid w:val="003777B7"/>
    <w:rsid w:val="0039107F"/>
    <w:rsid w:val="003917DC"/>
    <w:rsid w:val="00391AAC"/>
    <w:rsid w:val="003A0D41"/>
    <w:rsid w:val="003A4A20"/>
    <w:rsid w:val="003A58C9"/>
    <w:rsid w:val="003B09CB"/>
    <w:rsid w:val="003C0821"/>
    <w:rsid w:val="003C6063"/>
    <w:rsid w:val="003D4271"/>
    <w:rsid w:val="003E001C"/>
    <w:rsid w:val="003E0B89"/>
    <w:rsid w:val="003E508A"/>
    <w:rsid w:val="003F4B78"/>
    <w:rsid w:val="003F7F55"/>
    <w:rsid w:val="00410FA7"/>
    <w:rsid w:val="0042099C"/>
    <w:rsid w:val="00425D31"/>
    <w:rsid w:val="00426D31"/>
    <w:rsid w:val="00430264"/>
    <w:rsid w:val="00430F1D"/>
    <w:rsid w:val="00436C55"/>
    <w:rsid w:val="00445149"/>
    <w:rsid w:val="00451265"/>
    <w:rsid w:val="00451471"/>
    <w:rsid w:val="00457627"/>
    <w:rsid w:val="00460C2C"/>
    <w:rsid w:val="00471031"/>
    <w:rsid w:val="00484AD9"/>
    <w:rsid w:val="004867F5"/>
    <w:rsid w:val="004876CA"/>
    <w:rsid w:val="00493615"/>
    <w:rsid w:val="0049470F"/>
    <w:rsid w:val="004A1CA8"/>
    <w:rsid w:val="004A2DDA"/>
    <w:rsid w:val="004A3778"/>
    <w:rsid w:val="004B6227"/>
    <w:rsid w:val="004C6A31"/>
    <w:rsid w:val="004C7476"/>
    <w:rsid w:val="004D02C6"/>
    <w:rsid w:val="004D3A21"/>
    <w:rsid w:val="004D4820"/>
    <w:rsid w:val="004D4F08"/>
    <w:rsid w:val="004D7F21"/>
    <w:rsid w:val="004E2263"/>
    <w:rsid w:val="00507BF5"/>
    <w:rsid w:val="00515E22"/>
    <w:rsid w:val="00541D48"/>
    <w:rsid w:val="005543F6"/>
    <w:rsid w:val="00555324"/>
    <w:rsid w:val="00560DDD"/>
    <w:rsid w:val="00567774"/>
    <w:rsid w:val="00571DBB"/>
    <w:rsid w:val="005870AF"/>
    <w:rsid w:val="005968DA"/>
    <w:rsid w:val="005B63F1"/>
    <w:rsid w:val="005C467E"/>
    <w:rsid w:val="005C527B"/>
    <w:rsid w:val="005D278E"/>
    <w:rsid w:val="005E203B"/>
    <w:rsid w:val="005E2370"/>
    <w:rsid w:val="005E6AC3"/>
    <w:rsid w:val="005F48E9"/>
    <w:rsid w:val="005F4E9C"/>
    <w:rsid w:val="0060762A"/>
    <w:rsid w:val="00610727"/>
    <w:rsid w:val="00613B21"/>
    <w:rsid w:val="00635217"/>
    <w:rsid w:val="006518AA"/>
    <w:rsid w:val="00652E2B"/>
    <w:rsid w:val="0066173B"/>
    <w:rsid w:val="006648B9"/>
    <w:rsid w:val="00666884"/>
    <w:rsid w:val="00670699"/>
    <w:rsid w:val="00675B64"/>
    <w:rsid w:val="006761F4"/>
    <w:rsid w:val="006771F1"/>
    <w:rsid w:val="006773D6"/>
    <w:rsid w:val="006874A4"/>
    <w:rsid w:val="00692452"/>
    <w:rsid w:val="00695835"/>
    <w:rsid w:val="00697556"/>
    <w:rsid w:val="006A0973"/>
    <w:rsid w:val="006A75CE"/>
    <w:rsid w:val="006B7D99"/>
    <w:rsid w:val="006C5ACD"/>
    <w:rsid w:val="006C5FB0"/>
    <w:rsid w:val="006C60FB"/>
    <w:rsid w:val="006D257A"/>
    <w:rsid w:val="006E0DBE"/>
    <w:rsid w:val="006F6B75"/>
    <w:rsid w:val="0071115A"/>
    <w:rsid w:val="00711B75"/>
    <w:rsid w:val="007129AB"/>
    <w:rsid w:val="00713035"/>
    <w:rsid w:val="007142AD"/>
    <w:rsid w:val="00715301"/>
    <w:rsid w:val="00726925"/>
    <w:rsid w:val="007309C9"/>
    <w:rsid w:val="0073417B"/>
    <w:rsid w:val="00734FF8"/>
    <w:rsid w:val="00740990"/>
    <w:rsid w:val="00747DDE"/>
    <w:rsid w:val="00757DFD"/>
    <w:rsid w:val="007616E3"/>
    <w:rsid w:val="007654CA"/>
    <w:rsid w:val="007655CE"/>
    <w:rsid w:val="00767124"/>
    <w:rsid w:val="007841A2"/>
    <w:rsid w:val="00793A74"/>
    <w:rsid w:val="007A1BDC"/>
    <w:rsid w:val="007A2D15"/>
    <w:rsid w:val="007A6AC5"/>
    <w:rsid w:val="007D3CF9"/>
    <w:rsid w:val="007E2093"/>
    <w:rsid w:val="007E3DA7"/>
    <w:rsid w:val="007F18E0"/>
    <w:rsid w:val="007F2579"/>
    <w:rsid w:val="007F288D"/>
    <w:rsid w:val="0080216E"/>
    <w:rsid w:val="00804970"/>
    <w:rsid w:val="00810B0E"/>
    <w:rsid w:val="008166AF"/>
    <w:rsid w:val="00821028"/>
    <w:rsid w:val="00834A51"/>
    <w:rsid w:val="00835022"/>
    <w:rsid w:val="008411C1"/>
    <w:rsid w:val="00844274"/>
    <w:rsid w:val="00845EE6"/>
    <w:rsid w:val="008462DE"/>
    <w:rsid w:val="0086075E"/>
    <w:rsid w:val="00860C3B"/>
    <w:rsid w:val="00865A49"/>
    <w:rsid w:val="00866A05"/>
    <w:rsid w:val="0087771F"/>
    <w:rsid w:val="00886217"/>
    <w:rsid w:val="00886A11"/>
    <w:rsid w:val="008871AC"/>
    <w:rsid w:val="00890F5B"/>
    <w:rsid w:val="00895FF1"/>
    <w:rsid w:val="008978E8"/>
    <w:rsid w:val="008A3CF3"/>
    <w:rsid w:val="008A70E3"/>
    <w:rsid w:val="008B0F31"/>
    <w:rsid w:val="008B376F"/>
    <w:rsid w:val="008B7F2F"/>
    <w:rsid w:val="008C27F8"/>
    <w:rsid w:val="008E5DE6"/>
    <w:rsid w:val="008F2E94"/>
    <w:rsid w:val="008F58A6"/>
    <w:rsid w:val="008F67F8"/>
    <w:rsid w:val="008F727E"/>
    <w:rsid w:val="00911B42"/>
    <w:rsid w:val="009206A8"/>
    <w:rsid w:val="00921725"/>
    <w:rsid w:val="00922316"/>
    <w:rsid w:val="00931439"/>
    <w:rsid w:val="00932508"/>
    <w:rsid w:val="00932607"/>
    <w:rsid w:val="0095294C"/>
    <w:rsid w:val="00954D5F"/>
    <w:rsid w:val="009615BC"/>
    <w:rsid w:val="00976106"/>
    <w:rsid w:val="00981896"/>
    <w:rsid w:val="00981A4F"/>
    <w:rsid w:val="00981FC5"/>
    <w:rsid w:val="00991AEA"/>
    <w:rsid w:val="009A01DF"/>
    <w:rsid w:val="009A0F45"/>
    <w:rsid w:val="009C3291"/>
    <w:rsid w:val="009C4B53"/>
    <w:rsid w:val="009C4EDA"/>
    <w:rsid w:val="009C534B"/>
    <w:rsid w:val="009E5423"/>
    <w:rsid w:val="009F0BBF"/>
    <w:rsid w:val="009F6E85"/>
    <w:rsid w:val="00A00BE2"/>
    <w:rsid w:val="00A00FE2"/>
    <w:rsid w:val="00A02590"/>
    <w:rsid w:val="00A0329A"/>
    <w:rsid w:val="00A07571"/>
    <w:rsid w:val="00A130D4"/>
    <w:rsid w:val="00A16971"/>
    <w:rsid w:val="00A352F4"/>
    <w:rsid w:val="00A51842"/>
    <w:rsid w:val="00A51C8C"/>
    <w:rsid w:val="00A564D0"/>
    <w:rsid w:val="00A5653B"/>
    <w:rsid w:val="00A62B6C"/>
    <w:rsid w:val="00A6312C"/>
    <w:rsid w:val="00A647FF"/>
    <w:rsid w:val="00A65E12"/>
    <w:rsid w:val="00A67F1F"/>
    <w:rsid w:val="00A72765"/>
    <w:rsid w:val="00A738BB"/>
    <w:rsid w:val="00A83F69"/>
    <w:rsid w:val="00A90D84"/>
    <w:rsid w:val="00A96756"/>
    <w:rsid w:val="00AA0B05"/>
    <w:rsid w:val="00AA3F97"/>
    <w:rsid w:val="00AA6B81"/>
    <w:rsid w:val="00AA7CA1"/>
    <w:rsid w:val="00AB61E6"/>
    <w:rsid w:val="00AD03B5"/>
    <w:rsid w:val="00AD05FD"/>
    <w:rsid w:val="00AD5026"/>
    <w:rsid w:val="00AD7D03"/>
    <w:rsid w:val="00AE5FCC"/>
    <w:rsid w:val="00AF3533"/>
    <w:rsid w:val="00AF68D0"/>
    <w:rsid w:val="00B00554"/>
    <w:rsid w:val="00B044A0"/>
    <w:rsid w:val="00B246A8"/>
    <w:rsid w:val="00B3626D"/>
    <w:rsid w:val="00B501FB"/>
    <w:rsid w:val="00B54021"/>
    <w:rsid w:val="00B55A8E"/>
    <w:rsid w:val="00B66115"/>
    <w:rsid w:val="00B66F95"/>
    <w:rsid w:val="00B67ABC"/>
    <w:rsid w:val="00B67BDC"/>
    <w:rsid w:val="00B75608"/>
    <w:rsid w:val="00B83CFC"/>
    <w:rsid w:val="00B84110"/>
    <w:rsid w:val="00B876BD"/>
    <w:rsid w:val="00B94861"/>
    <w:rsid w:val="00B96D18"/>
    <w:rsid w:val="00BA3D5E"/>
    <w:rsid w:val="00BA7E6C"/>
    <w:rsid w:val="00BB3F9F"/>
    <w:rsid w:val="00BC0759"/>
    <w:rsid w:val="00BC3BEA"/>
    <w:rsid w:val="00BC6494"/>
    <w:rsid w:val="00BD2BE5"/>
    <w:rsid w:val="00BE3F9D"/>
    <w:rsid w:val="00BE7A77"/>
    <w:rsid w:val="00C05DE1"/>
    <w:rsid w:val="00C149D9"/>
    <w:rsid w:val="00C20015"/>
    <w:rsid w:val="00C20612"/>
    <w:rsid w:val="00C2572A"/>
    <w:rsid w:val="00C2689E"/>
    <w:rsid w:val="00C30213"/>
    <w:rsid w:val="00C31C9B"/>
    <w:rsid w:val="00C35316"/>
    <w:rsid w:val="00C37721"/>
    <w:rsid w:val="00C408BC"/>
    <w:rsid w:val="00C45AFF"/>
    <w:rsid w:val="00C47C90"/>
    <w:rsid w:val="00C501E3"/>
    <w:rsid w:val="00C6503A"/>
    <w:rsid w:val="00C66601"/>
    <w:rsid w:val="00C67F67"/>
    <w:rsid w:val="00C7416B"/>
    <w:rsid w:val="00C826E8"/>
    <w:rsid w:val="00C91524"/>
    <w:rsid w:val="00CA1874"/>
    <w:rsid w:val="00CA5EA3"/>
    <w:rsid w:val="00CB27FB"/>
    <w:rsid w:val="00CC028F"/>
    <w:rsid w:val="00CC48F6"/>
    <w:rsid w:val="00CE0963"/>
    <w:rsid w:val="00CF4410"/>
    <w:rsid w:val="00CF56AE"/>
    <w:rsid w:val="00D001DE"/>
    <w:rsid w:val="00D04D97"/>
    <w:rsid w:val="00D06F0D"/>
    <w:rsid w:val="00D15CB0"/>
    <w:rsid w:val="00D209BD"/>
    <w:rsid w:val="00D212B2"/>
    <w:rsid w:val="00D22ED2"/>
    <w:rsid w:val="00D34919"/>
    <w:rsid w:val="00D36DD5"/>
    <w:rsid w:val="00D430EF"/>
    <w:rsid w:val="00D5410A"/>
    <w:rsid w:val="00D61C69"/>
    <w:rsid w:val="00D72865"/>
    <w:rsid w:val="00D73E53"/>
    <w:rsid w:val="00D76943"/>
    <w:rsid w:val="00D77B15"/>
    <w:rsid w:val="00DA7C4E"/>
    <w:rsid w:val="00DB2AE4"/>
    <w:rsid w:val="00DD6345"/>
    <w:rsid w:val="00DE288E"/>
    <w:rsid w:val="00DE6072"/>
    <w:rsid w:val="00E0450D"/>
    <w:rsid w:val="00E07343"/>
    <w:rsid w:val="00E17CDA"/>
    <w:rsid w:val="00E21443"/>
    <w:rsid w:val="00E311B7"/>
    <w:rsid w:val="00E34F00"/>
    <w:rsid w:val="00E373A5"/>
    <w:rsid w:val="00E401A3"/>
    <w:rsid w:val="00E4482B"/>
    <w:rsid w:val="00E45A4F"/>
    <w:rsid w:val="00E61438"/>
    <w:rsid w:val="00E65941"/>
    <w:rsid w:val="00E71E07"/>
    <w:rsid w:val="00E7354D"/>
    <w:rsid w:val="00E74B54"/>
    <w:rsid w:val="00E75C4B"/>
    <w:rsid w:val="00E87D86"/>
    <w:rsid w:val="00E93AB3"/>
    <w:rsid w:val="00E96D42"/>
    <w:rsid w:val="00EB563C"/>
    <w:rsid w:val="00EC298F"/>
    <w:rsid w:val="00ED1631"/>
    <w:rsid w:val="00ED3BBD"/>
    <w:rsid w:val="00EE0401"/>
    <w:rsid w:val="00EE2EE8"/>
    <w:rsid w:val="00EE58BD"/>
    <w:rsid w:val="00EE6523"/>
    <w:rsid w:val="00EF20A3"/>
    <w:rsid w:val="00EF2662"/>
    <w:rsid w:val="00EF2758"/>
    <w:rsid w:val="00EF7F4D"/>
    <w:rsid w:val="00EF7FCF"/>
    <w:rsid w:val="00F04F9D"/>
    <w:rsid w:val="00F149CA"/>
    <w:rsid w:val="00F20943"/>
    <w:rsid w:val="00F23C45"/>
    <w:rsid w:val="00F2457E"/>
    <w:rsid w:val="00F26073"/>
    <w:rsid w:val="00F37EDA"/>
    <w:rsid w:val="00F4585B"/>
    <w:rsid w:val="00F6385F"/>
    <w:rsid w:val="00F669FE"/>
    <w:rsid w:val="00F67305"/>
    <w:rsid w:val="00F716D6"/>
    <w:rsid w:val="00F72E38"/>
    <w:rsid w:val="00F77E52"/>
    <w:rsid w:val="00F862E1"/>
    <w:rsid w:val="00F9140F"/>
    <w:rsid w:val="00F915F4"/>
    <w:rsid w:val="00FA02A0"/>
    <w:rsid w:val="00FA1B48"/>
    <w:rsid w:val="00FA24B6"/>
    <w:rsid w:val="00FB2C75"/>
    <w:rsid w:val="00FE48D7"/>
    <w:rsid w:val="00F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2F417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26925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726925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Style2">
    <w:name w:val="Style 2"/>
    <w:uiPriority w:val="99"/>
    <w:rsid w:val="00726925"/>
    <w:pPr>
      <w:widowControl w:val="0"/>
      <w:autoSpaceDE w:val="0"/>
      <w:autoSpaceDN w:val="0"/>
      <w:spacing w:before="252" w:line="266" w:lineRule="auto"/>
      <w:ind w:firstLine="720"/>
    </w:pPr>
    <w:rPr>
      <w:rFonts w:ascii="Bookman Old Style" w:eastAsia="Times New Roman" w:hAnsi="Bookman Old Style" w:cs="Bookman Old Style"/>
      <w:sz w:val="20"/>
      <w:szCs w:val="20"/>
    </w:rPr>
  </w:style>
  <w:style w:type="character" w:customStyle="1" w:styleId="CharacterStyle1">
    <w:name w:val="Character Style 1"/>
    <w:uiPriority w:val="99"/>
    <w:rsid w:val="00726925"/>
    <w:rPr>
      <w:rFonts w:ascii="Bookman Old Style" w:hAnsi="Bookman Old Style" w:cs="Bookman Old Style"/>
      <w:sz w:val="20"/>
      <w:szCs w:val="20"/>
    </w:rPr>
  </w:style>
  <w:style w:type="paragraph" w:customStyle="1" w:styleId="Style4">
    <w:name w:val="Style 4"/>
    <w:uiPriority w:val="99"/>
    <w:rsid w:val="00726925"/>
    <w:pPr>
      <w:widowControl w:val="0"/>
      <w:autoSpaceDE w:val="0"/>
      <w:autoSpaceDN w:val="0"/>
      <w:spacing w:before="252" w:line="268" w:lineRule="auto"/>
      <w:ind w:left="72" w:right="72" w:firstLine="1440"/>
    </w:pPr>
    <w:rPr>
      <w:rFonts w:ascii="Bookman Old Style" w:eastAsia="Times New Roman" w:hAnsi="Bookman Old Style" w:cs="Bookman Old Style"/>
      <w:sz w:val="20"/>
      <w:szCs w:val="20"/>
    </w:rPr>
  </w:style>
  <w:style w:type="paragraph" w:customStyle="1" w:styleId="Style5">
    <w:name w:val="Style 5"/>
    <w:uiPriority w:val="99"/>
    <w:rsid w:val="00726925"/>
    <w:pPr>
      <w:widowControl w:val="0"/>
      <w:autoSpaceDE w:val="0"/>
      <w:autoSpaceDN w:val="0"/>
      <w:spacing w:before="288" w:after="11628" w:line="268" w:lineRule="auto"/>
      <w:ind w:left="144" w:right="288" w:firstLine="1440"/>
    </w:pPr>
    <w:rPr>
      <w:rFonts w:ascii="Bookman Old Style" w:eastAsia="Times New Roman" w:hAnsi="Bookman Old Style" w:cs="Bookman Old Style"/>
      <w:sz w:val="20"/>
      <w:szCs w:val="20"/>
    </w:rPr>
  </w:style>
  <w:style w:type="paragraph" w:customStyle="1" w:styleId="Style6">
    <w:name w:val="Style 6"/>
    <w:uiPriority w:val="99"/>
    <w:rsid w:val="00726925"/>
    <w:pPr>
      <w:widowControl w:val="0"/>
      <w:autoSpaceDE w:val="0"/>
      <w:autoSpaceDN w:val="0"/>
      <w:spacing w:line="278" w:lineRule="auto"/>
      <w:ind w:left="504"/>
      <w:jc w:val="right"/>
    </w:pPr>
    <w:rPr>
      <w:rFonts w:ascii="Arial Narrow" w:eastAsia="Times New Roman" w:hAnsi="Arial Narrow" w:cs="Arial Narrow"/>
      <w:sz w:val="20"/>
      <w:szCs w:val="20"/>
    </w:rPr>
  </w:style>
  <w:style w:type="character" w:customStyle="1" w:styleId="CharacterStyle2">
    <w:name w:val="Character Style 2"/>
    <w:uiPriority w:val="99"/>
    <w:rsid w:val="00726925"/>
    <w:rPr>
      <w:rFonts w:ascii="Arial Narrow" w:hAnsi="Arial Narrow" w:cs="Arial Narro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726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925"/>
  </w:style>
  <w:style w:type="paragraph" w:styleId="Footer">
    <w:name w:val="footer"/>
    <w:basedOn w:val="Normal"/>
    <w:link w:val="FooterChar"/>
    <w:uiPriority w:val="99"/>
    <w:semiHidden/>
    <w:rsid w:val="00726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925"/>
  </w:style>
  <w:style w:type="paragraph" w:styleId="BalloonText">
    <w:name w:val="Balloon Text"/>
    <w:basedOn w:val="Normal"/>
    <w:link w:val="BalloonTextChar"/>
    <w:uiPriority w:val="99"/>
    <w:semiHidden/>
    <w:rsid w:val="00726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533"/>
    <w:rPr>
      <w:sz w:val="2"/>
      <w:szCs w:val="2"/>
    </w:rPr>
  </w:style>
  <w:style w:type="character" w:styleId="CommentReference">
    <w:name w:val="annotation reference"/>
    <w:basedOn w:val="DefaultParagraphFont"/>
    <w:uiPriority w:val="99"/>
    <w:semiHidden/>
    <w:rsid w:val="00726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26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9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26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925"/>
    <w:rPr>
      <w:b/>
      <w:bCs/>
    </w:rPr>
  </w:style>
  <w:style w:type="paragraph" w:styleId="ListParagraph">
    <w:name w:val="List Paragraph"/>
    <w:basedOn w:val="Normal"/>
    <w:uiPriority w:val="34"/>
    <w:qFormat/>
    <w:rsid w:val="00B5402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24D00-80F0-4233-BAAB-2D5BF4BA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2017-08-02T15:46:00Z</dcterms:created>
  <dcterms:modified xsi:type="dcterms:W3CDTF">2017-08-02T15:46:00Z</dcterms:modified>
</cp:coreProperties>
</file>