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B82" w:rsidRPr="00E44B82" w:rsidRDefault="00E44B82" w:rsidP="00E44B82">
      <w:pPr>
        <w:spacing w:after="0"/>
        <w:rPr>
          <w:rFonts w:ascii="Arial" w:eastAsia="Times New Roman" w:hAnsi="Arial" w:cs="Arial"/>
          <w:sz w:val="28"/>
          <w:szCs w:val="28"/>
        </w:rPr>
      </w:pPr>
      <w:r w:rsidRPr="00E44B82">
        <w:rPr>
          <w:rFonts w:ascii="Arial" w:eastAsia="Times New Roman" w:hAnsi="Arial" w:cs="Arial"/>
          <w:bCs/>
          <w:noProof/>
          <w:szCs w:val="20"/>
        </w:rPr>
        <w:drawing>
          <wp:inline distT="0" distB="0" distL="0" distR="0" wp14:anchorId="5CE6E374" wp14:editId="20B0D141">
            <wp:extent cx="3276600" cy="693420"/>
            <wp:effectExtent l="0" t="0" r="0" b="0"/>
            <wp:docPr id="1" name="Picture 1" descr="DEP left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 left-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E44B82" w:rsidRDefault="00E44B82" w:rsidP="00E44B82">
      <w:pPr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DF36DF" w:rsidRDefault="00DF36DF" w:rsidP="00E44B82">
      <w:pPr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DF36DF" w:rsidRPr="00E44B82" w:rsidRDefault="00DF36DF" w:rsidP="00E44B82">
      <w:pPr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E44B82" w:rsidRPr="00E44B82" w:rsidRDefault="00E44B82" w:rsidP="00E44B82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E44B82">
        <w:rPr>
          <w:rFonts w:ascii="Arial" w:eastAsia="Times New Roman" w:hAnsi="Arial" w:cs="Arial"/>
          <w:b/>
          <w:sz w:val="28"/>
          <w:szCs w:val="28"/>
        </w:rPr>
        <w:t>BUREAU OF POINT AND NON-POINT SOURCE MANAGEMENT</w:t>
      </w:r>
    </w:p>
    <w:p w:rsidR="00E44B82" w:rsidRPr="00E44B82" w:rsidRDefault="00E44B82" w:rsidP="00E44B82">
      <w:pPr>
        <w:spacing w:after="0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E44B82" w:rsidRPr="00E44B82" w:rsidRDefault="00E44B82" w:rsidP="00E44B82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:rsidR="00E44B82" w:rsidRPr="00E44B82" w:rsidRDefault="00E44B82" w:rsidP="00E44B82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E44B82">
        <w:rPr>
          <w:rFonts w:ascii="Arial" w:eastAsia="Calibri" w:hAnsi="Arial" w:cs="Arial"/>
          <w:b/>
          <w:bCs/>
          <w:color w:val="000000"/>
          <w:sz w:val="28"/>
          <w:szCs w:val="28"/>
        </w:rPr>
        <w:t>CHLOROPHYLL A SAMPLING METHOD</w:t>
      </w:r>
      <w:r w:rsidR="00704447"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 FOR LAKES</w:t>
      </w:r>
    </w:p>
    <w:p w:rsidR="00E44B82" w:rsidRPr="00E44B82" w:rsidRDefault="00E44B82" w:rsidP="00E44B82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:rsidR="00E44B82" w:rsidRPr="00E44B82" w:rsidRDefault="00E44B82" w:rsidP="00E44B82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:rsidR="00E44B82" w:rsidRPr="00E44B82" w:rsidRDefault="007E6797" w:rsidP="00E44B82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>
        <w:rPr>
          <w:rFonts w:ascii="Arial" w:eastAsia="Calibri" w:hAnsi="Arial" w:cs="Arial"/>
          <w:b/>
          <w:bCs/>
          <w:color w:val="000000"/>
          <w:sz w:val="28"/>
          <w:szCs w:val="28"/>
        </w:rPr>
        <w:t>OCTOBER</w:t>
      </w:r>
      <w:bookmarkStart w:id="0" w:name="_GoBack"/>
      <w:bookmarkEnd w:id="0"/>
      <w:r w:rsidR="00E44B82" w:rsidRPr="00E44B82"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 2015</w:t>
      </w:r>
    </w:p>
    <w:p w:rsidR="00E44B82" w:rsidRPr="00E44B82" w:rsidRDefault="00E44B82" w:rsidP="00E44B82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b/>
          <w:szCs w:val="24"/>
        </w:rPr>
      </w:pPr>
      <w:r w:rsidRPr="00E44B82">
        <w:rPr>
          <w:rFonts w:ascii="Arial" w:eastAsia="Times New Roman" w:hAnsi="Arial" w:cs="Arial"/>
          <w:b/>
          <w:szCs w:val="24"/>
        </w:rPr>
        <w:t>CHLOROPHYLL A SAMPLING METHOD</w:t>
      </w:r>
      <w:r w:rsidR="006B0FFC">
        <w:rPr>
          <w:rFonts w:ascii="Arial" w:eastAsia="Times New Roman" w:hAnsi="Arial" w:cs="Arial"/>
          <w:b/>
          <w:szCs w:val="24"/>
        </w:rPr>
        <w:t xml:space="preserve"> FOR LAKES</w:t>
      </w: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b/>
          <w:szCs w:val="24"/>
        </w:rPr>
      </w:pPr>
    </w:p>
    <w:p w:rsidR="00E44B82" w:rsidRPr="00E44B82" w:rsidRDefault="00E44B82" w:rsidP="00E44B82">
      <w:pPr>
        <w:spacing w:after="0"/>
        <w:rPr>
          <w:rFonts w:ascii="Arial" w:eastAsia="Times New Roman" w:hAnsi="Arial" w:cs="Arial"/>
          <w:szCs w:val="24"/>
        </w:rPr>
      </w:pPr>
    </w:p>
    <w:p w:rsidR="00E44B82" w:rsidRDefault="00E44B82" w:rsidP="00E44B82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szCs w:val="24"/>
        </w:rPr>
      </w:pPr>
      <w:r w:rsidRPr="00E44B82">
        <w:rPr>
          <w:rFonts w:ascii="Arial" w:eastAsia="Calibri" w:hAnsi="Arial" w:cs="Arial"/>
          <w:szCs w:val="24"/>
        </w:rPr>
        <w:t>Anchor boat over sampling location and record the following information on the Lake/Reservoir Field Data Sheet (3800-FM-BPNPSM0050) (</w:t>
      </w:r>
      <w:r w:rsidR="002047F4">
        <w:rPr>
          <w:rFonts w:ascii="Arial" w:eastAsia="Calibri" w:hAnsi="Arial" w:cs="Arial"/>
          <w:szCs w:val="24"/>
        </w:rPr>
        <w:t>Appendix A</w:t>
      </w:r>
      <w:r w:rsidRPr="00E44B82">
        <w:rPr>
          <w:rFonts w:ascii="Arial" w:eastAsia="Calibri" w:hAnsi="Arial" w:cs="Arial"/>
          <w:szCs w:val="24"/>
        </w:rPr>
        <w:t>).</w:t>
      </w:r>
    </w:p>
    <w:p w:rsidR="002047F4" w:rsidRPr="00E44B82" w:rsidRDefault="002047F4" w:rsidP="002047F4">
      <w:pPr>
        <w:spacing w:after="0" w:line="276" w:lineRule="auto"/>
        <w:ind w:left="720"/>
        <w:contextualSpacing/>
        <w:rPr>
          <w:rFonts w:ascii="Arial" w:eastAsia="Calibri" w:hAnsi="Arial" w:cs="Arial"/>
          <w:szCs w:val="24"/>
        </w:rPr>
      </w:pPr>
    </w:p>
    <w:p w:rsidR="00E44B82" w:rsidRPr="00E44B82" w:rsidRDefault="00E44B82" w:rsidP="00795177">
      <w:pPr>
        <w:tabs>
          <w:tab w:val="left" w:pos="5040"/>
        </w:tabs>
        <w:spacing w:after="0"/>
        <w:ind w:left="720"/>
        <w:rPr>
          <w:rFonts w:ascii="Arial" w:eastAsia="Times New Roman" w:hAnsi="Arial" w:cs="Arial"/>
          <w:szCs w:val="24"/>
        </w:rPr>
      </w:pPr>
      <w:r w:rsidRPr="00E44B82">
        <w:rPr>
          <w:rFonts w:ascii="Arial" w:eastAsia="Times New Roman" w:hAnsi="Arial" w:cs="Arial"/>
          <w:szCs w:val="24"/>
        </w:rPr>
        <w:t xml:space="preserve">Station Number </w:t>
      </w:r>
      <w:r w:rsidRPr="00E44B82">
        <w:rPr>
          <w:rFonts w:ascii="Arial" w:eastAsia="Times New Roman" w:hAnsi="Arial" w:cs="Arial"/>
          <w:szCs w:val="24"/>
        </w:rPr>
        <w:tab/>
        <w:t>Dissolved Oxygen profile (</w:t>
      </w:r>
      <w:proofErr w:type="spellStart"/>
      <w:r w:rsidRPr="00E44B82">
        <w:rPr>
          <w:rFonts w:ascii="Arial" w:eastAsia="Times New Roman" w:hAnsi="Arial" w:cs="Arial"/>
          <w:szCs w:val="24"/>
        </w:rPr>
        <w:t>Hydrolab</w:t>
      </w:r>
      <w:proofErr w:type="spellEnd"/>
      <w:r w:rsidRPr="00E44B82">
        <w:rPr>
          <w:rFonts w:ascii="Arial" w:eastAsia="Times New Roman" w:hAnsi="Arial" w:cs="Arial"/>
          <w:szCs w:val="24"/>
        </w:rPr>
        <w:t xml:space="preserve"> or equivalent)</w:t>
      </w:r>
    </w:p>
    <w:p w:rsidR="00E44B82" w:rsidRPr="00E44B82" w:rsidRDefault="00E44B82" w:rsidP="00795177">
      <w:pPr>
        <w:tabs>
          <w:tab w:val="left" w:pos="5040"/>
        </w:tabs>
        <w:spacing w:after="0"/>
        <w:ind w:left="720"/>
        <w:rPr>
          <w:rFonts w:ascii="Arial" w:eastAsia="Times New Roman" w:hAnsi="Arial" w:cs="Arial"/>
          <w:szCs w:val="24"/>
        </w:rPr>
      </w:pPr>
      <w:r w:rsidRPr="00E44B82">
        <w:rPr>
          <w:rFonts w:ascii="Arial" w:eastAsia="Times New Roman" w:hAnsi="Arial" w:cs="Arial"/>
          <w:szCs w:val="24"/>
        </w:rPr>
        <w:t>Date</w:t>
      </w:r>
      <w:r w:rsidRPr="00E44B82">
        <w:rPr>
          <w:rFonts w:ascii="Arial" w:eastAsia="Times New Roman" w:hAnsi="Arial" w:cs="Arial"/>
          <w:szCs w:val="24"/>
        </w:rPr>
        <w:tab/>
        <w:t>Temperature profile (</w:t>
      </w:r>
      <w:proofErr w:type="spellStart"/>
      <w:r w:rsidRPr="00E44B82">
        <w:rPr>
          <w:rFonts w:ascii="Arial" w:eastAsia="Times New Roman" w:hAnsi="Arial" w:cs="Arial"/>
          <w:szCs w:val="24"/>
        </w:rPr>
        <w:t>Hydrolab</w:t>
      </w:r>
      <w:proofErr w:type="spellEnd"/>
      <w:r w:rsidRPr="00E44B82">
        <w:rPr>
          <w:rFonts w:ascii="Arial" w:eastAsia="Times New Roman" w:hAnsi="Arial" w:cs="Arial"/>
          <w:szCs w:val="24"/>
        </w:rPr>
        <w:t xml:space="preserve"> or equivalent)</w:t>
      </w:r>
    </w:p>
    <w:p w:rsidR="00E44B82" w:rsidRPr="00E44B82" w:rsidRDefault="00E44B82" w:rsidP="00795177">
      <w:pPr>
        <w:tabs>
          <w:tab w:val="left" w:pos="5040"/>
        </w:tabs>
        <w:spacing w:after="0"/>
        <w:ind w:left="720"/>
        <w:rPr>
          <w:rFonts w:ascii="Arial" w:eastAsia="Times New Roman" w:hAnsi="Arial" w:cs="Arial"/>
          <w:szCs w:val="24"/>
        </w:rPr>
      </w:pPr>
      <w:r w:rsidRPr="00E44B82">
        <w:rPr>
          <w:rFonts w:ascii="Arial" w:eastAsia="Times New Roman" w:hAnsi="Arial" w:cs="Arial"/>
          <w:szCs w:val="24"/>
        </w:rPr>
        <w:t>Time</w:t>
      </w:r>
      <w:r w:rsidRPr="00E44B82">
        <w:rPr>
          <w:rFonts w:ascii="Arial" w:eastAsia="Times New Roman" w:hAnsi="Arial" w:cs="Arial"/>
          <w:szCs w:val="24"/>
        </w:rPr>
        <w:tab/>
        <w:t>Meteorological conditions</w:t>
      </w:r>
    </w:p>
    <w:p w:rsidR="00E44B82" w:rsidRPr="00E44B82" w:rsidRDefault="00E44B82" w:rsidP="00795177">
      <w:pPr>
        <w:tabs>
          <w:tab w:val="left" w:pos="5040"/>
        </w:tabs>
        <w:spacing w:after="0"/>
        <w:ind w:left="720"/>
        <w:rPr>
          <w:rFonts w:ascii="Arial" w:eastAsia="Times New Roman" w:hAnsi="Arial" w:cs="Arial"/>
          <w:szCs w:val="24"/>
        </w:rPr>
      </w:pPr>
      <w:r w:rsidRPr="00E44B82">
        <w:rPr>
          <w:rFonts w:ascii="Arial" w:eastAsia="Times New Roman" w:hAnsi="Arial" w:cs="Arial"/>
          <w:szCs w:val="24"/>
        </w:rPr>
        <w:t>Water depth</w:t>
      </w:r>
      <w:r w:rsidRPr="00E44B82">
        <w:rPr>
          <w:rFonts w:ascii="Arial" w:eastAsia="Times New Roman" w:hAnsi="Arial" w:cs="Arial"/>
          <w:szCs w:val="24"/>
        </w:rPr>
        <w:tab/>
        <w:t>Air temperature</w:t>
      </w:r>
      <w:r w:rsidRPr="00E44B82">
        <w:rPr>
          <w:rFonts w:ascii="Arial" w:eastAsia="Times New Roman" w:hAnsi="Arial" w:cs="Arial"/>
          <w:szCs w:val="24"/>
        </w:rPr>
        <w:tab/>
      </w:r>
    </w:p>
    <w:p w:rsidR="00E44B82" w:rsidRPr="00E44B82" w:rsidRDefault="00E44B82" w:rsidP="00795177">
      <w:pPr>
        <w:tabs>
          <w:tab w:val="left" w:pos="5040"/>
        </w:tabs>
        <w:spacing w:after="0"/>
        <w:ind w:left="720"/>
        <w:rPr>
          <w:rFonts w:ascii="Arial" w:eastAsia="Times New Roman" w:hAnsi="Arial" w:cs="Arial"/>
          <w:szCs w:val="24"/>
        </w:rPr>
      </w:pPr>
      <w:r w:rsidRPr="00E44B82">
        <w:rPr>
          <w:rFonts w:ascii="Arial" w:eastAsia="Times New Roman" w:hAnsi="Arial" w:cs="Arial"/>
          <w:szCs w:val="24"/>
        </w:rPr>
        <w:t>Water transparency (Secchi Disk)</w:t>
      </w:r>
      <w:r w:rsidR="00795177">
        <w:rPr>
          <w:rFonts w:ascii="Arial" w:eastAsia="Times New Roman" w:hAnsi="Arial" w:cs="Arial"/>
          <w:szCs w:val="24"/>
        </w:rPr>
        <w:tab/>
      </w:r>
      <w:r w:rsidRPr="00E44B82">
        <w:rPr>
          <w:rFonts w:ascii="Arial" w:eastAsia="Times New Roman" w:hAnsi="Arial" w:cs="Arial"/>
          <w:szCs w:val="24"/>
        </w:rPr>
        <w:t>Wind speed/direction</w:t>
      </w:r>
    </w:p>
    <w:p w:rsidR="00E44B82" w:rsidRPr="00E44B82" w:rsidRDefault="00E44B82" w:rsidP="00795177">
      <w:pPr>
        <w:tabs>
          <w:tab w:val="left" w:pos="5040"/>
        </w:tabs>
        <w:spacing w:after="0"/>
        <w:ind w:left="720"/>
        <w:rPr>
          <w:rFonts w:ascii="Arial" w:eastAsia="Times New Roman" w:hAnsi="Arial" w:cs="Arial"/>
          <w:szCs w:val="24"/>
        </w:rPr>
      </w:pPr>
      <w:r w:rsidRPr="00E44B82">
        <w:rPr>
          <w:rFonts w:ascii="Arial" w:eastAsia="Times New Roman" w:hAnsi="Arial" w:cs="Arial"/>
          <w:szCs w:val="24"/>
        </w:rPr>
        <w:t>Latitude and Longitude</w:t>
      </w:r>
      <w:r w:rsidRPr="00E44B82">
        <w:rPr>
          <w:rFonts w:ascii="Arial" w:eastAsia="Times New Roman" w:hAnsi="Arial" w:cs="Arial"/>
          <w:szCs w:val="24"/>
        </w:rPr>
        <w:tab/>
        <w:t>Percent cloud cover</w:t>
      </w:r>
    </w:p>
    <w:p w:rsidR="00E44B82" w:rsidRPr="00E44B82" w:rsidRDefault="00E44B82" w:rsidP="00795177">
      <w:pPr>
        <w:tabs>
          <w:tab w:val="left" w:pos="5040"/>
        </w:tabs>
        <w:spacing w:after="0"/>
        <w:ind w:left="720"/>
        <w:rPr>
          <w:rFonts w:ascii="Arial" w:eastAsia="Times New Roman" w:hAnsi="Arial" w:cs="Arial"/>
          <w:szCs w:val="24"/>
        </w:rPr>
      </w:pPr>
    </w:p>
    <w:p w:rsidR="00E44B82" w:rsidRPr="00E44B82" w:rsidRDefault="00E44B82" w:rsidP="00E44B82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szCs w:val="24"/>
        </w:rPr>
      </w:pPr>
      <w:r w:rsidRPr="00E44B82">
        <w:rPr>
          <w:rFonts w:ascii="Arial" w:eastAsia="Calibri" w:hAnsi="Arial" w:cs="Arial"/>
          <w:szCs w:val="24"/>
        </w:rPr>
        <w:t>Collect water sample with Kemmerer or Van Dorn</w:t>
      </w:r>
      <w:r w:rsidR="00C9366C">
        <w:rPr>
          <w:rFonts w:ascii="Arial" w:eastAsia="Calibri" w:hAnsi="Arial" w:cs="Arial"/>
          <w:szCs w:val="24"/>
        </w:rPr>
        <w:t xml:space="preserve"> or</w:t>
      </w:r>
      <w:r w:rsidRPr="00E44B82">
        <w:rPr>
          <w:rFonts w:ascii="Arial" w:eastAsia="Calibri" w:hAnsi="Arial" w:cs="Arial"/>
          <w:szCs w:val="24"/>
        </w:rPr>
        <w:t xml:space="preserve"> other similar grab sampling device at a depth of one meter below the surface.</w:t>
      </w:r>
    </w:p>
    <w:p w:rsidR="00E44B82" w:rsidRPr="00E44B82" w:rsidRDefault="00E44B82" w:rsidP="00E44B82">
      <w:pPr>
        <w:spacing w:line="276" w:lineRule="auto"/>
        <w:ind w:left="720"/>
        <w:contextualSpacing/>
        <w:rPr>
          <w:rFonts w:ascii="Arial" w:eastAsia="Calibri" w:hAnsi="Arial" w:cs="Arial"/>
          <w:szCs w:val="24"/>
        </w:rPr>
      </w:pPr>
    </w:p>
    <w:p w:rsidR="00E44B82" w:rsidRPr="00E44B82" w:rsidRDefault="00E44B82" w:rsidP="00E44B82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szCs w:val="24"/>
        </w:rPr>
      </w:pPr>
      <w:r w:rsidRPr="00E44B82">
        <w:rPr>
          <w:rFonts w:ascii="Arial" w:eastAsia="Calibri" w:hAnsi="Arial" w:cs="Arial"/>
          <w:szCs w:val="24"/>
        </w:rPr>
        <w:t>Assemble the filtering device, rinse with DI water before placing filter.  With forceps, place a 47 mm diameter glass fiber filter (GF/F) such as Whatman or Gelman Type</w:t>
      </w:r>
      <w:r w:rsidR="00044783">
        <w:rPr>
          <w:rFonts w:ascii="Arial" w:eastAsia="Calibri" w:hAnsi="Arial" w:cs="Arial"/>
          <w:szCs w:val="24"/>
        </w:rPr>
        <w:t xml:space="preserve"> </w:t>
      </w:r>
      <w:r w:rsidRPr="00E44B82">
        <w:rPr>
          <w:rFonts w:ascii="Arial" w:eastAsia="Calibri" w:hAnsi="Arial" w:cs="Arial"/>
          <w:szCs w:val="24"/>
        </w:rPr>
        <w:t xml:space="preserve">A/E onto the unit, rough side up.  </w:t>
      </w:r>
    </w:p>
    <w:p w:rsidR="00E44B82" w:rsidRPr="00E44B82" w:rsidRDefault="00E44B82" w:rsidP="00E44B82">
      <w:pPr>
        <w:spacing w:line="276" w:lineRule="auto"/>
        <w:ind w:left="720"/>
        <w:contextualSpacing/>
        <w:rPr>
          <w:rFonts w:ascii="Arial" w:eastAsia="Calibri" w:hAnsi="Arial" w:cs="Arial"/>
          <w:szCs w:val="24"/>
        </w:rPr>
      </w:pPr>
    </w:p>
    <w:p w:rsidR="00E44B82" w:rsidRDefault="00E44B82" w:rsidP="00E44B82">
      <w:pPr>
        <w:numPr>
          <w:ilvl w:val="0"/>
          <w:numId w:val="1"/>
        </w:numPr>
        <w:tabs>
          <w:tab w:val="left" w:pos="720"/>
          <w:tab w:val="left" w:pos="990"/>
        </w:tabs>
        <w:spacing w:after="0" w:line="276" w:lineRule="auto"/>
        <w:contextualSpacing/>
        <w:rPr>
          <w:rFonts w:ascii="Arial" w:eastAsia="Calibri" w:hAnsi="Arial" w:cs="Arial"/>
          <w:szCs w:val="24"/>
        </w:rPr>
      </w:pPr>
      <w:r w:rsidRPr="00E44B82">
        <w:rPr>
          <w:rFonts w:ascii="Arial" w:eastAsia="Calibri" w:hAnsi="Arial" w:cs="Arial"/>
          <w:szCs w:val="24"/>
        </w:rPr>
        <w:t>Vacuum filter 100 ml (50</w:t>
      </w:r>
      <w:r w:rsidR="00704447">
        <w:rPr>
          <w:rFonts w:ascii="Arial" w:eastAsia="Calibri" w:hAnsi="Arial" w:cs="Arial"/>
          <w:szCs w:val="24"/>
        </w:rPr>
        <w:t xml:space="preserve"> </w:t>
      </w:r>
      <w:r w:rsidRPr="00E44B82">
        <w:rPr>
          <w:rFonts w:ascii="Arial" w:eastAsia="Calibri" w:hAnsi="Arial" w:cs="Arial"/>
          <w:szCs w:val="24"/>
        </w:rPr>
        <w:t xml:space="preserve">ml or less during summer productivity) of sample water through the filter within 30 minutes of collection.  Alternatively for filtration on shore, collect sample in a dark brown plastic pre-rinsed collection bottle, and place immediately on ice. </w:t>
      </w:r>
      <w:r w:rsidR="00044783">
        <w:rPr>
          <w:rFonts w:ascii="Arial" w:eastAsia="Calibri" w:hAnsi="Arial" w:cs="Arial"/>
          <w:szCs w:val="24"/>
        </w:rPr>
        <w:t xml:space="preserve"> </w:t>
      </w:r>
      <w:r w:rsidRPr="00E44B82">
        <w:rPr>
          <w:rFonts w:ascii="Arial" w:eastAsia="Calibri" w:hAnsi="Arial" w:cs="Arial"/>
          <w:szCs w:val="24"/>
        </w:rPr>
        <w:t>Homogenize the sample by inverting or shaking the Van Dorn or collection bottle, measure the 100</w:t>
      </w:r>
      <w:r w:rsidR="00704447">
        <w:rPr>
          <w:rFonts w:ascii="Arial" w:eastAsia="Calibri" w:hAnsi="Arial" w:cs="Arial"/>
          <w:szCs w:val="24"/>
        </w:rPr>
        <w:t xml:space="preserve"> </w:t>
      </w:r>
      <w:r w:rsidRPr="00E44B82">
        <w:rPr>
          <w:rFonts w:ascii="Arial" w:eastAsia="Calibri" w:hAnsi="Arial" w:cs="Arial"/>
          <w:szCs w:val="24"/>
        </w:rPr>
        <w:t xml:space="preserve">ml or less in a graduated cylinder, then pour measured amount into the filtration funnel. </w:t>
      </w:r>
      <w:r w:rsidR="00044783">
        <w:rPr>
          <w:rFonts w:ascii="Arial" w:eastAsia="Calibri" w:hAnsi="Arial" w:cs="Arial"/>
          <w:szCs w:val="24"/>
        </w:rPr>
        <w:t xml:space="preserve"> </w:t>
      </w:r>
      <w:r w:rsidRPr="00E44B82">
        <w:rPr>
          <w:rFonts w:ascii="Arial" w:eastAsia="Calibri" w:hAnsi="Arial" w:cs="Arial"/>
          <w:szCs w:val="24"/>
        </w:rPr>
        <w:t>Do not allow vacuum pressure to exceed 7 Hg.  The filter does NOT need to be stained green or brown (EPA</w:t>
      </w:r>
      <w:r w:rsidR="00053E5D">
        <w:rPr>
          <w:rFonts w:ascii="Arial" w:eastAsia="Calibri" w:hAnsi="Arial" w:cs="Arial"/>
          <w:szCs w:val="24"/>
        </w:rPr>
        <w:t xml:space="preserve"> Method</w:t>
      </w:r>
      <w:r w:rsidRPr="00E44B82">
        <w:rPr>
          <w:rFonts w:ascii="Arial" w:eastAsia="Calibri" w:hAnsi="Arial" w:cs="Arial"/>
          <w:szCs w:val="24"/>
        </w:rPr>
        <w:t xml:space="preserve"> LG404).  When the last 10 to 50 ml remains, add 10 drops (1/2 ml) of saturated MgCO3 solution to the sample and finish filtering. </w:t>
      </w:r>
      <w:r w:rsidR="008B4210">
        <w:rPr>
          <w:rFonts w:ascii="Arial" w:eastAsia="Calibri" w:hAnsi="Arial" w:cs="Arial"/>
          <w:szCs w:val="24"/>
        </w:rPr>
        <w:t xml:space="preserve"> </w:t>
      </w:r>
      <w:r w:rsidRPr="00E44B82">
        <w:rPr>
          <w:rFonts w:ascii="Arial" w:eastAsia="Calibri" w:hAnsi="Arial" w:cs="Arial"/>
          <w:szCs w:val="24"/>
        </w:rPr>
        <w:t xml:space="preserve">Rinse filtration funnel with DI water to wash </w:t>
      </w:r>
      <w:r w:rsidR="00AF17F2">
        <w:rPr>
          <w:rFonts w:ascii="Arial" w:eastAsia="Calibri" w:hAnsi="Arial" w:cs="Arial"/>
          <w:szCs w:val="24"/>
        </w:rPr>
        <w:t xml:space="preserve">down any remaining algal cells.  </w:t>
      </w:r>
      <w:r w:rsidRPr="00E44B82">
        <w:rPr>
          <w:rFonts w:ascii="Arial" w:eastAsia="Calibri" w:hAnsi="Arial" w:cs="Arial"/>
          <w:szCs w:val="24"/>
        </w:rPr>
        <w:t xml:space="preserve">Record volume of sample water filtered. </w:t>
      </w:r>
    </w:p>
    <w:p w:rsidR="00624BAB" w:rsidRDefault="00624BAB" w:rsidP="00624BAB">
      <w:pPr>
        <w:pStyle w:val="ListParagraph"/>
        <w:rPr>
          <w:rFonts w:ascii="Arial" w:eastAsia="Calibri" w:hAnsi="Arial" w:cs="Arial"/>
          <w:szCs w:val="24"/>
        </w:rPr>
      </w:pPr>
    </w:p>
    <w:p w:rsidR="00624BAB" w:rsidRPr="00624BAB" w:rsidRDefault="00624BAB" w:rsidP="00624BA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24BAB">
        <w:rPr>
          <w:rFonts w:ascii="Arial" w:hAnsi="Arial" w:cs="Arial"/>
        </w:rPr>
        <w:t xml:space="preserve">Each lake requires one filter blank at the beginning of the data set for the year.  Filter 100 ml of DI water through a clean filter, and finish filtering with 10 drops of MgCO3 in the last 10 to 50 ml.  Label as a unique sample.  Duplicates should be collected at the rate of one per 10 samples for that lake, or at least one per year’s set of samples for each lake.  </w:t>
      </w:r>
    </w:p>
    <w:p w:rsidR="00E44B82" w:rsidRPr="00E44B82" w:rsidRDefault="00AF17F2" w:rsidP="00E44B82">
      <w:pPr>
        <w:numPr>
          <w:ilvl w:val="0"/>
          <w:numId w:val="1"/>
        </w:numPr>
        <w:tabs>
          <w:tab w:val="left" w:pos="2160"/>
        </w:tabs>
        <w:spacing w:after="0" w:line="276" w:lineRule="auto"/>
        <w:contextualSpacing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Remove filter from unit with forceps.  </w:t>
      </w:r>
      <w:r w:rsidR="00E44B82" w:rsidRPr="00E44B82">
        <w:rPr>
          <w:rFonts w:ascii="Arial" w:eastAsia="Calibri" w:hAnsi="Arial" w:cs="Arial"/>
          <w:szCs w:val="24"/>
        </w:rPr>
        <w:t xml:space="preserve">Fold filter in half, upon itself.  Place filter in a plastic petri dish or small plastic vial, wrap in aluminum foil to shield from light; or, alternately, place filter in aluminum foil, careful not to fold the filter anymore. </w:t>
      </w:r>
      <w:r w:rsidR="008B4210">
        <w:rPr>
          <w:rFonts w:ascii="Arial" w:eastAsia="Calibri" w:hAnsi="Arial" w:cs="Arial"/>
          <w:szCs w:val="24"/>
        </w:rPr>
        <w:t xml:space="preserve"> </w:t>
      </w:r>
      <w:r w:rsidR="00E44B82" w:rsidRPr="00E44B82">
        <w:rPr>
          <w:rFonts w:ascii="Arial" w:eastAsia="Calibri" w:hAnsi="Arial" w:cs="Arial"/>
          <w:szCs w:val="24"/>
        </w:rPr>
        <w:t>Place in a labeled envelope or small zip baggie</w:t>
      </w:r>
      <w:r>
        <w:rPr>
          <w:rFonts w:ascii="Arial" w:eastAsia="Calibri" w:hAnsi="Arial" w:cs="Arial"/>
          <w:szCs w:val="24"/>
        </w:rPr>
        <w:t>,</w:t>
      </w:r>
      <w:r w:rsidR="008B4210">
        <w:rPr>
          <w:rFonts w:ascii="Arial" w:eastAsia="Calibri" w:hAnsi="Arial" w:cs="Arial"/>
          <w:szCs w:val="24"/>
        </w:rPr>
        <w:t xml:space="preserve"> then in a whirl-pack bag.  </w:t>
      </w:r>
      <w:r w:rsidR="00E44B82" w:rsidRPr="00E44B82">
        <w:rPr>
          <w:rFonts w:ascii="Arial" w:eastAsia="Calibri" w:hAnsi="Arial" w:cs="Arial"/>
          <w:szCs w:val="24"/>
        </w:rPr>
        <w:t>Immediately freeze on dry ice, freeze in a -20C degree freezer, or place on wet ice and deliver to the Lab within 8 hrs.  Filters may be held in the freezer for 2 weeks, and sent as a batch to the Bureau of Labs.</w:t>
      </w:r>
    </w:p>
    <w:p w:rsidR="00E44B82" w:rsidRPr="00E44B82" w:rsidRDefault="00E44B82" w:rsidP="00E44B82">
      <w:pPr>
        <w:spacing w:line="276" w:lineRule="auto"/>
        <w:ind w:left="720"/>
        <w:contextualSpacing/>
        <w:rPr>
          <w:rFonts w:ascii="Arial" w:eastAsia="Calibri" w:hAnsi="Arial" w:cs="Arial"/>
          <w:szCs w:val="24"/>
        </w:rPr>
      </w:pPr>
    </w:p>
    <w:p w:rsidR="00E44B82" w:rsidRPr="00E44B82" w:rsidRDefault="00E44B82" w:rsidP="00E44B82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szCs w:val="24"/>
        </w:rPr>
      </w:pPr>
      <w:r w:rsidRPr="00E44B82">
        <w:rPr>
          <w:rFonts w:ascii="Arial" w:eastAsia="Calibri" w:hAnsi="Arial" w:cs="Arial"/>
          <w:szCs w:val="24"/>
        </w:rPr>
        <w:t>Ensure proper labelling of samples, double bag on dry ice for shipping</w:t>
      </w:r>
      <w:r w:rsidR="00AF17F2">
        <w:rPr>
          <w:rFonts w:ascii="Arial" w:eastAsia="Calibri" w:hAnsi="Arial" w:cs="Arial"/>
          <w:szCs w:val="24"/>
        </w:rPr>
        <w:t xml:space="preserve"> </w:t>
      </w:r>
      <w:r w:rsidRPr="00E44B82">
        <w:rPr>
          <w:rFonts w:ascii="Arial" w:eastAsia="Calibri" w:hAnsi="Arial" w:cs="Arial"/>
          <w:szCs w:val="24"/>
        </w:rPr>
        <w:t xml:space="preserve">and use the Dry Ice shipping label on the cooler or shipping container.  Forward to the </w:t>
      </w:r>
      <w:r w:rsidR="00704447">
        <w:rPr>
          <w:rFonts w:ascii="Arial" w:eastAsia="Calibri" w:hAnsi="Arial" w:cs="Arial"/>
          <w:szCs w:val="24"/>
        </w:rPr>
        <w:t xml:space="preserve">DEP </w:t>
      </w:r>
      <w:r w:rsidRPr="00E44B82">
        <w:rPr>
          <w:rFonts w:ascii="Arial" w:eastAsia="Calibri" w:hAnsi="Arial" w:cs="Arial"/>
          <w:szCs w:val="24"/>
        </w:rPr>
        <w:t xml:space="preserve">Bureau of </w:t>
      </w:r>
      <w:r w:rsidRPr="00E44B82">
        <w:rPr>
          <w:rFonts w:ascii="Arial" w:eastAsia="Calibri" w:hAnsi="Arial" w:cs="Arial"/>
          <w:szCs w:val="24"/>
        </w:rPr>
        <w:lastRenderedPageBreak/>
        <w:t>Laboratories</w:t>
      </w:r>
      <w:r w:rsidR="00704447">
        <w:rPr>
          <w:rFonts w:ascii="Arial" w:eastAsia="Calibri" w:hAnsi="Arial" w:cs="Arial"/>
          <w:szCs w:val="24"/>
        </w:rPr>
        <w:t xml:space="preserve"> (BOL)</w:t>
      </w:r>
      <w:r w:rsidRPr="00E44B82">
        <w:rPr>
          <w:rFonts w:ascii="Arial" w:eastAsia="Calibri" w:hAnsi="Arial" w:cs="Arial"/>
          <w:szCs w:val="24"/>
        </w:rPr>
        <w:t xml:space="preserve"> in Harrisburg via courier service. Samples must be accompanied by a completed Lab “Sample Submission Sheet” with Chain of Custody information. </w:t>
      </w:r>
      <w:r w:rsidR="008B4210">
        <w:rPr>
          <w:rFonts w:ascii="Arial" w:eastAsia="Calibri" w:hAnsi="Arial" w:cs="Arial"/>
          <w:szCs w:val="24"/>
        </w:rPr>
        <w:t xml:space="preserve"> </w:t>
      </w:r>
      <w:r w:rsidRPr="00E44B82">
        <w:rPr>
          <w:rFonts w:ascii="Arial" w:eastAsia="Calibri" w:hAnsi="Arial" w:cs="Arial"/>
          <w:szCs w:val="24"/>
        </w:rPr>
        <w:t xml:space="preserve">Forms are available on the BOL website.  </w:t>
      </w:r>
      <w:r w:rsidR="00053E5D">
        <w:rPr>
          <w:rFonts w:ascii="Arial" w:eastAsia="Calibri" w:hAnsi="Arial" w:cs="Arial"/>
          <w:szCs w:val="24"/>
        </w:rPr>
        <w:t>The Standard Analysis Code (SAC</w:t>
      </w:r>
      <w:r w:rsidRPr="00E44B82">
        <w:rPr>
          <w:rFonts w:ascii="Arial" w:eastAsia="Calibri" w:hAnsi="Arial" w:cs="Arial"/>
          <w:szCs w:val="24"/>
        </w:rPr>
        <w:t>) for the new chlorophyll-</w:t>
      </w:r>
      <w:r w:rsidR="00944B76">
        <w:rPr>
          <w:rFonts w:ascii="Arial" w:eastAsia="Calibri" w:hAnsi="Arial" w:cs="Arial"/>
          <w:szCs w:val="24"/>
        </w:rPr>
        <w:t>a method is B029.  If you need</w:t>
      </w:r>
      <w:r w:rsidRPr="00E44B82">
        <w:rPr>
          <w:rFonts w:ascii="Arial" w:eastAsia="Calibri" w:hAnsi="Arial" w:cs="Arial"/>
          <w:szCs w:val="24"/>
        </w:rPr>
        <w:t xml:space="preserve"> </w:t>
      </w:r>
      <w:proofErr w:type="spellStart"/>
      <w:r w:rsidRPr="00E44B82">
        <w:rPr>
          <w:rFonts w:ascii="Arial" w:eastAsia="Calibri" w:hAnsi="Arial" w:cs="Arial"/>
          <w:szCs w:val="24"/>
        </w:rPr>
        <w:t>p</w:t>
      </w:r>
      <w:r w:rsidR="00944B76">
        <w:rPr>
          <w:rFonts w:ascii="Arial" w:eastAsia="Calibri" w:hAnsi="Arial" w:cs="Arial"/>
          <w:szCs w:val="24"/>
        </w:rPr>
        <w:t>haeophytin</w:t>
      </w:r>
      <w:proofErr w:type="spellEnd"/>
      <w:r w:rsidR="00944B76">
        <w:rPr>
          <w:rFonts w:ascii="Arial" w:eastAsia="Calibri" w:hAnsi="Arial" w:cs="Arial"/>
          <w:szCs w:val="24"/>
        </w:rPr>
        <w:t xml:space="preserve"> results also, include</w:t>
      </w:r>
      <w:r w:rsidRPr="00E44B82">
        <w:rPr>
          <w:rFonts w:ascii="Arial" w:eastAsia="Calibri" w:hAnsi="Arial" w:cs="Arial"/>
          <w:szCs w:val="24"/>
        </w:rPr>
        <w:t xml:space="preserve"> SAC B019 on the Sample Submission Sheet as well. </w:t>
      </w:r>
    </w:p>
    <w:p w:rsidR="00E44B82" w:rsidRPr="00E44B82" w:rsidRDefault="00E44B82" w:rsidP="00E44B82">
      <w:pPr>
        <w:spacing w:line="276" w:lineRule="auto"/>
        <w:ind w:left="720"/>
        <w:contextualSpacing/>
        <w:rPr>
          <w:rFonts w:ascii="Arial" w:eastAsia="Calibri" w:hAnsi="Arial" w:cs="Arial"/>
          <w:szCs w:val="24"/>
        </w:rPr>
      </w:pPr>
    </w:p>
    <w:p w:rsidR="00E44B82" w:rsidRPr="00E44B82" w:rsidRDefault="00E44B82" w:rsidP="00E44B82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szCs w:val="24"/>
        </w:rPr>
      </w:pPr>
      <w:r w:rsidRPr="00E44B82">
        <w:rPr>
          <w:rFonts w:ascii="Arial" w:eastAsia="Calibri" w:hAnsi="Arial" w:cs="Arial"/>
          <w:szCs w:val="24"/>
        </w:rPr>
        <w:t xml:space="preserve">Field observations, including the temperature and Dissolved Oxygen profile, should be recorded on the Field Data Sheet.  Enter the field data into </w:t>
      </w:r>
      <w:r w:rsidR="006B0FFC">
        <w:rPr>
          <w:rFonts w:ascii="Arial" w:eastAsia="Calibri" w:hAnsi="Arial" w:cs="Arial"/>
          <w:szCs w:val="24"/>
        </w:rPr>
        <w:t>Sample Information System (</w:t>
      </w:r>
      <w:r w:rsidRPr="00E44B82">
        <w:rPr>
          <w:rFonts w:ascii="Arial" w:eastAsia="Calibri" w:hAnsi="Arial" w:cs="Arial"/>
          <w:szCs w:val="24"/>
        </w:rPr>
        <w:t>SIS</w:t>
      </w:r>
      <w:r w:rsidR="006B0FFC">
        <w:rPr>
          <w:rFonts w:ascii="Arial" w:eastAsia="Calibri" w:hAnsi="Arial" w:cs="Arial"/>
          <w:szCs w:val="24"/>
        </w:rPr>
        <w:t>)</w:t>
      </w:r>
      <w:r w:rsidRPr="00E44B82">
        <w:rPr>
          <w:rFonts w:ascii="Arial" w:eastAsia="Calibri" w:hAnsi="Arial" w:cs="Arial"/>
          <w:szCs w:val="24"/>
        </w:rPr>
        <w:t xml:space="preserve"> within 14 days of collection.</w:t>
      </w:r>
    </w:p>
    <w:p w:rsidR="00E44B82" w:rsidRPr="00E44B82" w:rsidRDefault="00E44B82" w:rsidP="00E44B82">
      <w:pPr>
        <w:spacing w:after="0"/>
        <w:rPr>
          <w:rFonts w:ascii="Arial" w:eastAsia="Times New Roman" w:hAnsi="Arial" w:cs="Arial"/>
          <w:szCs w:val="24"/>
        </w:rPr>
      </w:pP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E44B82" w:rsidRPr="00E44B82" w:rsidRDefault="00E44B82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E44B82" w:rsidRDefault="00E44B82" w:rsidP="00E44B82">
      <w:pPr>
        <w:spacing w:after="0"/>
        <w:jc w:val="center"/>
        <w:rPr>
          <w:rFonts w:ascii="Arial" w:eastAsia="Times New Roman" w:hAnsi="Arial" w:cs="Arial"/>
          <w:szCs w:val="24"/>
        </w:rPr>
      </w:pPr>
      <w:r w:rsidRPr="00E44B82">
        <w:rPr>
          <w:rFonts w:ascii="Arial" w:eastAsia="Times New Roman" w:hAnsi="Arial" w:cs="Arial"/>
          <w:szCs w:val="24"/>
        </w:rPr>
        <w:br w:type="page"/>
      </w: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944B76" w:rsidRDefault="00944B76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DF36DF" w:rsidRDefault="00DF36DF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DF36DF" w:rsidRDefault="00DF36DF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DF36DF" w:rsidRDefault="00DF36DF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944B76" w:rsidRDefault="00944B76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2047F4" w:rsidP="00E44B82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Appendix</w:t>
      </w:r>
      <w:r w:rsidR="00FA7E70" w:rsidRPr="00FA7E70">
        <w:rPr>
          <w:rFonts w:ascii="Arial" w:eastAsia="Times New Roman" w:hAnsi="Arial" w:cs="Arial"/>
          <w:sz w:val="28"/>
          <w:szCs w:val="28"/>
        </w:rPr>
        <w:t xml:space="preserve"> A</w:t>
      </w: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  <w:r w:rsidRPr="00FA7E70">
        <w:rPr>
          <w:rFonts w:ascii="Arial" w:eastAsia="Times New Roman" w:hAnsi="Arial" w:cs="Arial"/>
          <w:sz w:val="28"/>
          <w:szCs w:val="28"/>
        </w:rPr>
        <w:t>Lake/Reservoir Field Data Sheet</w:t>
      </w: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2047F4" w:rsidRDefault="002047F4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FA7E70" w:rsidRDefault="00FA7E70" w:rsidP="00E44B82">
      <w:pPr>
        <w:spacing w:after="0"/>
        <w:jc w:val="center"/>
        <w:rPr>
          <w:rFonts w:ascii="Arial" w:eastAsia="Times New Roman" w:hAnsi="Arial" w:cs="Arial"/>
          <w:szCs w:val="24"/>
        </w:rPr>
      </w:pPr>
    </w:p>
    <w:p w:rsidR="00E44B82" w:rsidRPr="00E44B82" w:rsidRDefault="00E44B82" w:rsidP="00E44B82">
      <w:pPr>
        <w:tabs>
          <w:tab w:val="center" w:pos="5220"/>
        </w:tabs>
        <w:spacing w:after="0"/>
        <w:jc w:val="both"/>
        <w:rPr>
          <w:rFonts w:ascii="Arial" w:eastAsia="Times New Roman" w:hAnsi="Arial" w:cs="Times New Roman"/>
          <w:b/>
          <w:sz w:val="16"/>
          <w:szCs w:val="20"/>
        </w:rPr>
      </w:pPr>
      <w:r w:rsidRPr="00E44B82">
        <w:rPr>
          <w:rFonts w:ascii="Arial" w:eastAsia="Times New Roman" w:hAnsi="Arial" w:cs="Times New Roman"/>
          <w:b/>
          <w:noProof/>
          <w:sz w:val="16"/>
          <w:szCs w:val="20"/>
        </w:rPr>
        <w:drawing>
          <wp:anchor distT="0" distB="0" distL="114300" distR="114300" simplePos="0" relativeHeight="251663360" behindDoc="0" locked="0" layoutInCell="1" allowOverlap="1" wp14:anchorId="3E38AFE8" wp14:editId="1FC13E76">
            <wp:simplePos x="0" y="0"/>
            <wp:positionH relativeFrom="column">
              <wp:posOffset>0</wp:posOffset>
            </wp:positionH>
            <wp:positionV relativeFrom="paragraph">
              <wp:posOffset>110490</wp:posOffset>
            </wp:positionV>
            <wp:extent cx="1504950" cy="333375"/>
            <wp:effectExtent l="0" t="0" r="0" b="9525"/>
            <wp:wrapNone/>
            <wp:docPr id="2" name="Picture 2" descr="DE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P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4B82">
        <w:rPr>
          <w:rFonts w:ascii="Arial" w:eastAsia="Times New Roman" w:hAnsi="Arial" w:cs="Times New Roman"/>
          <w:b/>
          <w:sz w:val="16"/>
          <w:szCs w:val="20"/>
        </w:rPr>
        <w:t>3800-FM-BPNPSM0050    Rev. 7/2013</w:t>
      </w:r>
      <w:r w:rsidRPr="00E44B82">
        <w:rPr>
          <w:rFonts w:ascii="Arial" w:eastAsia="Times New Roman" w:hAnsi="Arial" w:cs="Times New Roman"/>
          <w:b/>
          <w:sz w:val="16"/>
          <w:szCs w:val="20"/>
        </w:rPr>
        <w:tab/>
        <w:t>COMMONWEALTH OF PENNSYLVANIA</w:t>
      </w:r>
    </w:p>
    <w:p w:rsidR="00E44B82" w:rsidRPr="00E44B82" w:rsidRDefault="00E44B82" w:rsidP="00E44B82">
      <w:pPr>
        <w:tabs>
          <w:tab w:val="center" w:pos="5220"/>
        </w:tabs>
        <w:spacing w:after="0"/>
        <w:rPr>
          <w:rFonts w:ascii="Arial" w:eastAsia="Times New Roman" w:hAnsi="Arial" w:cs="Times New Roman"/>
          <w:b/>
          <w:sz w:val="16"/>
          <w:szCs w:val="20"/>
        </w:rPr>
      </w:pPr>
      <w:r w:rsidRPr="00E44B82">
        <w:rPr>
          <w:rFonts w:ascii="Arial" w:eastAsia="Times New Roman" w:hAnsi="Arial" w:cs="Times New Roman"/>
          <w:b/>
          <w:sz w:val="16"/>
          <w:szCs w:val="20"/>
        </w:rPr>
        <w:tab/>
        <w:t>DEPARTMENT OF ENVIRONMENTAL PROTECTION</w:t>
      </w:r>
    </w:p>
    <w:p w:rsidR="00E44B82" w:rsidRPr="00E44B82" w:rsidRDefault="00E44B82" w:rsidP="00E44B82">
      <w:pPr>
        <w:tabs>
          <w:tab w:val="center" w:pos="5220"/>
        </w:tabs>
        <w:spacing w:after="0"/>
        <w:rPr>
          <w:rFonts w:ascii="Arial" w:eastAsia="Times New Roman" w:hAnsi="Arial" w:cs="Times New Roman"/>
          <w:b/>
          <w:sz w:val="16"/>
          <w:szCs w:val="20"/>
        </w:rPr>
      </w:pPr>
      <w:r w:rsidRPr="00E44B82">
        <w:rPr>
          <w:rFonts w:ascii="Arial" w:eastAsia="Times New Roman" w:hAnsi="Arial" w:cs="Times New Roman"/>
          <w:b/>
          <w:sz w:val="16"/>
          <w:szCs w:val="20"/>
        </w:rPr>
        <w:tab/>
        <w:t>BUREAU OF POINT AND NON-POINT SOURCE MANAGEMENT</w:t>
      </w:r>
    </w:p>
    <w:p w:rsidR="00E44B82" w:rsidRPr="00E44B82" w:rsidRDefault="00E44B82" w:rsidP="00E44B82">
      <w:pPr>
        <w:tabs>
          <w:tab w:val="center" w:pos="5760"/>
        </w:tabs>
        <w:spacing w:after="0"/>
        <w:jc w:val="both"/>
        <w:rPr>
          <w:rFonts w:ascii="Arial" w:eastAsia="Times New Roman" w:hAnsi="Arial" w:cs="Times New Roman"/>
          <w:b/>
          <w:sz w:val="16"/>
          <w:szCs w:val="20"/>
        </w:rPr>
      </w:pPr>
    </w:p>
    <w:p w:rsidR="00E44B82" w:rsidRPr="00E44B82" w:rsidRDefault="00E44B82" w:rsidP="00E44B82">
      <w:pPr>
        <w:tabs>
          <w:tab w:val="center" w:pos="5220"/>
        </w:tabs>
        <w:spacing w:after="0"/>
        <w:rPr>
          <w:rFonts w:ascii="Arial" w:eastAsia="Times New Roman" w:hAnsi="Arial" w:cs="Times New Roman"/>
          <w:b/>
          <w:sz w:val="28"/>
          <w:szCs w:val="20"/>
        </w:rPr>
      </w:pPr>
      <w:r w:rsidRPr="00E44B82">
        <w:rPr>
          <w:rFonts w:ascii="Arial" w:eastAsia="Times New Roman" w:hAnsi="Arial" w:cs="Times New Roman"/>
          <w:b/>
          <w:sz w:val="28"/>
          <w:szCs w:val="20"/>
        </w:rPr>
        <w:tab/>
      </w:r>
      <w:smartTag w:uri="urn:schemas-microsoft-com:office:smarttags" w:element="stockticker">
        <w:r w:rsidRPr="00E44B82">
          <w:rPr>
            <w:rFonts w:ascii="Arial" w:eastAsia="Times New Roman" w:hAnsi="Arial" w:cs="Times New Roman"/>
            <w:b/>
            <w:sz w:val="28"/>
            <w:szCs w:val="20"/>
          </w:rPr>
          <w:t>LAKE</w:t>
        </w:r>
      </w:smartTag>
      <w:r w:rsidRPr="00E44B82">
        <w:rPr>
          <w:rFonts w:ascii="Arial" w:eastAsia="Times New Roman" w:hAnsi="Arial" w:cs="Times New Roman"/>
          <w:b/>
          <w:sz w:val="28"/>
          <w:szCs w:val="20"/>
        </w:rPr>
        <w:t xml:space="preserve">/RESERVOIR FIELD </w:t>
      </w:r>
      <w:smartTag w:uri="urn:schemas-microsoft-com:office:smarttags" w:element="stockticker">
        <w:r w:rsidRPr="00E44B82">
          <w:rPr>
            <w:rFonts w:ascii="Arial" w:eastAsia="Times New Roman" w:hAnsi="Arial" w:cs="Times New Roman"/>
            <w:b/>
            <w:sz w:val="28"/>
            <w:szCs w:val="20"/>
          </w:rPr>
          <w:t>DATA</w:t>
        </w:r>
      </w:smartTag>
      <w:r w:rsidRPr="00E44B82">
        <w:rPr>
          <w:rFonts w:ascii="Arial" w:eastAsia="Times New Roman" w:hAnsi="Arial" w:cs="Times New Roman"/>
          <w:b/>
          <w:sz w:val="28"/>
          <w:szCs w:val="20"/>
        </w:rPr>
        <w:t xml:space="preserve"> SHEET</w:t>
      </w:r>
    </w:p>
    <w:p w:rsidR="00E44B82" w:rsidRPr="00E44B82" w:rsidRDefault="00E44B82" w:rsidP="00E44B82">
      <w:pPr>
        <w:tabs>
          <w:tab w:val="center" w:pos="5400"/>
          <w:tab w:val="right" w:pos="10350"/>
        </w:tabs>
        <w:spacing w:after="0"/>
        <w:jc w:val="both"/>
        <w:rPr>
          <w:rFonts w:ascii="Arial" w:eastAsia="Times New Roman" w:hAnsi="Arial" w:cs="Times New Roman"/>
          <w:b/>
          <w:sz w:val="28"/>
          <w:szCs w:val="20"/>
        </w:rPr>
      </w:pPr>
    </w:p>
    <w:p w:rsidR="00E44B82" w:rsidRPr="00E44B82" w:rsidRDefault="00E44B82" w:rsidP="00E44B82">
      <w:pPr>
        <w:tabs>
          <w:tab w:val="right" w:pos="5220"/>
          <w:tab w:val="left" w:pos="5580"/>
          <w:tab w:val="right" w:pos="10350"/>
          <w:tab w:val="right" w:pos="10710"/>
        </w:tabs>
        <w:spacing w:after="0" w:line="360" w:lineRule="auto"/>
        <w:ind w:left="-180" w:firstLine="180"/>
        <w:jc w:val="both"/>
        <w:rPr>
          <w:rFonts w:ascii="Arial" w:eastAsia="Times New Roman" w:hAnsi="Arial" w:cs="Times New Roman"/>
          <w:sz w:val="20"/>
          <w:szCs w:val="20"/>
          <w:u w:val="single"/>
        </w:rPr>
      </w:pPr>
      <w:r w:rsidRPr="00E44B82">
        <w:rPr>
          <w:rFonts w:ascii="Arial" w:eastAsia="Times New Roman" w:hAnsi="Arial" w:cs="Times New Roman"/>
          <w:sz w:val="20"/>
          <w:szCs w:val="20"/>
        </w:rPr>
        <w:t xml:space="preserve">Lake Name  </w:t>
      </w:r>
      <w:r w:rsidRPr="00E44B82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E44B82">
        <w:rPr>
          <w:rFonts w:ascii="Arial" w:eastAsia="Times New Roman" w:hAnsi="Arial" w:cs="Times New Roman"/>
          <w:sz w:val="20"/>
          <w:szCs w:val="20"/>
        </w:rPr>
        <w:tab/>
        <w:t xml:space="preserve">County  </w:t>
      </w:r>
      <w:r w:rsidRPr="00E44B82">
        <w:rPr>
          <w:rFonts w:ascii="Arial" w:eastAsia="Times New Roman" w:hAnsi="Arial" w:cs="Times New Roman"/>
          <w:sz w:val="20"/>
          <w:szCs w:val="20"/>
          <w:u w:val="single"/>
        </w:rPr>
        <w:tab/>
      </w:r>
    </w:p>
    <w:p w:rsidR="00E44B82" w:rsidRPr="00E44B82" w:rsidRDefault="00E44B82" w:rsidP="00E44B82">
      <w:pPr>
        <w:tabs>
          <w:tab w:val="right" w:pos="5220"/>
          <w:tab w:val="left" w:pos="5580"/>
          <w:tab w:val="right" w:pos="7560"/>
          <w:tab w:val="left" w:pos="8010"/>
          <w:tab w:val="right" w:pos="10350"/>
          <w:tab w:val="right" w:pos="10710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u w:val="single"/>
        </w:rPr>
      </w:pPr>
      <w:proofErr w:type="gramStart"/>
      <w:r w:rsidRPr="00E44B82">
        <w:rPr>
          <w:rFonts w:ascii="Arial" w:eastAsia="Times New Roman" w:hAnsi="Arial" w:cs="Times New Roman"/>
          <w:sz w:val="20"/>
          <w:szCs w:val="20"/>
        </w:rPr>
        <w:t xml:space="preserve">Station  </w:t>
      </w:r>
      <w:r w:rsidRPr="00E44B82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E44B82">
        <w:rPr>
          <w:rFonts w:ascii="Arial" w:eastAsia="Times New Roman" w:hAnsi="Arial" w:cs="Times New Roman"/>
          <w:sz w:val="20"/>
          <w:szCs w:val="20"/>
        </w:rPr>
        <w:tab/>
        <w:t>Lat.</w:t>
      </w:r>
      <w:proofErr w:type="gramEnd"/>
      <w:r w:rsidRPr="00E44B82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E44B82">
        <w:rPr>
          <w:rFonts w:ascii="Arial" w:eastAsia="Times New Roman" w:hAnsi="Arial" w:cs="Times New Roman"/>
          <w:sz w:val="20"/>
          <w:szCs w:val="20"/>
        </w:rPr>
        <w:tab/>
        <w:t>Long</w:t>
      </w:r>
      <w:r w:rsidRPr="00E44B82">
        <w:rPr>
          <w:rFonts w:ascii="Arial" w:eastAsia="Times New Roman" w:hAnsi="Arial" w:cs="Times New Roman"/>
          <w:sz w:val="20"/>
          <w:szCs w:val="20"/>
          <w:u w:val="single"/>
        </w:rPr>
        <w:tab/>
      </w:r>
    </w:p>
    <w:p w:rsidR="00E44B82" w:rsidRPr="00E44B82" w:rsidRDefault="00E44B82" w:rsidP="00E44B82">
      <w:pPr>
        <w:tabs>
          <w:tab w:val="right" w:pos="2520"/>
          <w:tab w:val="left" w:pos="2880"/>
          <w:tab w:val="right" w:pos="5220"/>
          <w:tab w:val="left" w:pos="5580"/>
          <w:tab w:val="right" w:pos="10350"/>
          <w:tab w:val="right" w:pos="10710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u w:val="single"/>
        </w:rPr>
      </w:pPr>
      <w:r w:rsidRPr="00E44B82">
        <w:rPr>
          <w:rFonts w:ascii="Arial" w:eastAsia="Times New Roman" w:hAnsi="Arial" w:cs="Times New Roman"/>
          <w:sz w:val="20"/>
          <w:szCs w:val="20"/>
        </w:rPr>
        <w:t xml:space="preserve">Date  </w:t>
      </w:r>
      <w:r w:rsidRPr="00E44B82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E44B82">
        <w:rPr>
          <w:rFonts w:ascii="Arial" w:eastAsia="Times New Roman" w:hAnsi="Arial" w:cs="Times New Roman"/>
          <w:sz w:val="20"/>
          <w:szCs w:val="20"/>
        </w:rPr>
        <w:tab/>
        <w:t xml:space="preserve">Time  </w:t>
      </w:r>
      <w:r w:rsidRPr="00E44B82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E44B82">
        <w:rPr>
          <w:rFonts w:ascii="Arial" w:eastAsia="Times New Roman" w:hAnsi="Arial" w:cs="Times New Roman"/>
          <w:sz w:val="20"/>
          <w:szCs w:val="20"/>
        </w:rPr>
        <w:tab/>
        <w:t xml:space="preserve">Collectors  </w:t>
      </w:r>
      <w:r w:rsidRPr="00E44B82">
        <w:rPr>
          <w:rFonts w:ascii="Arial" w:eastAsia="Times New Roman" w:hAnsi="Arial" w:cs="Times New Roman"/>
          <w:sz w:val="20"/>
          <w:szCs w:val="20"/>
          <w:u w:val="single"/>
        </w:rPr>
        <w:tab/>
      </w:r>
    </w:p>
    <w:p w:rsidR="00E44B82" w:rsidRPr="00E44B82" w:rsidRDefault="00E44B82" w:rsidP="00E44B82">
      <w:pPr>
        <w:tabs>
          <w:tab w:val="right" w:pos="10350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u w:val="single"/>
        </w:rPr>
      </w:pPr>
      <w:r w:rsidRPr="00E44B82">
        <w:rPr>
          <w:rFonts w:ascii="Arial" w:eastAsia="Times New Roman" w:hAnsi="Arial" w:cs="Times New Roman"/>
          <w:sz w:val="20"/>
          <w:szCs w:val="20"/>
        </w:rPr>
        <w:t xml:space="preserve">Weather  </w:t>
      </w:r>
      <w:r w:rsidRPr="00E44B82">
        <w:rPr>
          <w:rFonts w:ascii="Arial" w:eastAsia="Times New Roman" w:hAnsi="Arial" w:cs="Times New Roman"/>
          <w:sz w:val="20"/>
          <w:szCs w:val="20"/>
          <w:u w:val="single"/>
        </w:rPr>
        <w:tab/>
      </w:r>
    </w:p>
    <w:p w:rsidR="00E44B82" w:rsidRPr="00E44B82" w:rsidRDefault="00E44B82" w:rsidP="00E44B82">
      <w:pPr>
        <w:tabs>
          <w:tab w:val="left" w:pos="1800"/>
          <w:tab w:val="left" w:pos="2340"/>
          <w:tab w:val="left" w:pos="3060"/>
          <w:tab w:val="left" w:pos="3780"/>
          <w:tab w:val="left" w:pos="4500"/>
          <w:tab w:val="left" w:pos="5580"/>
          <w:tab w:val="right" w:pos="10350"/>
          <w:tab w:val="right" w:pos="10710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u w:val="single"/>
        </w:rPr>
      </w:pPr>
      <w:r w:rsidRPr="00E44B82">
        <w:rPr>
          <w:rFonts w:ascii="Arial" w:eastAsia="Times New Roman" w:hAnsi="Arial" w:cs="Times New Roman"/>
          <w:sz w:val="20"/>
          <w:szCs w:val="20"/>
        </w:rPr>
        <w:t>Cloud Cover (%)</w:t>
      </w:r>
      <w:r w:rsidRPr="00E44B82">
        <w:rPr>
          <w:rFonts w:ascii="Arial" w:eastAsia="Times New Roman" w:hAnsi="Arial" w:cs="Times New Roman"/>
          <w:sz w:val="20"/>
          <w:szCs w:val="20"/>
        </w:rPr>
        <w:tab/>
        <w:t>0</w:t>
      </w:r>
      <w:r w:rsidRPr="00E44B82">
        <w:rPr>
          <w:rFonts w:ascii="Arial" w:eastAsia="Times New Roman" w:hAnsi="Arial" w:cs="Times New Roman"/>
          <w:sz w:val="20"/>
          <w:szCs w:val="20"/>
        </w:rPr>
        <w:tab/>
        <w:t>25</w:t>
      </w:r>
      <w:r w:rsidRPr="00E44B82">
        <w:rPr>
          <w:rFonts w:ascii="Arial" w:eastAsia="Times New Roman" w:hAnsi="Arial" w:cs="Times New Roman"/>
          <w:sz w:val="20"/>
          <w:szCs w:val="20"/>
        </w:rPr>
        <w:tab/>
        <w:t>50</w:t>
      </w:r>
      <w:r w:rsidRPr="00E44B82">
        <w:rPr>
          <w:rFonts w:ascii="Arial" w:eastAsia="Times New Roman" w:hAnsi="Arial" w:cs="Times New Roman"/>
          <w:sz w:val="20"/>
          <w:szCs w:val="20"/>
        </w:rPr>
        <w:tab/>
        <w:t>75</w:t>
      </w:r>
      <w:r w:rsidRPr="00E44B82">
        <w:rPr>
          <w:rFonts w:ascii="Arial" w:eastAsia="Times New Roman" w:hAnsi="Arial" w:cs="Times New Roman"/>
          <w:sz w:val="20"/>
          <w:szCs w:val="20"/>
        </w:rPr>
        <w:tab/>
        <w:t>100</w:t>
      </w:r>
      <w:r w:rsidRPr="00E44B82">
        <w:rPr>
          <w:rFonts w:ascii="Arial" w:eastAsia="Times New Roman" w:hAnsi="Arial" w:cs="Times New Roman"/>
          <w:sz w:val="20"/>
          <w:szCs w:val="20"/>
        </w:rPr>
        <w:tab/>
        <w:t xml:space="preserve">Comments </w:t>
      </w:r>
      <w:r w:rsidRPr="00E44B82">
        <w:rPr>
          <w:rFonts w:ascii="Arial" w:eastAsia="Times New Roman" w:hAnsi="Arial" w:cs="Times New Roman"/>
          <w:sz w:val="20"/>
          <w:szCs w:val="20"/>
          <w:u w:val="single"/>
        </w:rPr>
        <w:t>(Hazy/Foggy)</w:t>
      </w:r>
      <w:r w:rsidRPr="00E44B82">
        <w:rPr>
          <w:rFonts w:ascii="Arial" w:eastAsia="Times New Roman" w:hAnsi="Arial" w:cs="Times New Roman"/>
          <w:sz w:val="20"/>
          <w:szCs w:val="20"/>
          <w:u w:val="single"/>
        </w:rPr>
        <w:tab/>
      </w:r>
    </w:p>
    <w:p w:rsidR="00E44B82" w:rsidRPr="00E44B82" w:rsidRDefault="00E44B82" w:rsidP="00E44B82">
      <w:pPr>
        <w:tabs>
          <w:tab w:val="left" w:pos="1800"/>
          <w:tab w:val="left" w:pos="2520"/>
          <w:tab w:val="left" w:pos="3240"/>
          <w:tab w:val="left" w:pos="4320"/>
          <w:tab w:val="left" w:pos="5580"/>
          <w:tab w:val="right" w:pos="10350"/>
          <w:tab w:val="right" w:pos="10710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u w:val="single"/>
        </w:rPr>
      </w:pPr>
      <w:r w:rsidRPr="00E44B82">
        <w:rPr>
          <w:rFonts w:ascii="Arial" w:eastAsia="Times New Roman" w:hAnsi="Arial" w:cs="Times New Roman"/>
          <w:sz w:val="20"/>
          <w:szCs w:val="20"/>
        </w:rPr>
        <w:t>Wind Conditions:</w:t>
      </w:r>
      <w:r w:rsidRPr="00E44B82">
        <w:rPr>
          <w:rFonts w:ascii="Arial" w:eastAsia="Times New Roman" w:hAnsi="Arial" w:cs="Times New Roman"/>
          <w:sz w:val="20"/>
          <w:szCs w:val="20"/>
        </w:rPr>
        <w:tab/>
        <w:t>None</w:t>
      </w:r>
      <w:r w:rsidRPr="00E44B82">
        <w:rPr>
          <w:rFonts w:ascii="Arial" w:eastAsia="Times New Roman" w:hAnsi="Arial" w:cs="Times New Roman"/>
          <w:sz w:val="20"/>
          <w:szCs w:val="20"/>
        </w:rPr>
        <w:tab/>
        <w:t>Light</w:t>
      </w:r>
      <w:r w:rsidRPr="00E44B82">
        <w:rPr>
          <w:rFonts w:ascii="Arial" w:eastAsia="Times New Roman" w:hAnsi="Arial" w:cs="Times New Roman"/>
          <w:sz w:val="20"/>
          <w:szCs w:val="20"/>
        </w:rPr>
        <w:tab/>
        <w:t>Moderate</w:t>
      </w:r>
      <w:r w:rsidRPr="00E44B82">
        <w:rPr>
          <w:rFonts w:ascii="Arial" w:eastAsia="Times New Roman" w:hAnsi="Arial" w:cs="Times New Roman"/>
          <w:sz w:val="20"/>
          <w:szCs w:val="20"/>
        </w:rPr>
        <w:tab/>
        <w:t>Heavy</w:t>
      </w:r>
      <w:r w:rsidRPr="00E44B82">
        <w:rPr>
          <w:rFonts w:ascii="Arial" w:eastAsia="Times New Roman" w:hAnsi="Arial" w:cs="Times New Roman"/>
          <w:sz w:val="20"/>
          <w:szCs w:val="20"/>
        </w:rPr>
        <w:tab/>
        <w:t xml:space="preserve">Direction  </w:t>
      </w:r>
      <w:r w:rsidRPr="00E44B82">
        <w:rPr>
          <w:rFonts w:ascii="Arial" w:eastAsia="Times New Roman" w:hAnsi="Arial" w:cs="Times New Roman"/>
          <w:sz w:val="20"/>
          <w:szCs w:val="20"/>
          <w:u w:val="single"/>
        </w:rPr>
        <w:tab/>
      </w:r>
    </w:p>
    <w:p w:rsidR="00E44B82" w:rsidRPr="00E44B82" w:rsidRDefault="00E44B82" w:rsidP="00E44B82">
      <w:pPr>
        <w:tabs>
          <w:tab w:val="left" w:pos="1800"/>
          <w:tab w:val="left" w:pos="2520"/>
          <w:tab w:val="left" w:pos="3420"/>
          <w:tab w:val="left" w:pos="4230"/>
          <w:tab w:val="left" w:pos="5400"/>
          <w:tab w:val="right" w:pos="10350"/>
          <w:tab w:val="right" w:pos="10800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E44B82">
        <w:rPr>
          <w:rFonts w:ascii="Arial" w:eastAsia="Times New Roman" w:hAnsi="Arial" w:cs="Times New Roman"/>
          <w:sz w:val="20"/>
          <w:szCs w:val="20"/>
        </w:rPr>
        <w:t>Rain Conditions:</w:t>
      </w:r>
      <w:r w:rsidRPr="00E44B82">
        <w:rPr>
          <w:rFonts w:ascii="Arial" w:eastAsia="Times New Roman" w:hAnsi="Arial" w:cs="Times New Roman"/>
          <w:sz w:val="20"/>
          <w:szCs w:val="20"/>
        </w:rPr>
        <w:tab/>
        <w:t>None</w:t>
      </w:r>
      <w:r w:rsidRPr="00E44B82">
        <w:rPr>
          <w:rFonts w:ascii="Arial" w:eastAsia="Times New Roman" w:hAnsi="Arial" w:cs="Times New Roman"/>
          <w:sz w:val="20"/>
          <w:szCs w:val="20"/>
        </w:rPr>
        <w:tab/>
        <w:t>Drizzle</w:t>
      </w:r>
      <w:r w:rsidRPr="00E44B82">
        <w:rPr>
          <w:rFonts w:ascii="Arial" w:eastAsia="Times New Roman" w:hAnsi="Arial" w:cs="Times New Roman"/>
          <w:sz w:val="20"/>
          <w:szCs w:val="20"/>
        </w:rPr>
        <w:tab/>
        <w:t>Light</w:t>
      </w:r>
      <w:r w:rsidRPr="00E44B82">
        <w:rPr>
          <w:rFonts w:ascii="Arial" w:eastAsia="Times New Roman" w:hAnsi="Arial" w:cs="Times New Roman"/>
          <w:sz w:val="20"/>
          <w:szCs w:val="20"/>
        </w:rPr>
        <w:tab/>
        <w:t>Moderate</w:t>
      </w:r>
      <w:r w:rsidRPr="00E44B82">
        <w:rPr>
          <w:rFonts w:ascii="Arial" w:eastAsia="Times New Roman" w:hAnsi="Arial" w:cs="Times New Roman"/>
          <w:sz w:val="20"/>
          <w:szCs w:val="20"/>
        </w:rPr>
        <w:tab/>
        <w:t>Heavy</w:t>
      </w:r>
    </w:p>
    <w:p w:rsidR="00E44B82" w:rsidRPr="00E44B82" w:rsidRDefault="00E44B82" w:rsidP="00E44B82">
      <w:pPr>
        <w:tabs>
          <w:tab w:val="right" w:pos="5220"/>
          <w:tab w:val="left" w:pos="5580"/>
          <w:tab w:val="right" w:pos="10350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u w:val="single"/>
        </w:rPr>
      </w:pPr>
      <w:r w:rsidRPr="00E44B82">
        <w:rPr>
          <w:rFonts w:ascii="Arial" w:eastAsia="Times New Roman" w:hAnsi="Arial" w:cs="Times New Roman"/>
          <w:sz w:val="20"/>
          <w:szCs w:val="20"/>
        </w:rPr>
        <w:t xml:space="preserve">Surface Turbulence </w:t>
      </w:r>
      <w:r w:rsidRPr="00E44B82">
        <w:rPr>
          <w:rFonts w:ascii="Arial" w:eastAsia="Times New Roman" w:hAnsi="Arial" w:cs="Times New Roman"/>
          <w:sz w:val="20"/>
          <w:szCs w:val="20"/>
          <w:u w:val="single"/>
        </w:rPr>
        <w:t xml:space="preserve"> </w:t>
      </w:r>
      <w:r w:rsidRPr="00E44B82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E44B82">
        <w:rPr>
          <w:rFonts w:ascii="Arial" w:eastAsia="Times New Roman" w:hAnsi="Arial" w:cs="Times New Roman"/>
          <w:sz w:val="20"/>
          <w:szCs w:val="20"/>
        </w:rPr>
        <w:tab/>
        <w:t xml:space="preserve">Air Temperature (ºC)  </w:t>
      </w:r>
      <w:r w:rsidRPr="00E44B82">
        <w:rPr>
          <w:rFonts w:ascii="Arial" w:eastAsia="Times New Roman" w:hAnsi="Arial" w:cs="Times New Roman"/>
          <w:sz w:val="20"/>
          <w:szCs w:val="20"/>
          <w:u w:val="single"/>
        </w:rPr>
        <w:tab/>
      </w:r>
    </w:p>
    <w:p w:rsidR="00E44B82" w:rsidRPr="00E44B82" w:rsidRDefault="00E44B82" w:rsidP="00E44B82">
      <w:pPr>
        <w:tabs>
          <w:tab w:val="left" w:pos="1800"/>
          <w:tab w:val="right" w:pos="5760"/>
          <w:tab w:val="left" w:pos="6120"/>
          <w:tab w:val="right" w:pos="10350"/>
          <w:tab w:val="right" w:pos="10800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u w:val="single"/>
        </w:rPr>
      </w:pPr>
      <w:r w:rsidRPr="00E44B82">
        <w:rPr>
          <w:rFonts w:ascii="Arial" w:eastAsia="Times New Roman" w:hAnsi="Arial" w:cs="Times New Roman"/>
          <w:sz w:val="20"/>
          <w:szCs w:val="20"/>
        </w:rPr>
        <w:t xml:space="preserve">Station Depth (meters)  </w:t>
      </w:r>
      <w:r w:rsidRPr="00E44B82">
        <w:rPr>
          <w:rFonts w:ascii="Arial" w:eastAsia="Times New Roman" w:hAnsi="Arial" w:cs="Times New Roman"/>
          <w:sz w:val="20"/>
          <w:szCs w:val="20"/>
          <w:u w:val="single"/>
        </w:rPr>
        <w:tab/>
      </w:r>
    </w:p>
    <w:p w:rsidR="00E44B82" w:rsidRPr="00E44B82" w:rsidRDefault="00E44B82" w:rsidP="00E44B82">
      <w:pPr>
        <w:tabs>
          <w:tab w:val="left" w:pos="1800"/>
          <w:tab w:val="right" w:pos="5760"/>
          <w:tab w:val="left" w:pos="6120"/>
          <w:tab w:val="right" w:pos="10350"/>
          <w:tab w:val="right" w:pos="10800"/>
        </w:tabs>
        <w:spacing w:after="0" w:line="360" w:lineRule="auto"/>
        <w:jc w:val="both"/>
        <w:rPr>
          <w:rFonts w:ascii="Arial" w:eastAsia="Times New Roman" w:hAnsi="Arial" w:cs="Times New Roman"/>
          <w:b/>
          <w:sz w:val="18"/>
          <w:szCs w:val="20"/>
          <w:u w:val="single"/>
        </w:rPr>
      </w:pPr>
      <w:r w:rsidRPr="00E44B82">
        <w:rPr>
          <w:rFonts w:ascii="Arial" w:eastAsia="Times New Roman" w:hAnsi="Arial" w:cs="Times New Roman"/>
          <w:sz w:val="18"/>
          <w:szCs w:val="20"/>
        </w:rPr>
        <w:t xml:space="preserve">SECCHI </w:t>
      </w:r>
      <w:smartTag w:uri="urn:schemas-microsoft-com:office:smarttags" w:element="stockticker">
        <w:r w:rsidRPr="00E44B82">
          <w:rPr>
            <w:rFonts w:ascii="Arial" w:eastAsia="Times New Roman" w:hAnsi="Arial" w:cs="Times New Roman"/>
            <w:sz w:val="18"/>
            <w:szCs w:val="20"/>
          </w:rPr>
          <w:t>DISK</w:t>
        </w:r>
      </w:smartTag>
      <w:r w:rsidRPr="00E44B82">
        <w:rPr>
          <w:rFonts w:ascii="Arial" w:eastAsia="Times New Roman" w:hAnsi="Arial" w:cs="Times New Roman"/>
          <w:sz w:val="18"/>
          <w:szCs w:val="20"/>
        </w:rPr>
        <w:t xml:space="preserve"> READING (TENTHS OF A METER)</w:t>
      </w:r>
      <w:r w:rsidRPr="00E44B82">
        <w:rPr>
          <w:rFonts w:ascii="Arial" w:eastAsia="Times New Roman" w:hAnsi="Arial" w:cs="Times New Roman"/>
          <w:b/>
          <w:sz w:val="18"/>
          <w:szCs w:val="20"/>
        </w:rPr>
        <w:t xml:space="preserve">  </w:t>
      </w:r>
      <w:r w:rsidRPr="00E44B82">
        <w:rPr>
          <w:rFonts w:ascii="Arial" w:eastAsia="Times New Roman" w:hAnsi="Arial" w:cs="Times New Roman"/>
          <w:b/>
          <w:sz w:val="18"/>
          <w:szCs w:val="20"/>
          <w:u w:val="single"/>
        </w:rPr>
        <w:tab/>
      </w:r>
    </w:p>
    <w:p w:rsidR="00E44B82" w:rsidRPr="00E44B82" w:rsidRDefault="00E44B82" w:rsidP="00E44B82">
      <w:pPr>
        <w:keepNext/>
        <w:tabs>
          <w:tab w:val="left" w:pos="1800"/>
          <w:tab w:val="right" w:pos="5760"/>
          <w:tab w:val="left" w:pos="6120"/>
          <w:tab w:val="right" w:pos="10800"/>
        </w:tabs>
        <w:spacing w:before="120" w:after="0"/>
        <w:jc w:val="center"/>
        <w:outlineLvl w:val="0"/>
        <w:rPr>
          <w:rFonts w:ascii="Arial" w:eastAsia="Times New Roman" w:hAnsi="Arial" w:cs="Times New Roman"/>
          <w:b/>
          <w:sz w:val="20"/>
          <w:szCs w:val="20"/>
          <w:u w:val="single"/>
        </w:rPr>
      </w:pPr>
      <w:r w:rsidRPr="00E44B82">
        <w:rPr>
          <w:rFonts w:ascii="Arial" w:eastAsia="Times New Roman" w:hAnsi="Arial" w:cs="Times New Roman"/>
          <w:b/>
          <w:sz w:val="20"/>
          <w:szCs w:val="20"/>
          <w:u w:val="single"/>
        </w:rPr>
        <w:t>FIELD MEASUREMENTS</w:t>
      </w:r>
    </w:p>
    <w:p w:rsidR="00E44B82" w:rsidRPr="00E44B82" w:rsidRDefault="00E44B82" w:rsidP="00E44B82">
      <w:pPr>
        <w:spacing w:after="0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1032"/>
        <w:gridCol w:w="1243"/>
        <w:gridCol w:w="1101"/>
        <w:gridCol w:w="1101"/>
        <w:gridCol w:w="1101"/>
        <w:gridCol w:w="1000"/>
        <w:gridCol w:w="1241"/>
      </w:tblGrid>
      <w:tr w:rsidR="00E44B82" w:rsidRPr="00E44B82" w:rsidTr="00DF3B86">
        <w:trPr>
          <w:jc w:val="center"/>
        </w:trPr>
        <w:tc>
          <w:tcPr>
            <w:tcW w:w="1101" w:type="dxa"/>
            <w:vAlign w:val="bottom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b/>
                <w:sz w:val="20"/>
                <w:szCs w:val="20"/>
              </w:rPr>
              <w:t>DEPTH (meter)</w:t>
            </w:r>
          </w:p>
        </w:tc>
        <w:tc>
          <w:tcPr>
            <w:tcW w:w="1101" w:type="dxa"/>
            <w:vAlign w:val="bottom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b/>
                <w:sz w:val="20"/>
                <w:szCs w:val="20"/>
              </w:rPr>
              <w:t>TEMP (ºC)</w:t>
            </w:r>
          </w:p>
        </w:tc>
        <w:tc>
          <w:tcPr>
            <w:tcW w:w="1101" w:type="dxa"/>
            <w:vAlign w:val="bottom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b/>
                <w:sz w:val="20"/>
                <w:szCs w:val="20"/>
              </w:rPr>
              <w:t>D.O. (ppm)</w:t>
            </w:r>
          </w:p>
        </w:tc>
        <w:tc>
          <w:tcPr>
            <w:tcW w:w="1032" w:type="dxa"/>
            <w:vAlign w:val="bottom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b/>
                <w:sz w:val="20"/>
                <w:szCs w:val="20"/>
              </w:rPr>
              <w:t>pH</w:t>
            </w:r>
          </w:p>
        </w:tc>
        <w:tc>
          <w:tcPr>
            <w:tcW w:w="1243" w:type="dxa"/>
            <w:tcBorders>
              <w:right w:val="double" w:sz="4" w:space="0" w:color="auto"/>
            </w:tcBorders>
            <w:vAlign w:val="bottom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b/>
                <w:sz w:val="20"/>
                <w:szCs w:val="20"/>
              </w:rPr>
              <w:t>Sp. Cond. (Umhos)</w:t>
            </w:r>
          </w:p>
        </w:tc>
        <w:tc>
          <w:tcPr>
            <w:tcW w:w="1101" w:type="dxa"/>
            <w:tcBorders>
              <w:left w:val="nil"/>
            </w:tcBorders>
            <w:vAlign w:val="bottom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b/>
                <w:sz w:val="20"/>
                <w:szCs w:val="20"/>
              </w:rPr>
              <w:t>DEPTH (meter)</w:t>
            </w:r>
          </w:p>
        </w:tc>
        <w:tc>
          <w:tcPr>
            <w:tcW w:w="1101" w:type="dxa"/>
            <w:vAlign w:val="bottom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b/>
                <w:sz w:val="20"/>
                <w:szCs w:val="20"/>
              </w:rPr>
              <w:t>TEMP (ºC)</w:t>
            </w:r>
          </w:p>
        </w:tc>
        <w:tc>
          <w:tcPr>
            <w:tcW w:w="1101" w:type="dxa"/>
            <w:vAlign w:val="bottom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b/>
                <w:sz w:val="20"/>
                <w:szCs w:val="20"/>
              </w:rPr>
              <w:t>D.O. (ppm)</w:t>
            </w:r>
          </w:p>
        </w:tc>
        <w:tc>
          <w:tcPr>
            <w:tcW w:w="1000" w:type="dxa"/>
            <w:vAlign w:val="bottom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b/>
                <w:sz w:val="20"/>
                <w:szCs w:val="20"/>
              </w:rPr>
              <w:t>pH</w:t>
            </w:r>
          </w:p>
        </w:tc>
        <w:tc>
          <w:tcPr>
            <w:tcW w:w="1241" w:type="dxa"/>
            <w:vAlign w:val="bottom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b/>
                <w:sz w:val="20"/>
                <w:szCs w:val="20"/>
              </w:rPr>
              <w:t>Sp. Cond. (Umhos)</w:t>
            </w:r>
          </w:p>
        </w:tc>
      </w:tr>
      <w:tr w:rsidR="00E44B82" w:rsidRPr="00E44B82" w:rsidTr="00DF3B86">
        <w:trPr>
          <w:jc w:val="center"/>
        </w:trPr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sz w:val="20"/>
                <w:szCs w:val="20"/>
              </w:rPr>
              <w:t>surface</w:t>
            </w: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right w:val="double" w:sz="4" w:space="0" w:color="auto"/>
            </w:tcBorders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sz w:val="20"/>
                <w:szCs w:val="20"/>
              </w:rPr>
              <w:t>11M</w:t>
            </w: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E44B82" w:rsidRPr="00E44B82" w:rsidTr="00DF3B86">
        <w:trPr>
          <w:jc w:val="center"/>
        </w:trPr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sz w:val="20"/>
                <w:szCs w:val="20"/>
              </w:rPr>
              <w:t>1M</w:t>
            </w: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right w:val="double" w:sz="4" w:space="0" w:color="auto"/>
            </w:tcBorders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sz w:val="20"/>
                <w:szCs w:val="20"/>
              </w:rPr>
              <w:t>12M</w:t>
            </w: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E44B82" w:rsidRPr="00E44B82" w:rsidTr="00DF3B86">
        <w:trPr>
          <w:jc w:val="center"/>
        </w:trPr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sz w:val="20"/>
                <w:szCs w:val="20"/>
              </w:rPr>
              <w:t>2M</w:t>
            </w: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right w:val="double" w:sz="4" w:space="0" w:color="auto"/>
            </w:tcBorders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sz w:val="20"/>
                <w:szCs w:val="20"/>
              </w:rPr>
              <w:t>13M</w:t>
            </w: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E44B82" w:rsidRPr="00E44B82" w:rsidTr="00DF3B86">
        <w:trPr>
          <w:jc w:val="center"/>
        </w:trPr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sz w:val="20"/>
                <w:szCs w:val="20"/>
              </w:rPr>
              <w:t>3M</w:t>
            </w: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right w:val="double" w:sz="4" w:space="0" w:color="auto"/>
            </w:tcBorders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sz w:val="20"/>
                <w:szCs w:val="20"/>
              </w:rPr>
              <w:t>14M</w:t>
            </w: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E44B82" w:rsidRPr="00E44B82" w:rsidTr="00DF3B86">
        <w:trPr>
          <w:jc w:val="center"/>
        </w:trPr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sz w:val="20"/>
                <w:szCs w:val="20"/>
              </w:rPr>
              <w:t>4M</w:t>
            </w: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right w:val="double" w:sz="4" w:space="0" w:color="auto"/>
            </w:tcBorders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sz w:val="20"/>
                <w:szCs w:val="20"/>
              </w:rPr>
              <w:t>15M</w:t>
            </w: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E44B82" w:rsidRPr="00E44B82" w:rsidTr="00DF3B86">
        <w:trPr>
          <w:jc w:val="center"/>
        </w:trPr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sz w:val="20"/>
                <w:szCs w:val="20"/>
              </w:rPr>
              <w:t>5M</w:t>
            </w: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right w:val="double" w:sz="4" w:space="0" w:color="auto"/>
            </w:tcBorders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sz w:val="20"/>
                <w:szCs w:val="20"/>
              </w:rPr>
              <w:t>16M</w:t>
            </w: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E44B82" w:rsidRPr="00E44B82" w:rsidTr="00DF3B86">
        <w:trPr>
          <w:jc w:val="center"/>
        </w:trPr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sz w:val="20"/>
                <w:szCs w:val="20"/>
              </w:rPr>
              <w:t>6M</w:t>
            </w: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right w:val="double" w:sz="4" w:space="0" w:color="auto"/>
            </w:tcBorders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sz w:val="20"/>
                <w:szCs w:val="20"/>
              </w:rPr>
              <w:t>17M</w:t>
            </w: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E44B82" w:rsidRPr="00E44B82" w:rsidTr="00DF3B86">
        <w:trPr>
          <w:jc w:val="center"/>
        </w:trPr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sz w:val="20"/>
                <w:szCs w:val="20"/>
              </w:rPr>
              <w:t>7M</w:t>
            </w: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right w:val="double" w:sz="4" w:space="0" w:color="auto"/>
            </w:tcBorders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sz w:val="20"/>
                <w:szCs w:val="20"/>
              </w:rPr>
              <w:t>18M</w:t>
            </w: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E44B82" w:rsidRPr="00E44B82" w:rsidTr="00DF3B86">
        <w:trPr>
          <w:jc w:val="center"/>
        </w:trPr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sz w:val="20"/>
                <w:szCs w:val="20"/>
              </w:rPr>
              <w:t>8M</w:t>
            </w: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right w:val="double" w:sz="4" w:space="0" w:color="auto"/>
            </w:tcBorders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sz w:val="20"/>
                <w:szCs w:val="20"/>
              </w:rPr>
              <w:t>19M</w:t>
            </w: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E44B82" w:rsidRPr="00E44B82" w:rsidTr="00DF3B86">
        <w:trPr>
          <w:jc w:val="center"/>
        </w:trPr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sz w:val="20"/>
                <w:szCs w:val="20"/>
              </w:rPr>
              <w:t>9M</w:t>
            </w: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right w:val="double" w:sz="4" w:space="0" w:color="auto"/>
            </w:tcBorders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left w:val="nil"/>
              <w:bottom w:val="single" w:sz="4" w:space="0" w:color="auto"/>
            </w:tcBorders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sz w:val="20"/>
                <w:szCs w:val="20"/>
              </w:rPr>
              <w:t>20M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E44B82" w:rsidRPr="00E44B82" w:rsidTr="00DF3B86">
        <w:trPr>
          <w:jc w:val="center"/>
        </w:trPr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sz w:val="20"/>
                <w:szCs w:val="20"/>
              </w:rPr>
              <w:t>10M</w:t>
            </w: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right w:val="double" w:sz="4" w:space="0" w:color="auto"/>
            </w:tcBorders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left w:val="nil"/>
              <w:bottom w:val="nil"/>
              <w:right w:val="nil"/>
            </w:tcBorders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left w:val="nil"/>
              <w:bottom w:val="nil"/>
              <w:right w:val="nil"/>
            </w:tcBorders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left w:val="nil"/>
              <w:bottom w:val="nil"/>
              <w:right w:val="nil"/>
            </w:tcBorders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nil"/>
              <w:bottom w:val="nil"/>
              <w:right w:val="nil"/>
            </w:tcBorders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nil"/>
              <w:bottom w:val="nil"/>
              <w:right w:val="nil"/>
            </w:tcBorders>
          </w:tcPr>
          <w:p w:rsidR="00E44B82" w:rsidRPr="00E44B82" w:rsidRDefault="00E44B82" w:rsidP="00E44B82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:rsidR="00E44B82" w:rsidRPr="00E44B82" w:rsidRDefault="00E44B82" w:rsidP="00E44B82">
      <w:pPr>
        <w:keepNext/>
        <w:tabs>
          <w:tab w:val="left" w:pos="1800"/>
          <w:tab w:val="right" w:pos="5760"/>
          <w:tab w:val="left" w:pos="6120"/>
          <w:tab w:val="right" w:pos="10800"/>
        </w:tabs>
        <w:spacing w:after="0"/>
        <w:jc w:val="center"/>
        <w:outlineLvl w:val="0"/>
        <w:rPr>
          <w:rFonts w:ascii="Arial" w:eastAsia="Times New Roman" w:hAnsi="Arial" w:cs="Times New Roman"/>
          <w:b/>
          <w:sz w:val="20"/>
          <w:szCs w:val="20"/>
          <w:u w:val="single"/>
        </w:rPr>
      </w:pPr>
    </w:p>
    <w:p w:rsidR="00E44B82" w:rsidRPr="00E44B82" w:rsidRDefault="00E44B82" w:rsidP="00E44B82">
      <w:pPr>
        <w:keepNext/>
        <w:tabs>
          <w:tab w:val="left" w:pos="1800"/>
          <w:tab w:val="right" w:pos="5760"/>
          <w:tab w:val="left" w:pos="6120"/>
          <w:tab w:val="right" w:pos="10800"/>
        </w:tabs>
        <w:spacing w:after="0"/>
        <w:jc w:val="center"/>
        <w:outlineLvl w:val="0"/>
        <w:rPr>
          <w:rFonts w:ascii="Arial" w:eastAsia="Times New Roman" w:hAnsi="Arial" w:cs="Times New Roman"/>
          <w:b/>
          <w:sz w:val="20"/>
          <w:szCs w:val="20"/>
          <w:u w:val="single"/>
        </w:rPr>
      </w:pPr>
      <w:r w:rsidRPr="00E44B82">
        <w:rPr>
          <w:rFonts w:ascii="Arial" w:eastAsia="Times New Roman" w:hAnsi="Arial" w:cs="Times New Roman"/>
          <w:b/>
          <w:sz w:val="20"/>
          <w:szCs w:val="20"/>
          <w:u w:val="single"/>
        </w:rPr>
        <w:t>SAMPLES COLLECTED</w:t>
      </w:r>
    </w:p>
    <w:p w:rsidR="00E44B82" w:rsidRPr="00E44B82" w:rsidRDefault="00E44B82" w:rsidP="00E44B82">
      <w:pPr>
        <w:spacing w:after="0"/>
        <w:rPr>
          <w:rFonts w:ascii="Arial" w:eastAsia="Times New Roman" w:hAnsi="Arial" w:cs="Arial"/>
          <w:sz w:val="20"/>
          <w:szCs w:val="20"/>
        </w:rPr>
      </w:pPr>
    </w:p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170"/>
        <w:gridCol w:w="2070"/>
        <w:gridCol w:w="990"/>
        <w:gridCol w:w="1710"/>
      </w:tblGrid>
      <w:tr w:rsidR="00E44B82" w:rsidRPr="00E44B82" w:rsidTr="00DF3B86">
        <w:tc>
          <w:tcPr>
            <w:tcW w:w="5130" w:type="dxa"/>
            <w:vAlign w:val="bottom"/>
          </w:tcPr>
          <w:p w:rsidR="00E44B82" w:rsidRPr="00E44B82" w:rsidRDefault="00E44B82" w:rsidP="00E44B82">
            <w:pPr>
              <w:keepNext/>
              <w:spacing w:before="120" w:after="0"/>
              <w:jc w:val="center"/>
              <w:outlineLvl w:val="1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b/>
                <w:sz w:val="20"/>
                <w:szCs w:val="20"/>
              </w:rPr>
              <w:t>TYPE/DEPTH</w:t>
            </w:r>
          </w:p>
        </w:tc>
        <w:tc>
          <w:tcPr>
            <w:tcW w:w="1170" w:type="dxa"/>
            <w:vAlign w:val="bottom"/>
          </w:tcPr>
          <w:p w:rsidR="00E44B82" w:rsidRPr="00E44B82" w:rsidRDefault="00E44B82" w:rsidP="00E44B82">
            <w:pPr>
              <w:spacing w:before="20" w:after="20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SAC </w:t>
            </w:r>
          </w:p>
        </w:tc>
        <w:tc>
          <w:tcPr>
            <w:tcW w:w="2070" w:type="dxa"/>
            <w:vAlign w:val="bottom"/>
          </w:tcPr>
          <w:p w:rsidR="00E44B82" w:rsidRPr="00E44B82" w:rsidRDefault="00E44B82" w:rsidP="00E44B82">
            <w:pPr>
              <w:spacing w:before="20" w:after="20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b/>
                <w:sz w:val="20"/>
                <w:szCs w:val="20"/>
              </w:rPr>
              <w:t>VOLUME</w:t>
            </w:r>
          </w:p>
          <w:p w:rsidR="00E44B82" w:rsidRPr="00E44B82" w:rsidRDefault="00E44B82" w:rsidP="00E44B82">
            <w:pPr>
              <w:spacing w:before="20" w:after="20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b/>
                <w:sz w:val="20"/>
                <w:szCs w:val="20"/>
              </w:rPr>
              <w:t>FILTERED</w:t>
            </w:r>
          </w:p>
        </w:tc>
        <w:tc>
          <w:tcPr>
            <w:tcW w:w="990" w:type="dxa"/>
            <w:vAlign w:val="bottom"/>
          </w:tcPr>
          <w:p w:rsidR="00E44B82" w:rsidRPr="00E44B82" w:rsidRDefault="00E44B82" w:rsidP="00E44B82">
            <w:pPr>
              <w:spacing w:before="20" w:after="20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b/>
                <w:sz w:val="20"/>
                <w:szCs w:val="20"/>
              </w:rPr>
              <w:t>TIME</w:t>
            </w:r>
          </w:p>
          <w:p w:rsidR="00E44B82" w:rsidRPr="00E44B82" w:rsidRDefault="00E44B82" w:rsidP="00E44B82">
            <w:pPr>
              <w:spacing w:before="20" w:after="20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b/>
                <w:sz w:val="20"/>
                <w:szCs w:val="20"/>
              </w:rPr>
              <w:t>COLL.</w:t>
            </w:r>
          </w:p>
        </w:tc>
        <w:tc>
          <w:tcPr>
            <w:tcW w:w="1710" w:type="dxa"/>
            <w:vAlign w:val="bottom"/>
          </w:tcPr>
          <w:p w:rsidR="00E44B82" w:rsidRPr="00E44B82" w:rsidRDefault="00E44B82" w:rsidP="00E44B82">
            <w:pPr>
              <w:spacing w:before="20" w:after="20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b/>
                <w:sz w:val="20"/>
                <w:szCs w:val="20"/>
              </w:rPr>
              <w:t>COLLECTION NUMBER</w:t>
            </w:r>
          </w:p>
        </w:tc>
      </w:tr>
      <w:tr w:rsidR="00E44B82" w:rsidRPr="00E44B82" w:rsidTr="00DF3B86">
        <w:tc>
          <w:tcPr>
            <w:tcW w:w="5130" w:type="dxa"/>
          </w:tcPr>
          <w:p w:rsidR="00E44B82" w:rsidRPr="00E44B82" w:rsidRDefault="00E44B82" w:rsidP="00E44B82">
            <w:pPr>
              <w:spacing w:before="20" w:after="2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sz w:val="20"/>
                <w:szCs w:val="20"/>
              </w:rPr>
              <w:t>WATER QUALITY (Top)</w:t>
            </w:r>
          </w:p>
        </w:tc>
        <w:tc>
          <w:tcPr>
            <w:tcW w:w="1170" w:type="dxa"/>
          </w:tcPr>
          <w:p w:rsidR="00E44B82" w:rsidRPr="00E44B82" w:rsidRDefault="00E44B82" w:rsidP="00E44B82">
            <w:pPr>
              <w:spacing w:before="20" w:after="2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E44B82" w:rsidRPr="00E44B82" w:rsidRDefault="00E44B82" w:rsidP="00E44B82">
            <w:pPr>
              <w:spacing w:before="20" w:after="2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E44B82" w:rsidRPr="00E44B82" w:rsidRDefault="00E44B82" w:rsidP="00E44B82">
            <w:pPr>
              <w:spacing w:before="20" w:after="2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4B82" w:rsidRPr="00E44B82" w:rsidRDefault="00E44B82" w:rsidP="00E44B82">
            <w:pPr>
              <w:spacing w:before="20" w:after="2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E44B82" w:rsidRPr="00E44B82" w:rsidTr="00DF3B86">
        <w:tc>
          <w:tcPr>
            <w:tcW w:w="5130" w:type="dxa"/>
          </w:tcPr>
          <w:p w:rsidR="00E44B82" w:rsidRPr="00E44B82" w:rsidRDefault="00E44B82" w:rsidP="00E44B82">
            <w:pPr>
              <w:spacing w:before="20" w:after="2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sz w:val="20"/>
                <w:szCs w:val="20"/>
              </w:rPr>
              <w:t>WATER QUALITY (Bottom)   Depth of Sample:</w:t>
            </w:r>
          </w:p>
        </w:tc>
        <w:tc>
          <w:tcPr>
            <w:tcW w:w="1170" w:type="dxa"/>
          </w:tcPr>
          <w:p w:rsidR="00E44B82" w:rsidRPr="00E44B82" w:rsidRDefault="00E44B82" w:rsidP="00E44B82">
            <w:pPr>
              <w:spacing w:before="20" w:after="2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E44B82" w:rsidRPr="00E44B82" w:rsidRDefault="00E44B82" w:rsidP="00E44B82">
            <w:pPr>
              <w:spacing w:before="20" w:after="2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E44B82" w:rsidRPr="00E44B82" w:rsidRDefault="00E44B82" w:rsidP="00E44B82">
            <w:pPr>
              <w:spacing w:before="20" w:after="2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4B82" w:rsidRPr="00E44B82" w:rsidRDefault="00E44B82" w:rsidP="00E44B82">
            <w:pPr>
              <w:spacing w:before="20" w:after="2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E44B82" w:rsidRPr="00E44B82" w:rsidTr="00DF3B86">
        <w:tc>
          <w:tcPr>
            <w:tcW w:w="5130" w:type="dxa"/>
          </w:tcPr>
          <w:p w:rsidR="00E44B82" w:rsidRPr="00E44B82" w:rsidRDefault="00E44B82" w:rsidP="00E44B82">
            <w:pPr>
              <w:spacing w:before="20" w:after="2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sz w:val="20"/>
                <w:szCs w:val="20"/>
              </w:rPr>
              <w:t>CHLOROPHYLL A</w:t>
            </w:r>
          </w:p>
        </w:tc>
        <w:tc>
          <w:tcPr>
            <w:tcW w:w="1170" w:type="dxa"/>
          </w:tcPr>
          <w:p w:rsidR="00E44B82" w:rsidRPr="00E44B82" w:rsidRDefault="00E44B82" w:rsidP="00E44B82">
            <w:pPr>
              <w:spacing w:before="20" w:after="2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E44B82" w:rsidRPr="00E44B82" w:rsidRDefault="00E44B82" w:rsidP="00E44B82">
            <w:pPr>
              <w:spacing w:before="20" w:after="2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E44B82" w:rsidRPr="00E44B82" w:rsidRDefault="00E44B82" w:rsidP="00E44B82">
            <w:pPr>
              <w:spacing w:before="20" w:after="2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4B82" w:rsidRPr="00E44B82" w:rsidRDefault="00E44B82" w:rsidP="00E44B82">
            <w:pPr>
              <w:spacing w:before="20" w:after="2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E44B82" w:rsidRPr="00E44B82" w:rsidTr="00DF3B86">
        <w:tc>
          <w:tcPr>
            <w:tcW w:w="5130" w:type="dxa"/>
          </w:tcPr>
          <w:p w:rsidR="00E44B82" w:rsidRPr="00E44B82" w:rsidRDefault="00E44B82" w:rsidP="00E44B82">
            <w:pPr>
              <w:spacing w:before="20" w:after="2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sz w:val="20"/>
                <w:szCs w:val="20"/>
              </w:rPr>
              <w:t>OTHER (blank/dup.)</w:t>
            </w:r>
          </w:p>
        </w:tc>
        <w:tc>
          <w:tcPr>
            <w:tcW w:w="1170" w:type="dxa"/>
          </w:tcPr>
          <w:p w:rsidR="00E44B82" w:rsidRPr="00E44B82" w:rsidRDefault="00E44B82" w:rsidP="00E44B82">
            <w:pPr>
              <w:spacing w:before="20" w:after="2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E44B82" w:rsidRPr="00E44B82" w:rsidRDefault="00E44B82" w:rsidP="00E44B82">
            <w:pPr>
              <w:spacing w:before="20" w:after="2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E44B82" w:rsidRPr="00E44B82" w:rsidRDefault="00E44B82" w:rsidP="00E44B82">
            <w:pPr>
              <w:spacing w:before="20" w:after="2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4B82" w:rsidRPr="00E44B82" w:rsidRDefault="00E44B82" w:rsidP="00E44B82">
            <w:pPr>
              <w:spacing w:before="20" w:after="2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E44B82" w:rsidRPr="00E44B82" w:rsidTr="00DF3B86">
        <w:tc>
          <w:tcPr>
            <w:tcW w:w="5130" w:type="dxa"/>
          </w:tcPr>
          <w:p w:rsidR="00E44B82" w:rsidRPr="00E44B82" w:rsidRDefault="00E44B82" w:rsidP="00E44B82">
            <w:pPr>
              <w:spacing w:before="20" w:after="2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44B82">
              <w:rPr>
                <w:rFonts w:ascii="Arial" w:eastAsia="Times New Roman" w:hAnsi="Arial" w:cs="Times New Roman"/>
                <w:sz w:val="20"/>
                <w:szCs w:val="20"/>
              </w:rPr>
              <w:t>PLANKTON TOW (2x _____m   net diameter =_____”)</w:t>
            </w:r>
          </w:p>
        </w:tc>
        <w:tc>
          <w:tcPr>
            <w:tcW w:w="1170" w:type="dxa"/>
          </w:tcPr>
          <w:p w:rsidR="00E44B82" w:rsidRPr="00E44B82" w:rsidRDefault="00E44B82" w:rsidP="00E44B82">
            <w:pPr>
              <w:spacing w:before="20" w:after="2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E44B82" w:rsidRPr="00E44B82" w:rsidRDefault="00E44B82" w:rsidP="00E44B82">
            <w:pPr>
              <w:spacing w:before="20" w:after="2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E44B82" w:rsidRPr="00E44B82" w:rsidRDefault="00E44B82" w:rsidP="00E44B82">
            <w:pPr>
              <w:spacing w:before="20" w:after="2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4B82" w:rsidRPr="00E44B82" w:rsidRDefault="00E44B82" w:rsidP="00E44B82">
            <w:pPr>
              <w:spacing w:before="20" w:after="2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:rsidR="00E44B82" w:rsidRPr="00E44B82" w:rsidRDefault="00E44B82" w:rsidP="00E44B82">
      <w:p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</w:p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70"/>
      </w:tblGrid>
      <w:tr w:rsidR="00E44B82" w:rsidRPr="00E44B82" w:rsidTr="00DF3B86">
        <w:trPr>
          <w:trHeight w:val="1530"/>
        </w:trPr>
        <w:tc>
          <w:tcPr>
            <w:tcW w:w="11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4B82" w:rsidRPr="00E44B82" w:rsidRDefault="00E44B82" w:rsidP="00E44B82">
            <w:pPr>
              <w:tabs>
                <w:tab w:val="right" w:pos="3837"/>
                <w:tab w:val="right" w:pos="7332"/>
                <w:tab w:val="right" w:pos="10962"/>
              </w:tabs>
              <w:spacing w:after="0" w:line="360" w:lineRule="auto"/>
              <w:ind w:right="-18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44B82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85ECEA" wp14:editId="53DEA1C0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765810</wp:posOffset>
                      </wp:positionV>
                      <wp:extent cx="6972300" cy="0"/>
                      <wp:effectExtent l="0" t="0" r="0" b="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72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60.3pt" to="545.85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bgNHQ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"/>
                  </w:pict>
                </mc:Fallback>
              </mc:AlternateContent>
            </w:r>
            <w:r w:rsidRPr="00E44B82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F02D4D" wp14:editId="7F06A1AF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153035</wp:posOffset>
                      </wp:positionV>
                      <wp:extent cx="6172200" cy="0"/>
                      <wp:effectExtent l="0" t="0" r="0" b="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35pt,12.05pt" to="547.3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z7VHA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"/>
                  </w:pict>
                </mc:Fallback>
              </mc:AlternateContent>
            </w:r>
            <w:r w:rsidRPr="00E44B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COMMENTS:</w:t>
            </w:r>
            <w:r w:rsidRPr="00E44B82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E44B82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75B80D" wp14:editId="0B229FC5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546735</wp:posOffset>
                      </wp:positionV>
                      <wp:extent cx="6972300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72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43.05pt" to="545.85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rpqHQIAADY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"/>
                  </w:pict>
                </mc:Fallback>
              </mc:AlternateContent>
            </w:r>
            <w:r w:rsidRPr="00E44B82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580243" wp14:editId="2D5B98E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324485</wp:posOffset>
                      </wp:positionV>
                      <wp:extent cx="6972300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72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25.55pt" to="545.8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3frHg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"/>
                  </w:pict>
                </mc:Fallback>
              </mc:AlternateContent>
            </w:r>
          </w:p>
        </w:tc>
      </w:tr>
    </w:tbl>
    <w:p w:rsidR="000B6E20" w:rsidRDefault="000B6E20"/>
    <w:sectPr w:rsidR="000B6E20" w:rsidSect="00DF36DF">
      <w:footerReference w:type="default" r:id="rId11"/>
      <w:pgSz w:w="12240" w:h="15840"/>
      <w:pgMar w:top="864" w:right="864" w:bottom="864" w:left="864" w:header="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752" w:rsidRDefault="00DF4752">
      <w:pPr>
        <w:spacing w:after="0"/>
      </w:pPr>
      <w:r>
        <w:separator/>
      </w:r>
    </w:p>
  </w:endnote>
  <w:endnote w:type="continuationSeparator" w:id="0">
    <w:p w:rsidR="00DF4752" w:rsidRDefault="00DF47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69271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2A48" w:rsidRDefault="00E44B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679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752" w:rsidRDefault="00DF4752">
      <w:pPr>
        <w:spacing w:after="0"/>
      </w:pPr>
      <w:r>
        <w:separator/>
      </w:r>
    </w:p>
  </w:footnote>
  <w:footnote w:type="continuationSeparator" w:id="0">
    <w:p w:rsidR="00DF4752" w:rsidRDefault="00DF47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6451C"/>
    <w:multiLevelType w:val="hybridMultilevel"/>
    <w:tmpl w:val="9F562EF0"/>
    <w:lvl w:ilvl="0" w:tplc="1430FB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82"/>
    <w:rsid w:val="00044783"/>
    <w:rsid w:val="00053E5D"/>
    <w:rsid w:val="000B6E20"/>
    <w:rsid w:val="002047F4"/>
    <w:rsid w:val="00371A70"/>
    <w:rsid w:val="00624BAB"/>
    <w:rsid w:val="006B0FFC"/>
    <w:rsid w:val="00704447"/>
    <w:rsid w:val="00795177"/>
    <w:rsid w:val="007E6797"/>
    <w:rsid w:val="008B4210"/>
    <w:rsid w:val="00944B76"/>
    <w:rsid w:val="00AF17F2"/>
    <w:rsid w:val="00B64839"/>
    <w:rsid w:val="00C26274"/>
    <w:rsid w:val="00C9366C"/>
    <w:rsid w:val="00DF36DF"/>
    <w:rsid w:val="00DF4752"/>
    <w:rsid w:val="00E44B82"/>
    <w:rsid w:val="00FA7E70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44B82"/>
    <w:pPr>
      <w:tabs>
        <w:tab w:val="center" w:pos="4680"/>
        <w:tab w:val="right" w:pos="9360"/>
      </w:tabs>
      <w:spacing w:after="0"/>
    </w:pPr>
    <w:rPr>
      <w:rFonts w:eastAsia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44B82"/>
    <w:rPr>
      <w:rFonts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B8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B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483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64839"/>
  </w:style>
  <w:style w:type="character" w:styleId="CommentReference">
    <w:name w:val="annotation reference"/>
    <w:basedOn w:val="DefaultParagraphFont"/>
    <w:uiPriority w:val="99"/>
    <w:semiHidden/>
    <w:unhideWhenUsed/>
    <w:rsid w:val="00053E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3E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3E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E5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24B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44B82"/>
    <w:pPr>
      <w:tabs>
        <w:tab w:val="center" w:pos="4680"/>
        <w:tab w:val="right" w:pos="9360"/>
      </w:tabs>
      <w:spacing w:after="0"/>
    </w:pPr>
    <w:rPr>
      <w:rFonts w:eastAsia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44B82"/>
    <w:rPr>
      <w:rFonts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B8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B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483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64839"/>
  </w:style>
  <w:style w:type="character" w:styleId="CommentReference">
    <w:name w:val="annotation reference"/>
    <w:basedOn w:val="DefaultParagraphFont"/>
    <w:uiPriority w:val="99"/>
    <w:semiHidden/>
    <w:unhideWhenUsed/>
    <w:rsid w:val="00053E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3E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3E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E5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24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7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97D9B-E79D-478D-BC23-FB2FD557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Pennsylvania</Company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Build</dc:creator>
  <cp:lastModifiedBy>gawalters</cp:lastModifiedBy>
  <cp:revision>13</cp:revision>
  <cp:lastPrinted>2015-08-19T13:21:00Z</cp:lastPrinted>
  <dcterms:created xsi:type="dcterms:W3CDTF">2015-04-20T17:34:00Z</dcterms:created>
  <dcterms:modified xsi:type="dcterms:W3CDTF">2015-09-25T11:21:00Z</dcterms:modified>
</cp:coreProperties>
</file>