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E30B6" w14:textId="77777777" w:rsidR="007058A3" w:rsidRDefault="007058A3" w:rsidP="007058A3">
      <w:pPr>
        <w:tabs>
          <w:tab w:val="left" w:pos="360"/>
        </w:tabs>
        <w:rPr>
          <w:rFonts w:ascii="Arial" w:hAnsi="Arial" w:cs="Arial"/>
          <w:b/>
          <w:sz w:val="24"/>
          <w:szCs w:val="24"/>
          <w:u w:val="words"/>
        </w:rPr>
      </w:pPr>
      <w:r w:rsidRPr="0032187E">
        <w:rPr>
          <w:rFonts w:ascii="Arial" w:hAnsi="Arial" w:cs="Arial"/>
          <w:b/>
          <w:noProof/>
          <w:sz w:val="24"/>
          <w:szCs w:val="24"/>
        </w:rPr>
        <w:drawing>
          <wp:inline distT="0" distB="0" distL="0" distR="0" wp14:anchorId="4B4F010F" wp14:editId="30E87936">
            <wp:extent cx="2178252"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 Logo.jpg"/>
                    <pic:cNvPicPr/>
                  </pic:nvPicPr>
                  <pic:blipFill>
                    <a:blip r:embed="rId8">
                      <a:extLst>
                        <a:ext uri="{28A0092B-C50C-407E-A947-70E740481C1C}">
                          <a14:useLocalDpi xmlns:a14="http://schemas.microsoft.com/office/drawing/2010/main" val="0"/>
                        </a:ext>
                      </a:extLst>
                    </a:blip>
                    <a:stretch>
                      <a:fillRect/>
                    </a:stretch>
                  </pic:blipFill>
                  <pic:spPr>
                    <a:xfrm>
                      <a:off x="0" y="0"/>
                      <a:ext cx="2255067" cy="512767"/>
                    </a:xfrm>
                    <a:prstGeom prst="rect">
                      <a:avLst/>
                    </a:prstGeom>
                  </pic:spPr>
                </pic:pic>
              </a:graphicData>
            </a:graphic>
          </wp:inline>
        </w:drawing>
      </w:r>
    </w:p>
    <w:p w14:paraId="76757680" w14:textId="27D80500" w:rsidR="007058A3" w:rsidRPr="00120437" w:rsidRDefault="007058A3" w:rsidP="007058A3">
      <w:pPr>
        <w:tabs>
          <w:tab w:val="left" w:pos="360"/>
        </w:tabs>
        <w:rPr>
          <w:rFonts w:ascii="Arial" w:hAnsi="Arial" w:cs="Arial"/>
          <w:b/>
          <w:sz w:val="24"/>
          <w:szCs w:val="24"/>
          <w:u w:val="words"/>
        </w:rPr>
      </w:pPr>
    </w:p>
    <w:p w14:paraId="51E59F1E" w14:textId="3913E32C" w:rsidR="0084562F" w:rsidRPr="00120437" w:rsidRDefault="0084562F" w:rsidP="0084562F">
      <w:pPr>
        <w:tabs>
          <w:tab w:val="left" w:pos="720"/>
          <w:tab w:val="left" w:pos="6840"/>
        </w:tabs>
        <w:jc w:val="center"/>
        <w:rPr>
          <w:rFonts w:ascii="Arial" w:hAnsi="Arial" w:cs="Arial"/>
          <w:b/>
          <w:sz w:val="24"/>
          <w:szCs w:val="24"/>
        </w:rPr>
      </w:pPr>
      <w:r w:rsidRPr="00120437">
        <w:rPr>
          <w:rFonts w:ascii="Arial" w:hAnsi="Arial" w:cs="Arial"/>
          <w:b/>
          <w:sz w:val="24"/>
          <w:szCs w:val="24"/>
        </w:rPr>
        <w:t xml:space="preserve">EXISTING AND READILY AVAILABLE </w:t>
      </w:r>
      <w:smartTag w:uri="urn:schemas-microsoft-com:office:smarttags" w:element="stockticker">
        <w:r w:rsidRPr="00120437">
          <w:rPr>
            <w:rFonts w:ascii="Arial" w:hAnsi="Arial" w:cs="Arial"/>
            <w:b/>
            <w:sz w:val="24"/>
            <w:szCs w:val="24"/>
          </w:rPr>
          <w:t>DATA</w:t>
        </w:r>
      </w:smartTag>
      <w:r w:rsidRPr="00120437">
        <w:rPr>
          <w:rFonts w:ascii="Arial" w:hAnsi="Arial" w:cs="Arial"/>
          <w:b/>
          <w:sz w:val="24"/>
          <w:szCs w:val="24"/>
        </w:rPr>
        <w:t xml:space="preserve"> </w:t>
      </w:r>
    </w:p>
    <w:p w14:paraId="25448D18" w14:textId="77777777" w:rsidR="0084562F" w:rsidRPr="00120437" w:rsidRDefault="0084562F" w:rsidP="0084562F">
      <w:pPr>
        <w:tabs>
          <w:tab w:val="left" w:pos="360"/>
        </w:tabs>
        <w:jc w:val="center"/>
        <w:rPr>
          <w:rFonts w:ascii="Arial" w:hAnsi="Arial" w:cs="Arial"/>
          <w:b/>
          <w:sz w:val="24"/>
          <w:szCs w:val="24"/>
          <w:u w:val="words"/>
        </w:rPr>
      </w:pPr>
    </w:p>
    <w:p w14:paraId="78D4CA79" w14:textId="77777777" w:rsidR="007058A3" w:rsidRPr="00120437" w:rsidRDefault="007058A3" w:rsidP="007058A3">
      <w:pPr>
        <w:tabs>
          <w:tab w:val="left" w:pos="360"/>
        </w:tabs>
        <w:rPr>
          <w:rFonts w:ascii="Arial" w:hAnsi="Arial" w:cs="Arial"/>
          <w:b/>
          <w:sz w:val="24"/>
          <w:szCs w:val="24"/>
          <w:u w:val="words"/>
        </w:rPr>
      </w:pPr>
    </w:p>
    <w:p w14:paraId="06FBDE5A" w14:textId="2F793AB0" w:rsidR="007058A3" w:rsidRPr="00120437" w:rsidRDefault="007058A3" w:rsidP="007058A3">
      <w:pPr>
        <w:tabs>
          <w:tab w:val="left" w:pos="360"/>
        </w:tabs>
        <w:rPr>
          <w:rFonts w:ascii="Arial" w:hAnsi="Arial" w:cs="Arial"/>
          <w:sz w:val="24"/>
          <w:szCs w:val="24"/>
        </w:rPr>
      </w:pPr>
      <w:r w:rsidRPr="00120437">
        <w:rPr>
          <w:rFonts w:ascii="Arial" w:hAnsi="Arial" w:cs="Arial"/>
          <w:sz w:val="24"/>
          <w:szCs w:val="24"/>
        </w:rPr>
        <w:t xml:space="preserve">The Bureau of Clean Water’s Water Quality Division is seeking data for consideration in the </w:t>
      </w:r>
      <w:r w:rsidRPr="00120437">
        <w:rPr>
          <w:rFonts w:ascii="Arial" w:hAnsi="Arial" w:cs="Arial"/>
          <w:b/>
          <w:sz w:val="24"/>
          <w:szCs w:val="24"/>
        </w:rPr>
        <w:t>20</w:t>
      </w:r>
      <w:r w:rsidR="00222788">
        <w:rPr>
          <w:rFonts w:ascii="Arial" w:hAnsi="Arial" w:cs="Arial"/>
          <w:b/>
          <w:sz w:val="24"/>
          <w:szCs w:val="24"/>
        </w:rPr>
        <w:t>2</w:t>
      </w:r>
      <w:r w:rsidR="001D42FA">
        <w:rPr>
          <w:rFonts w:ascii="Arial" w:hAnsi="Arial" w:cs="Arial"/>
          <w:b/>
          <w:sz w:val="24"/>
          <w:szCs w:val="24"/>
        </w:rPr>
        <w:t>2</w:t>
      </w:r>
      <w:r w:rsidRPr="00120437">
        <w:rPr>
          <w:rFonts w:ascii="Arial" w:hAnsi="Arial" w:cs="Arial"/>
          <w:sz w:val="24"/>
          <w:szCs w:val="24"/>
        </w:rPr>
        <w:t xml:space="preserve"> 303(d) assessment</w:t>
      </w:r>
      <w:r w:rsidR="00A03609" w:rsidRPr="00120437">
        <w:rPr>
          <w:rFonts w:ascii="Arial" w:hAnsi="Arial" w:cs="Arial"/>
          <w:sz w:val="24"/>
          <w:szCs w:val="24"/>
        </w:rPr>
        <w:t xml:space="preserve"> p</w:t>
      </w:r>
      <w:r w:rsidRPr="00120437">
        <w:rPr>
          <w:rFonts w:ascii="Arial" w:hAnsi="Arial" w:cs="Arial"/>
          <w:sz w:val="24"/>
          <w:szCs w:val="24"/>
        </w:rPr>
        <w:t>rocess.</w:t>
      </w:r>
      <w:r w:rsidR="00BC64EA">
        <w:rPr>
          <w:rFonts w:ascii="Arial" w:hAnsi="Arial" w:cs="Arial"/>
          <w:sz w:val="24"/>
          <w:szCs w:val="24"/>
        </w:rPr>
        <w:t xml:space="preserve"> </w:t>
      </w:r>
      <w:r w:rsidRPr="00120437">
        <w:rPr>
          <w:rFonts w:ascii="Arial" w:hAnsi="Arial" w:cs="Arial"/>
          <w:sz w:val="24"/>
          <w:szCs w:val="24"/>
        </w:rPr>
        <w:t xml:space="preserve">Data will be accepted </w:t>
      </w:r>
      <w:r w:rsidR="00F57F4B">
        <w:rPr>
          <w:rFonts w:ascii="Arial" w:hAnsi="Arial" w:cs="Arial"/>
          <w:sz w:val="24"/>
          <w:szCs w:val="24"/>
        </w:rPr>
        <w:t>through</w:t>
      </w:r>
      <w:r w:rsidRPr="00120437">
        <w:rPr>
          <w:rFonts w:ascii="Arial" w:hAnsi="Arial" w:cs="Arial"/>
          <w:sz w:val="24"/>
          <w:szCs w:val="24"/>
        </w:rPr>
        <w:t xml:space="preserve"> </w:t>
      </w:r>
      <w:r w:rsidRPr="00120437">
        <w:rPr>
          <w:rFonts w:ascii="Arial" w:hAnsi="Arial" w:cs="Arial"/>
          <w:b/>
          <w:sz w:val="24"/>
          <w:szCs w:val="24"/>
        </w:rPr>
        <w:t>September 30</w:t>
      </w:r>
      <w:r w:rsidRPr="00120437">
        <w:rPr>
          <w:rFonts w:ascii="Arial" w:hAnsi="Arial" w:cs="Arial"/>
          <w:b/>
          <w:sz w:val="24"/>
          <w:szCs w:val="24"/>
          <w:vertAlign w:val="superscript"/>
        </w:rPr>
        <w:t>th</w:t>
      </w:r>
      <w:r w:rsidR="001439C2" w:rsidRPr="00120437">
        <w:rPr>
          <w:rFonts w:ascii="Arial" w:hAnsi="Arial" w:cs="Arial"/>
          <w:b/>
          <w:sz w:val="24"/>
          <w:szCs w:val="24"/>
        </w:rPr>
        <w:t>, 2021</w:t>
      </w:r>
      <w:r w:rsidRPr="00120437">
        <w:rPr>
          <w:rFonts w:ascii="Arial" w:hAnsi="Arial" w:cs="Arial"/>
          <w:sz w:val="24"/>
          <w:szCs w:val="24"/>
        </w:rPr>
        <w:t>.</w:t>
      </w:r>
    </w:p>
    <w:p w14:paraId="73880DC1" w14:textId="77777777" w:rsidR="007058A3" w:rsidRPr="00120437" w:rsidRDefault="007058A3">
      <w:pPr>
        <w:rPr>
          <w:rFonts w:ascii="Arial" w:hAnsi="Arial" w:cs="Arial"/>
          <w:sz w:val="24"/>
          <w:szCs w:val="24"/>
          <w:u w:val="words"/>
        </w:rPr>
      </w:pPr>
    </w:p>
    <w:p w14:paraId="2205DA20" w14:textId="1E6C05A5" w:rsidR="007058A3" w:rsidRPr="00120437" w:rsidRDefault="007058A3" w:rsidP="007058A3">
      <w:pPr>
        <w:autoSpaceDE w:val="0"/>
        <w:autoSpaceDN w:val="0"/>
        <w:adjustRightInd w:val="0"/>
        <w:spacing w:after="60"/>
        <w:rPr>
          <w:rFonts w:ascii="Arial" w:hAnsi="Arial" w:cs="Arial"/>
          <w:color w:val="000000"/>
          <w:sz w:val="24"/>
          <w:szCs w:val="24"/>
        </w:rPr>
      </w:pPr>
      <w:r w:rsidRPr="00120437">
        <w:rPr>
          <w:rFonts w:ascii="Arial" w:hAnsi="Arial" w:cs="Arial"/>
          <w:color w:val="000000"/>
          <w:sz w:val="24"/>
          <w:szCs w:val="24"/>
        </w:rPr>
        <w:t>Section 303(d) of the federal Clean Water Act requires Pennsylvania to identify all its wate</w:t>
      </w:r>
      <w:r w:rsidR="00E8288B" w:rsidRPr="00120437">
        <w:rPr>
          <w:rFonts w:ascii="Arial" w:hAnsi="Arial" w:cs="Arial"/>
          <w:color w:val="000000"/>
          <w:sz w:val="24"/>
          <w:szCs w:val="24"/>
        </w:rPr>
        <w:t>r quality limited water bodies.</w:t>
      </w:r>
      <w:r w:rsidR="002F308E">
        <w:rPr>
          <w:rFonts w:ascii="Arial" w:hAnsi="Arial" w:cs="Arial"/>
          <w:color w:val="000000"/>
          <w:sz w:val="24"/>
          <w:szCs w:val="24"/>
        </w:rPr>
        <w:t xml:space="preserve"> </w:t>
      </w:r>
      <w:r w:rsidR="00326305" w:rsidRPr="00120437">
        <w:rPr>
          <w:rFonts w:ascii="Arial" w:hAnsi="Arial" w:cs="Arial"/>
          <w:color w:val="000000"/>
          <w:sz w:val="24"/>
          <w:szCs w:val="24"/>
        </w:rPr>
        <w:t xml:space="preserve">These water bodies appear on Category 5 in DEP’s Integrated Water Quality Monitoring and Assessment Report. </w:t>
      </w:r>
      <w:r w:rsidRPr="00120437">
        <w:rPr>
          <w:rFonts w:ascii="Arial" w:hAnsi="Arial" w:cs="Arial"/>
          <w:color w:val="000000"/>
          <w:sz w:val="24"/>
          <w:szCs w:val="24"/>
        </w:rPr>
        <w:t>As part of this ongoing effort, the Department of Environmental Protection (DEP) utilizes available outside sources of data and information.</w:t>
      </w:r>
    </w:p>
    <w:p w14:paraId="480BC0BD" w14:textId="77777777" w:rsidR="007058A3" w:rsidRPr="00120437" w:rsidRDefault="007058A3" w:rsidP="007058A3">
      <w:pPr>
        <w:autoSpaceDE w:val="0"/>
        <w:autoSpaceDN w:val="0"/>
        <w:adjustRightInd w:val="0"/>
        <w:spacing w:after="60"/>
        <w:rPr>
          <w:rFonts w:ascii="Arial" w:hAnsi="Arial" w:cs="Arial"/>
          <w:color w:val="000000"/>
          <w:sz w:val="24"/>
          <w:szCs w:val="24"/>
        </w:rPr>
      </w:pPr>
    </w:p>
    <w:p w14:paraId="558DC87A" w14:textId="091E3DEC" w:rsidR="007058A3" w:rsidRPr="00120437" w:rsidRDefault="007058A3" w:rsidP="007058A3">
      <w:pPr>
        <w:autoSpaceDE w:val="0"/>
        <w:autoSpaceDN w:val="0"/>
        <w:adjustRightInd w:val="0"/>
        <w:spacing w:after="60"/>
        <w:rPr>
          <w:rFonts w:ascii="Arial" w:hAnsi="Arial" w:cs="Arial"/>
          <w:color w:val="000000"/>
          <w:sz w:val="24"/>
          <w:szCs w:val="24"/>
        </w:rPr>
      </w:pPr>
      <w:r w:rsidRPr="00120437">
        <w:rPr>
          <w:rFonts w:ascii="Arial" w:hAnsi="Arial" w:cs="Arial"/>
          <w:color w:val="000000"/>
          <w:sz w:val="24"/>
          <w:szCs w:val="24"/>
        </w:rPr>
        <w:t>If you believe that your organization/agency has data or information that could be utilized by DEP in the 303(d) listing process, we encourage you to submit it.</w:t>
      </w:r>
      <w:r w:rsidR="00A03609" w:rsidRPr="00120437">
        <w:rPr>
          <w:rFonts w:ascii="Arial" w:hAnsi="Arial" w:cs="Arial"/>
          <w:color w:val="000000"/>
          <w:sz w:val="24"/>
          <w:szCs w:val="24"/>
        </w:rPr>
        <w:t xml:space="preserve"> </w:t>
      </w:r>
      <w:r w:rsidRPr="00120437">
        <w:rPr>
          <w:rFonts w:ascii="Arial" w:hAnsi="Arial" w:cs="Arial"/>
          <w:color w:val="000000"/>
          <w:sz w:val="24"/>
          <w:szCs w:val="24"/>
        </w:rPr>
        <w:t xml:space="preserve">Please </w:t>
      </w:r>
      <w:r w:rsidR="00A03609" w:rsidRPr="00120437">
        <w:rPr>
          <w:rFonts w:ascii="Arial" w:hAnsi="Arial" w:cs="Arial"/>
          <w:color w:val="000000"/>
          <w:sz w:val="24"/>
          <w:szCs w:val="24"/>
        </w:rPr>
        <w:t>carefully read through the i</w:t>
      </w:r>
      <w:r w:rsidRPr="00120437">
        <w:rPr>
          <w:rFonts w:ascii="Arial" w:hAnsi="Arial" w:cs="Arial"/>
          <w:color w:val="000000"/>
          <w:sz w:val="24"/>
          <w:szCs w:val="24"/>
        </w:rPr>
        <w:t xml:space="preserve">nformation </w:t>
      </w:r>
      <w:r w:rsidR="00E8288B" w:rsidRPr="00120437">
        <w:rPr>
          <w:rFonts w:ascii="Arial" w:hAnsi="Arial" w:cs="Arial"/>
          <w:color w:val="000000"/>
          <w:sz w:val="24"/>
          <w:szCs w:val="24"/>
        </w:rPr>
        <w:t>in this document</w:t>
      </w:r>
      <w:r w:rsidRPr="00120437">
        <w:rPr>
          <w:rFonts w:ascii="Arial" w:hAnsi="Arial" w:cs="Arial"/>
          <w:color w:val="000000"/>
          <w:sz w:val="24"/>
          <w:szCs w:val="24"/>
        </w:rPr>
        <w:t>.</w:t>
      </w:r>
      <w:r w:rsidR="00A03609" w:rsidRPr="00120437">
        <w:rPr>
          <w:rFonts w:ascii="Arial" w:hAnsi="Arial" w:cs="Arial"/>
          <w:color w:val="000000"/>
          <w:sz w:val="24"/>
          <w:szCs w:val="24"/>
        </w:rPr>
        <w:t xml:space="preserve"> </w:t>
      </w:r>
      <w:r w:rsidR="002F308E">
        <w:rPr>
          <w:rFonts w:ascii="Arial" w:hAnsi="Arial" w:cs="Arial"/>
          <w:color w:val="000000"/>
          <w:sz w:val="24"/>
          <w:szCs w:val="24"/>
        </w:rPr>
        <w:t>F</w:t>
      </w:r>
      <w:r w:rsidRPr="00120437">
        <w:rPr>
          <w:rFonts w:ascii="Arial" w:hAnsi="Arial" w:cs="Arial"/>
          <w:color w:val="000000"/>
          <w:sz w:val="24"/>
          <w:szCs w:val="24"/>
        </w:rPr>
        <w:t>or any data or information to be considered, a completed copy of the Data Submission Form must be submitted.</w:t>
      </w:r>
    </w:p>
    <w:p w14:paraId="5D137344" w14:textId="77777777" w:rsidR="00A03609" w:rsidRPr="00120437" w:rsidRDefault="00A03609" w:rsidP="007058A3">
      <w:pPr>
        <w:autoSpaceDE w:val="0"/>
        <w:autoSpaceDN w:val="0"/>
        <w:adjustRightInd w:val="0"/>
        <w:spacing w:after="60"/>
        <w:rPr>
          <w:rFonts w:ascii="Arial" w:hAnsi="Arial" w:cs="Arial"/>
          <w:color w:val="000000"/>
          <w:sz w:val="24"/>
          <w:szCs w:val="24"/>
        </w:rPr>
      </w:pPr>
    </w:p>
    <w:p w14:paraId="370983CF" w14:textId="77777777" w:rsidR="00A03609" w:rsidRPr="00120437" w:rsidRDefault="00A03609" w:rsidP="007058A3">
      <w:pPr>
        <w:autoSpaceDE w:val="0"/>
        <w:autoSpaceDN w:val="0"/>
        <w:adjustRightInd w:val="0"/>
        <w:spacing w:after="60"/>
        <w:rPr>
          <w:rFonts w:ascii="Arial" w:hAnsi="Arial" w:cs="Arial"/>
          <w:color w:val="000000"/>
          <w:sz w:val="24"/>
          <w:szCs w:val="24"/>
        </w:rPr>
      </w:pPr>
      <w:r w:rsidRPr="00120437">
        <w:rPr>
          <w:rFonts w:ascii="Arial" w:hAnsi="Arial" w:cs="Arial"/>
          <w:color w:val="000000"/>
          <w:sz w:val="24"/>
          <w:szCs w:val="24"/>
        </w:rPr>
        <w:t xml:space="preserve">Data submitted after the </w:t>
      </w:r>
      <w:r w:rsidR="007058A3" w:rsidRPr="00120437">
        <w:rPr>
          <w:rFonts w:ascii="Arial" w:hAnsi="Arial" w:cs="Arial"/>
          <w:color w:val="000000"/>
          <w:sz w:val="24"/>
          <w:szCs w:val="24"/>
        </w:rPr>
        <w:t xml:space="preserve">deadline </w:t>
      </w:r>
      <w:r w:rsidRPr="00120437">
        <w:rPr>
          <w:rFonts w:ascii="Arial" w:hAnsi="Arial" w:cs="Arial"/>
          <w:color w:val="000000"/>
          <w:sz w:val="24"/>
          <w:szCs w:val="24"/>
        </w:rPr>
        <w:t xml:space="preserve">listed above will be considered for the next Integrated Water Quality Monitoring and Assessment Report.  </w:t>
      </w:r>
    </w:p>
    <w:p w14:paraId="7760E2A1" w14:textId="77777777" w:rsidR="00A03609" w:rsidRPr="00120437" w:rsidRDefault="00A03609" w:rsidP="007058A3">
      <w:pPr>
        <w:autoSpaceDE w:val="0"/>
        <w:autoSpaceDN w:val="0"/>
        <w:adjustRightInd w:val="0"/>
        <w:spacing w:after="60"/>
        <w:rPr>
          <w:rFonts w:ascii="Arial" w:hAnsi="Arial" w:cs="Arial"/>
          <w:color w:val="000000"/>
          <w:sz w:val="24"/>
          <w:szCs w:val="24"/>
        </w:rPr>
      </w:pPr>
    </w:p>
    <w:p w14:paraId="3B50DBC5" w14:textId="03127D63" w:rsidR="007058A3" w:rsidRPr="00120437" w:rsidRDefault="007058A3" w:rsidP="007058A3">
      <w:pPr>
        <w:autoSpaceDE w:val="0"/>
        <w:autoSpaceDN w:val="0"/>
        <w:adjustRightInd w:val="0"/>
        <w:spacing w:after="60"/>
        <w:rPr>
          <w:rFonts w:ascii="Arial" w:hAnsi="Arial" w:cs="Arial"/>
          <w:color w:val="000000"/>
          <w:sz w:val="24"/>
          <w:szCs w:val="24"/>
        </w:rPr>
      </w:pPr>
      <w:r w:rsidRPr="00120437">
        <w:rPr>
          <w:rFonts w:ascii="Arial" w:hAnsi="Arial" w:cs="Arial"/>
          <w:color w:val="000000"/>
          <w:sz w:val="24"/>
          <w:szCs w:val="24"/>
        </w:rPr>
        <w:t>Please feel free to distribute this information to all interested groups, agencies, and partners.</w:t>
      </w:r>
    </w:p>
    <w:p w14:paraId="3D755529" w14:textId="77777777" w:rsidR="00E8288B" w:rsidRPr="00120437" w:rsidRDefault="00E8288B" w:rsidP="007058A3">
      <w:pPr>
        <w:autoSpaceDE w:val="0"/>
        <w:autoSpaceDN w:val="0"/>
        <w:adjustRightInd w:val="0"/>
        <w:spacing w:after="60"/>
        <w:rPr>
          <w:rFonts w:ascii="Arial" w:hAnsi="Arial" w:cs="Arial"/>
          <w:color w:val="000000"/>
          <w:sz w:val="24"/>
          <w:szCs w:val="24"/>
        </w:rPr>
      </w:pPr>
    </w:p>
    <w:p w14:paraId="567C3782" w14:textId="4584A577" w:rsidR="007058A3" w:rsidRPr="00120437" w:rsidRDefault="007058A3">
      <w:pPr>
        <w:rPr>
          <w:rFonts w:ascii="Arial" w:hAnsi="Arial" w:cs="Arial"/>
          <w:sz w:val="24"/>
          <w:szCs w:val="24"/>
          <w:u w:val="words"/>
        </w:rPr>
      </w:pPr>
      <w:r w:rsidRPr="00120437">
        <w:rPr>
          <w:rFonts w:ascii="Arial" w:hAnsi="Arial" w:cs="Arial"/>
          <w:sz w:val="24"/>
          <w:szCs w:val="24"/>
          <w:u w:val="words"/>
        </w:rPr>
        <w:br w:type="page"/>
      </w:r>
    </w:p>
    <w:p w14:paraId="6D93C3C4" w14:textId="05C0F4CE" w:rsidR="00973442" w:rsidRPr="007058A3" w:rsidRDefault="00973442" w:rsidP="007058A3">
      <w:pPr>
        <w:tabs>
          <w:tab w:val="left" w:pos="360"/>
        </w:tabs>
        <w:jc w:val="center"/>
        <w:rPr>
          <w:rFonts w:ascii="Arial" w:hAnsi="Arial" w:cs="Arial"/>
          <w:b/>
          <w:sz w:val="24"/>
          <w:szCs w:val="24"/>
        </w:rPr>
      </w:pPr>
      <w:r w:rsidRPr="007058A3">
        <w:rPr>
          <w:rFonts w:ascii="Arial" w:hAnsi="Arial" w:cs="Arial"/>
          <w:b/>
          <w:sz w:val="32"/>
          <w:szCs w:val="32"/>
        </w:rPr>
        <w:lastRenderedPageBreak/>
        <w:t xml:space="preserve">DATA SUBMISSION </w:t>
      </w:r>
      <w:smartTag w:uri="urn:schemas-microsoft-com:office:smarttags" w:element="stockticker">
        <w:r w:rsidRPr="007058A3">
          <w:rPr>
            <w:rFonts w:ascii="Arial" w:hAnsi="Arial" w:cs="Arial"/>
            <w:b/>
            <w:sz w:val="32"/>
            <w:szCs w:val="32"/>
          </w:rPr>
          <w:t>FORM</w:t>
        </w:r>
      </w:smartTag>
    </w:p>
    <w:p w14:paraId="5EB8DAFF" w14:textId="542C4250" w:rsidR="001478C7" w:rsidRPr="0032187E" w:rsidRDefault="00B0698A">
      <w:pPr>
        <w:tabs>
          <w:tab w:val="left" w:pos="360"/>
        </w:tabs>
        <w:jc w:val="center"/>
        <w:rPr>
          <w:rFonts w:ascii="Arial" w:hAnsi="Arial" w:cs="Arial"/>
          <w:b/>
          <w:sz w:val="24"/>
          <w:szCs w:val="24"/>
        </w:rPr>
      </w:pPr>
      <w:r w:rsidRPr="0032187E">
        <w:rPr>
          <w:rFonts w:ascii="Arial" w:hAnsi="Arial" w:cs="Arial"/>
          <w:b/>
          <w:sz w:val="24"/>
          <w:szCs w:val="24"/>
        </w:rPr>
        <w:t xml:space="preserve"> </w:t>
      </w:r>
    </w:p>
    <w:p w14:paraId="714F3AA0" w14:textId="77777777" w:rsidR="00973442" w:rsidRPr="0032187E" w:rsidRDefault="00973442">
      <w:pPr>
        <w:tabs>
          <w:tab w:val="left" w:pos="360"/>
        </w:tabs>
        <w:rPr>
          <w:rFonts w:ascii="Arial" w:hAnsi="Arial" w:cs="Arial"/>
          <w:b/>
          <w:sz w:val="24"/>
          <w:szCs w:val="24"/>
        </w:rPr>
      </w:pPr>
      <w:r w:rsidRPr="0032187E">
        <w:rPr>
          <w:rFonts w:ascii="Arial" w:hAnsi="Arial" w:cs="Arial"/>
          <w:b/>
          <w:sz w:val="24"/>
          <w:szCs w:val="24"/>
        </w:rPr>
        <w:t>PART 1.   Identification of Waterbody</w:t>
      </w:r>
    </w:p>
    <w:p w14:paraId="0789080F" w14:textId="77777777" w:rsidR="00973442" w:rsidRPr="0032187E" w:rsidRDefault="00973442">
      <w:pPr>
        <w:tabs>
          <w:tab w:val="left" w:pos="360"/>
        </w:tabs>
        <w:rPr>
          <w:rFonts w:ascii="Arial" w:hAnsi="Arial" w:cs="Arial"/>
          <w:sz w:val="24"/>
          <w:szCs w:val="24"/>
        </w:rPr>
      </w:pPr>
    </w:p>
    <w:p w14:paraId="2F06EBB6" w14:textId="77777777" w:rsidR="00973442" w:rsidRPr="0032187E" w:rsidRDefault="0032187E">
      <w:pPr>
        <w:tabs>
          <w:tab w:val="left" w:pos="360"/>
        </w:tabs>
        <w:rPr>
          <w:rFonts w:ascii="Arial" w:hAnsi="Arial" w:cs="Arial"/>
          <w:sz w:val="24"/>
          <w:szCs w:val="24"/>
        </w:rPr>
      </w:pPr>
      <w:r>
        <w:rPr>
          <w:rFonts w:ascii="Arial" w:hAnsi="Arial" w:cs="Arial"/>
          <w:sz w:val="24"/>
          <w:szCs w:val="24"/>
        </w:rPr>
        <w:t xml:space="preserve">Waterbody Name: </w:t>
      </w:r>
      <w:r w:rsidR="00973442" w:rsidRPr="0032187E">
        <w:rPr>
          <w:rFonts w:ascii="Arial" w:hAnsi="Arial" w:cs="Arial"/>
          <w:sz w:val="24"/>
          <w:szCs w:val="24"/>
        </w:rPr>
        <w:t>_________________________________________________________________</w:t>
      </w:r>
    </w:p>
    <w:p w14:paraId="378D6ACD" w14:textId="77777777" w:rsidR="00973442" w:rsidRPr="0032187E" w:rsidRDefault="00973442">
      <w:pPr>
        <w:tabs>
          <w:tab w:val="left" w:pos="360"/>
        </w:tabs>
        <w:rPr>
          <w:rFonts w:ascii="Arial" w:hAnsi="Arial" w:cs="Arial"/>
          <w:sz w:val="24"/>
          <w:szCs w:val="24"/>
        </w:rPr>
      </w:pPr>
      <w:r w:rsidRPr="0032187E">
        <w:rPr>
          <w:rFonts w:ascii="Arial" w:hAnsi="Arial" w:cs="Arial"/>
          <w:sz w:val="24"/>
          <w:szCs w:val="24"/>
        </w:rPr>
        <w:t>Tributary to: ________</w:t>
      </w:r>
      <w:r w:rsidR="0032187E">
        <w:rPr>
          <w:rFonts w:ascii="Arial" w:hAnsi="Arial" w:cs="Arial"/>
          <w:sz w:val="24"/>
          <w:szCs w:val="24"/>
        </w:rPr>
        <w:t xml:space="preserve">________________________________   </w:t>
      </w:r>
      <w:r w:rsidRPr="0032187E">
        <w:rPr>
          <w:rFonts w:ascii="Arial" w:hAnsi="Arial" w:cs="Arial"/>
          <w:sz w:val="24"/>
          <w:szCs w:val="24"/>
        </w:rPr>
        <w:t>Coun</w:t>
      </w:r>
      <w:r w:rsidR="0032187E">
        <w:rPr>
          <w:rFonts w:ascii="Arial" w:hAnsi="Arial" w:cs="Arial"/>
          <w:sz w:val="24"/>
          <w:szCs w:val="24"/>
        </w:rPr>
        <w:t>ty ______________________</w:t>
      </w:r>
    </w:p>
    <w:p w14:paraId="47471177" w14:textId="77777777" w:rsidR="00CC05E7" w:rsidRPr="0032187E" w:rsidRDefault="00CC05E7" w:rsidP="00CC05E7">
      <w:pPr>
        <w:tabs>
          <w:tab w:val="left" w:pos="360"/>
        </w:tabs>
        <w:rPr>
          <w:rFonts w:ascii="Arial" w:hAnsi="Arial" w:cs="Arial"/>
          <w:sz w:val="24"/>
          <w:szCs w:val="24"/>
        </w:rPr>
      </w:pPr>
    </w:p>
    <w:p w14:paraId="0C75D7A7" w14:textId="77777777" w:rsidR="00973442" w:rsidRPr="0032187E" w:rsidRDefault="00CC05E7" w:rsidP="00CC05E7">
      <w:pPr>
        <w:tabs>
          <w:tab w:val="left" w:pos="360"/>
        </w:tabs>
        <w:rPr>
          <w:rFonts w:ascii="Arial" w:hAnsi="Arial" w:cs="Arial"/>
          <w:sz w:val="24"/>
          <w:szCs w:val="24"/>
        </w:rPr>
      </w:pPr>
      <w:r w:rsidRPr="0032187E">
        <w:rPr>
          <w:rFonts w:ascii="Arial" w:hAnsi="Arial" w:cs="Arial"/>
          <w:sz w:val="24"/>
          <w:szCs w:val="24"/>
        </w:rPr>
        <w:t>Purpose of Study: ___________________________________________________________________________</w:t>
      </w:r>
      <w:r w:rsidR="0032187E">
        <w:rPr>
          <w:rFonts w:ascii="Arial" w:hAnsi="Arial" w:cs="Arial"/>
          <w:sz w:val="24"/>
          <w:szCs w:val="24"/>
        </w:rPr>
        <w:t>_____</w:t>
      </w:r>
    </w:p>
    <w:p w14:paraId="1FDED7D8" w14:textId="77777777" w:rsidR="00CC05E7" w:rsidRPr="0032187E" w:rsidRDefault="00CC05E7" w:rsidP="00CC05E7">
      <w:pPr>
        <w:tabs>
          <w:tab w:val="left" w:pos="360"/>
        </w:tabs>
        <w:rPr>
          <w:rFonts w:ascii="Arial" w:hAnsi="Arial" w:cs="Arial"/>
          <w:sz w:val="24"/>
          <w:szCs w:val="24"/>
        </w:rPr>
      </w:pPr>
      <w:r w:rsidRPr="0032187E">
        <w:rPr>
          <w:rFonts w:ascii="Arial" w:hAnsi="Arial" w:cs="Arial"/>
          <w:sz w:val="24"/>
          <w:szCs w:val="24"/>
        </w:rPr>
        <w:t>__________________________________________________________________________________________</w:t>
      </w:r>
      <w:r w:rsidR="0032187E">
        <w:rPr>
          <w:rFonts w:ascii="Arial" w:hAnsi="Arial" w:cs="Arial"/>
          <w:sz w:val="24"/>
          <w:szCs w:val="24"/>
        </w:rPr>
        <w:t>______________________________________________________________________</w:t>
      </w:r>
    </w:p>
    <w:p w14:paraId="430B3975" w14:textId="77777777" w:rsidR="00CC05E7" w:rsidRPr="0032187E" w:rsidRDefault="00CC05E7" w:rsidP="00CC05E7">
      <w:pPr>
        <w:tabs>
          <w:tab w:val="left" w:pos="360"/>
        </w:tabs>
        <w:rPr>
          <w:rFonts w:ascii="Arial" w:hAnsi="Arial" w:cs="Arial"/>
          <w:sz w:val="24"/>
          <w:szCs w:val="24"/>
        </w:rPr>
      </w:pPr>
    </w:p>
    <w:p w14:paraId="20A81BFE" w14:textId="77777777" w:rsidR="00CC05E7" w:rsidRPr="0032187E" w:rsidRDefault="00CC05E7" w:rsidP="00CC05E7">
      <w:pPr>
        <w:tabs>
          <w:tab w:val="left" w:pos="360"/>
        </w:tabs>
        <w:rPr>
          <w:rFonts w:ascii="Arial" w:hAnsi="Arial" w:cs="Arial"/>
          <w:sz w:val="24"/>
          <w:szCs w:val="24"/>
        </w:rPr>
      </w:pPr>
      <w:r w:rsidRPr="0032187E">
        <w:rPr>
          <w:rFonts w:ascii="Arial" w:hAnsi="Arial" w:cs="Arial"/>
          <w:sz w:val="24"/>
          <w:szCs w:val="24"/>
        </w:rPr>
        <w:t>Please include a map of the waterbody and the coordinates of the sampling site(s).</w:t>
      </w:r>
    </w:p>
    <w:p w14:paraId="6C46949F" w14:textId="77777777" w:rsidR="00973442" w:rsidRPr="0032187E" w:rsidRDefault="00973442">
      <w:pPr>
        <w:pBdr>
          <w:bottom w:val="single" w:sz="12" w:space="1" w:color="auto"/>
        </w:pBdr>
        <w:tabs>
          <w:tab w:val="left" w:pos="360"/>
        </w:tabs>
        <w:rPr>
          <w:rFonts w:ascii="Arial" w:hAnsi="Arial" w:cs="Arial"/>
          <w:sz w:val="24"/>
          <w:szCs w:val="24"/>
        </w:rPr>
      </w:pPr>
    </w:p>
    <w:p w14:paraId="6AC07E30" w14:textId="77777777" w:rsidR="00973442" w:rsidRPr="0032187E" w:rsidRDefault="00973442">
      <w:pPr>
        <w:tabs>
          <w:tab w:val="left" w:pos="360"/>
        </w:tabs>
        <w:rPr>
          <w:rFonts w:ascii="Arial" w:hAnsi="Arial" w:cs="Arial"/>
          <w:b/>
          <w:sz w:val="24"/>
          <w:szCs w:val="24"/>
        </w:rPr>
      </w:pPr>
      <w:r w:rsidRPr="0032187E">
        <w:rPr>
          <w:rFonts w:ascii="Arial" w:hAnsi="Arial" w:cs="Arial"/>
          <w:b/>
          <w:sz w:val="24"/>
          <w:szCs w:val="24"/>
        </w:rPr>
        <w:t>PART 2.   Investigator(s) Information</w:t>
      </w:r>
    </w:p>
    <w:p w14:paraId="75B5DCF6" w14:textId="77777777" w:rsidR="00973442" w:rsidRPr="0032187E" w:rsidRDefault="00973442">
      <w:pPr>
        <w:tabs>
          <w:tab w:val="left" w:pos="360"/>
        </w:tabs>
        <w:rPr>
          <w:rFonts w:ascii="Arial" w:hAnsi="Arial" w:cs="Arial"/>
          <w:sz w:val="24"/>
          <w:szCs w:val="24"/>
        </w:rPr>
      </w:pPr>
    </w:p>
    <w:p w14:paraId="5CEACE4A" w14:textId="77777777" w:rsidR="00973442" w:rsidRPr="0032187E" w:rsidRDefault="00A27DF7">
      <w:pPr>
        <w:tabs>
          <w:tab w:val="left" w:pos="360"/>
        </w:tabs>
        <w:rPr>
          <w:rFonts w:ascii="Arial" w:hAnsi="Arial" w:cs="Arial"/>
          <w:sz w:val="24"/>
          <w:szCs w:val="24"/>
        </w:rPr>
      </w:pPr>
      <w:r w:rsidRPr="0032187E">
        <w:rPr>
          <w:rFonts w:ascii="Arial" w:hAnsi="Arial" w:cs="Arial"/>
          <w:sz w:val="24"/>
          <w:szCs w:val="24"/>
        </w:rPr>
        <w:t>Name of group/individual</w:t>
      </w:r>
      <w:r w:rsidR="00973442" w:rsidRPr="0032187E">
        <w:rPr>
          <w:rFonts w:ascii="Arial" w:hAnsi="Arial" w:cs="Arial"/>
          <w:sz w:val="24"/>
          <w:szCs w:val="24"/>
        </w:rPr>
        <w:t xml:space="preserve"> which collected the data:</w:t>
      </w:r>
      <w:r w:rsidR="0032187E">
        <w:rPr>
          <w:rFonts w:ascii="Arial" w:hAnsi="Arial" w:cs="Arial"/>
          <w:sz w:val="24"/>
          <w:szCs w:val="24"/>
        </w:rPr>
        <w:t xml:space="preserve"> </w:t>
      </w:r>
      <w:r w:rsidRPr="0032187E">
        <w:rPr>
          <w:rFonts w:ascii="Arial" w:hAnsi="Arial" w:cs="Arial"/>
          <w:sz w:val="24"/>
          <w:szCs w:val="24"/>
        </w:rPr>
        <w:t>________________________________________</w:t>
      </w:r>
    </w:p>
    <w:p w14:paraId="36F8CFB7" w14:textId="77777777" w:rsidR="00A27DF7" w:rsidRPr="0032187E" w:rsidRDefault="00A27DF7">
      <w:pPr>
        <w:tabs>
          <w:tab w:val="left" w:pos="360"/>
        </w:tabs>
        <w:rPr>
          <w:rFonts w:ascii="Arial" w:hAnsi="Arial" w:cs="Arial"/>
          <w:sz w:val="24"/>
          <w:szCs w:val="24"/>
        </w:rPr>
      </w:pPr>
      <w:r w:rsidRPr="0032187E">
        <w:rPr>
          <w:rFonts w:ascii="Arial" w:hAnsi="Arial" w:cs="Arial"/>
          <w:sz w:val="24"/>
          <w:szCs w:val="24"/>
        </w:rPr>
        <w:t>____________________________________________________________________________</w:t>
      </w:r>
      <w:r w:rsidR="0032187E">
        <w:rPr>
          <w:rFonts w:ascii="Arial" w:hAnsi="Arial" w:cs="Arial"/>
          <w:sz w:val="24"/>
          <w:szCs w:val="24"/>
        </w:rPr>
        <w:t>_</w:t>
      </w:r>
      <w:r w:rsidRPr="0032187E">
        <w:rPr>
          <w:rFonts w:ascii="Arial" w:hAnsi="Arial" w:cs="Arial"/>
          <w:sz w:val="24"/>
          <w:szCs w:val="24"/>
        </w:rPr>
        <w:t>___</w:t>
      </w:r>
    </w:p>
    <w:p w14:paraId="0245695D" w14:textId="77777777" w:rsidR="00A27DF7" w:rsidRPr="0032187E" w:rsidRDefault="00A27DF7">
      <w:pPr>
        <w:tabs>
          <w:tab w:val="left" w:pos="360"/>
        </w:tabs>
        <w:rPr>
          <w:rFonts w:ascii="Arial" w:hAnsi="Arial" w:cs="Arial"/>
          <w:sz w:val="24"/>
          <w:szCs w:val="24"/>
        </w:rPr>
      </w:pPr>
    </w:p>
    <w:p w14:paraId="3BE7CC02" w14:textId="77777777" w:rsidR="0032187E" w:rsidRDefault="00973442">
      <w:pPr>
        <w:tabs>
          <w:tab w:val="left" w:pos="360"/>
        </w:tabs>
        <w:rPr>
          <w:rFonts w:ascii="Arial" w:hAnsi="Arial" w:cs="Arial"/>
          <w:sz w:val="24"/>
          <w:szCs w:val="24"/>
        </w:rPr>
      </w:pPr>
      <w:r w:rsidRPr="0032187E">
        <w:rPr>
          <w:rFonts w:ascii="Arial" w:hAnsi="Arial" w:cs="Arial"/>
          <w:sz w:val="24"/>
          <w:szCs w:val="24"/>
        </w:rPr>
        <w:t>Contact Person</w:t>
      </w:r>
      <w:r w:rsidR="0032187E">
        <w:rPr>
          <w:rFonts w:ascii="Arial" w:hAnsi="Arial" w:cs="Arial"/>
          <w:sz w:val="24"/>
          <w:szCs w:val="24"/>
        </w:rPr>
        <w:t>(s)</w:t>
      </w:r>
      <w:r w:rsidRPr="0032187E">
        <w:rPr>
          <w:rFonts w:ascii="Arial" w:hAnsi="Arial" w:cs="Arial"/>
          <w:sz w:val="24"/>
          <w:szCs w:val="24"/>
        </w:rPr>
        <w:t xml:space="preserve"> for Questions regarding the data: _________________________</w:t>
      </w:r>
      <w:r w:rsidR="0032187E">
        <w:rPr>
          <w:rFonts w:ascii="Arial" w:hAnsi="Arial" w:cs="Arial"/>
          <w:sz w:val="24"/>
          <w:szCs w:val="24"/>
        </w:rPr>
        <w:t>______________</w:t>
      </w:r>
      <w:r w:rsidRPr="0032187E">
        <w:rPr>
          <w:rFonts w:ascii="Arial" w:hAnsi="Arial" w:cs="Arial"/>
          <w:sz w:val="24"/>
          <w:szCs w:val="24"/>
        </w:rPr>
        <w:t xml:space="preserve">      </w:t>
      </w:r>
    </w:p>
    <w:p w14:paraId="468A3D8C" w14:textId="77777777" w:rsidR="00A27DF7" w:rsidRPr="0032187E" w:rsidRDefault="00973442">
      <w:pPr>
        <w:tabs>
          <w:tab w:val="left" w:pos="360"/>
        </w:tabs>
        <w:rPr>
          <w:rFonts w:ascii="Arial" w:hAnsi="Arial" w:cs="Arial"/>
          <w:sz w:val="24"/>
          <w:szCs w:val="24"/>
        </w:rPr>
      </w:pPr>
      <w:r w:rsidRPr="0032187E">
        <w:rPr>
          <w:rFonts w:ascii="Arial" w:hAnsi="Arial" w:cs="Arial"/>
          <w:sz w:val="24"/>
          <w:szCs w:val="24"/>
        </w:rPr>
        <w:t xml:space="preserve">Phone #: </w:t>
      </w:r>
      <w:r w:rsidR="0032187E">
        <w:rPr>
          <w:rFonts w:ascii="Arial" w:hAnsi="Arial" w:cs="Arial"/>
          <w:sz w:val="24"/>
          <w:szCs w:val="24"/>
        </w:rPr>
        <w:t>(</w:t>
      </w:r>
      <w:r w:rsidRPr="0032187E">
        <w:rPr>
          <w:rFonts w:ascii="Arial" w:hAnsi="Arial" w:cs="Arial"/>
          <w:sz w:val="24"/>
          <w:szCs w:val="24"/>
        </w:rPr>
        <w:t>___</w:t>
      </w:r>
      <w:r w:rsidR="0032187E" w:rsidRPr="0032187E">
        <w:rPr>
          <w:rFonts w:ascii="Arial" w:hAnsi="Arial" w:cs="Arial"/>
          <w:sz w:val="24"/>
          <w:szCs w:val="24"/>
        </w:rPr>
        <w:t>_</w:t>
      </w:r>
      <w:r w:rsidR="0032187E">
        <w:rPr>
          <w:rFonts w:ascii="Arial" w:hAnsi="Arial" w:cs="Arial"/>
          <w:sz w:val="24"/>
          <w:szCs w:val="24"/>
        </w:rPr>
        <w:t>)</w:t>
      </w:r>
      <w:r w:rsidR="0032187E" w:rsidRPr="0032187E">
        <w:rPr>
          <w:rFonts w:ascii="Arial" w:hAnsi="Arial" w:cs="Arial"/>
          <w:sz w:val="24"/>
          <w:szCs w:val="24"/>
        </w:rPr>
        <w:t xml:space="preserve"> _</w:t>
      </w:r>
      <w:r w:rsidRPr="0032187E">
        <w:rPr>
          <w:rFonts w:ascii="Arial" w:hAnsi="Arial" w:cs="Arial"/>
          <w:sz w:val="24"/>
          <w:szCs w:val="24"/>
        </w:rPr>
        <w:t>_________</w:t>
      </w:r>
    </w:p>
    <w:p w14:paraId="40680604" w14:textId="77777777" w:rsidR="00973442" w:rsidRPr="0032187E" w:rsidRDefault="00973442">
      <w:pPr>
        <w:pBdr>
          <w:bottom w:val="single" w:sz="12" w:space="1" w:color="auto"/>
        </w:pBdr>
        <w:tabs>
          <w:tab w:val="left" w:pos="360"/>
        </w:tabs>
        <w:rPr>
          <w:rFonts w:ascii="Arial" w:hAnsi="Arial" w:cs="Arial"/>
          <w:sz w:val="24"/>
          <w:szCs w:val="24"/>
        </w:rPr>
      </w:pPr>
    </w:p>
    <w:p w14:paraId="71BB9F57" w14:textId="77777777" w:rsidR="00973442" w:rsidRPr="0032187E" w:rsidRDefault="00973442">
      <w:pPr>
        <w:tabs>
          <w:tab w:val="left" w:pos="360"/>
        </w:tabs>
        <w:rPr>
          <w:rFonts w:ascii="Arial" w:hAnsi="Arial" w:cs="Arial"/>
          <w:b/>
          <w:sz w:val="24"/>
          <w:szCs w:val="24"/>
        </w:rPr>
      </w:pPr>
      <w:r w:rsidRPr="0032187E">
        <w:rPr>
          <w:rFonts w:ascii="Arial" w:hAnsi="Arial" w:cs="Arial"/>
          <w:b/>
          <w:sz w:val="24"/>
          <w:szCs w:val="24"/>
        </w:rPr>
        <w:t>PART 3.   Data Submission Content</w:t>
      </w:r>
    </w:p>
    <w:p w14:paraId="45DCCF48" w14:textId="77777777" w:rsidR="00973442" w:rsidRPr="0032187E" w:rsidRDefault="00973442">
      <w:pPr>
        <w:tabs>
          <w:tab w:val="left" w:pos="360"/>
        </w:tabs>
        <w:rPr>
          <w:rFonts w:ascii="Arial" w:hAnsi="Arial" w:cs="Arial"/>
          <w:sz w:val="24"/>
          <w:szCs w:val="24"/>
        </w:rPr>
      </w:pPr>
    </w:p>
    <w:p w14:paraId="4308CE9A" w14:textId="77777777" w:rsidR="00973442" w:rsidRPr="0032187E" w:rsidRDefault="00973442">
      <w:pPr>
        <w:tabs>
          <w:tab w:val="left" w:pos="360"/>
        </w:tabs>
        <w:rPr>
          <w:rFonts w:ascii="Arial" w:hAnsi="Arial" w:cs="Arial"/>
          <w:sz w:val="24"/>
          <w:szCs w:val="24"/>
        </w:rPr>
      </w:pPr>
      <w:r w:rsidRPr="0032187E">
        <w:rPr>
          <w:rFonts w:ascii="Arial" w:hAnsi="Arial" w:cs="Arial"/>
          <w:sz w:val="24"/>
          <w:szCs w:val="24"/>
        </w:rPr>
        <w:t>What type(s) of data is/are being submitted? (Check all that apply)</w:t>
      </w:r>
    </w:p>
    <w:p w14:paraId="43EAD4CB" w14:textId="77777777" w:rsidR="00973442" w:rsidRPr="0032187E" w:rsidRDefault="00973442">
      <w:pPr>
        <w:pStyle w:val="Heading2"/>
        <w:rPr>
          <w:rFonts w:ascii="Arial" w:hAnsi="Arial" w:cs="Arial"/>
          <w:szCs w:val="24"/>
        </w:rPr>
      </w:pPr>
      <w:r w:rsidRPr="0032187E">
        <w:rPr>
          <w:rFonts w:ascii="Arial" w:hAnsi="Arial" w:cs="Arial"/>
          <w:szCs w:val="24"/>
        </w:rPr>
        <w:t>Water Chemistry: _____</w:t>
      </w:r>
      <w:r w:rsidRPr="0032187E">
        <w:rPr>
          <w:rFonts w:ascii="Arial" w:hAnsi="Arial" w:cs="Arial"/>
          <w:szCs w:val="24"/>
        </w:rPr>
        <w:tab/>
        <w:t>Bacteriological: ___</w:t>
      </w:r>
      <w:r w:rsidR="00F52607">
        <w:rPr>
          <w:rFonts w:ascii="Arial" w:hAnsi="Arial" w:cs="Arial"/>
          <w:szCs w:val="24"/>
        </w:rPr>
        <w:t xml:space="preserve">__    </w:t>
      </w:r>
      <w:r w:rsidRPr="0032187E">
        <w:rPr>
          <w:rFonts w:ascii="Arial" w:hAnsi="Arial" w:cs="Arial"/>
          <w:szCs w:val="24"/>
        </w:rPr>
        <w:t>Macroinvertebrate: _____</w:t>
      </w:r>
      <w:r w:rsidRPr="0032187E">
        <w:rPr>
          <w:rFonts w:ascii="Arial" w:hAnsi="Arial" w:cs="Arial"/>
          <w:szCs w:val="24"/>
        </w:rPr>
        <w:tab/>
        <w:t>Fish: _____</w:t>
      </w:r>
    </w:p>
    <w:p w14:paraId="22F24A56" w14:textId="77777777" w:rsidR="002B3EEF" w:rsidRPr="0032187E" w:rsidRDefault="002B3EEF" w:rsidP="002B3EEF">
      <w:pPr>
        <w:rPr>
          <w:rFonts w:ascii="Arial" w:hAnsi="Arial" w:cs="Arial"/>
          <w:sz w:val="24"/>
          <w:szCs w:val="24"/>
        </w:rPr>
      </w:pPr>
    </w:p>
    <w:p w14:paraId="441A8FDF" w14:textId="77777777" w:rsidR="00F52607" w:rsidRDefault="002B3EEF" w:rsidP="002B3EEF">
      <w:pPr>
        <w:rPr>
          <w:rFonts w:ascii="Arial" w:hAnsi="Arial" w:cs="Arial"/>
          <w:sz w:val="24"/>
          <w:szCs w:val="24"/>
        </w:rPr>
      </w:pPr>
      <w:r w:rsidRPr="0032187E">
        <w:rPr>
          <w:rFonts w:ascii="Arial" w:hAnsi="Arial" w:cs="Arial"/>
          <w:sz w:val="24"/>
          <w:szCs w:val="24"/>
        </w:rPr>
        <w:t xml:space="preserve">Was a PADEP sampling method used?  Yes _____ No_____   </w:t>
      </w:r>
    </w:p>
    <w:p w14:paraId="4A0E348E" w14:textId="77777777" w:rsidR="00F52607" w:rsidRDefault="00F52607" w:rsidP="002B3EEF">
      <w:pPr>
        <w:rPr>
          <w:rFonts w:ascii="Arial" w:hAnsi="Arial" w:cs="Arial"/>
          <w:sz w:val="24"/>
          <w:szCs w:val="24"/>
        </w:rPr>
      </w:pPr>
    </w:p>
    <w:p w14:paraId="1E02FD8F" w14:textId="77777777" w:rsidR="002B3EEF" w:rsidRPr="0032187E" w:rsidRDefault="002B3EEF" w:rsidP="002B3EEF">
      <w:pPr>
        <w:rPr>
          <w:rFonts w:ascii="Arial" w:hAnsi="Arial" w:cs="Arial"/>
          <w:sz w:val="24"/>
          <w:szCs w:val="24"/>
        </w:rPr>
      </w:pPr>
      <w:r w:rsidRPr="0032187E">
        <w:rPr>
          <w:rFonts w:ascii="Arial" w:hAnsi="Arial" w:cs="Arial"/>
          <w:sz w:val="24"/>
          <w:szCs w:val="24"/>
        </w:rPr>
        <w:t>If yes, what method</w:t>
      </w:r>
      <w:r w:rsidR="00F52607">
        <w:rPr>
          <w:rFonts w:ascii="Arial" w:hAnsi="Arial" w:cs="Arial"/>
          <w:sz w:val="24"/>
          <w:szCs w:val="24"/>
        </w:rPr>
        <w:t>(s):</w:t>
      </w:r>
      <w:r w:rsidRPr="0032187E">
        <w:rPr>
          <w:rFonts w:ascii="Arial" w:hAnsi="Arial" w:cs="Arial"/>
          <w:sz w:val="24"/>
          <w:szCs w:val="24"/>
        </w:rPr>
        <w:t xml:space="preserve"> __________________</w:t>
      </w:r>
      <w:r w:rsidR="00F52607">
        <w:rPr>
          <w:rFonts w:ascii="Arial" w:hAnsi="Arial" w:cs="Arial"/>
          <w:sz w:val="24"/>
          <w:szCs w:val="24"/>
        </w:rPr>
        <w:t>________________________________________</w:t>
      </w:r>
      <w:r w:rsidRPr="0032187E">
        <w:rPr>
          <w:rFonts w:ascii="Arial" w:hAnsi="Arial" w:cs="Arial"/>
          <w:sz w:val="24"/>
          <w:szCs w:val="24"/>
        </w:rPr>
        <w:t>____</w:t>
      </w:r>
    </w:p>
    <w:p w14:paraId="73C625D9" w14:textId="77777777" w:rsidR="009F28A1" w:rsidRPr="0032187E" w:rsidRDefault="009F28A1">
      <w:pPr>
        <w:pBdr>
          <w:bottom w:val="single" w:sz="12" w:space="1" w:color="auto"/>
        </w:pBdr>
        <w:tabs>
          <w:tab w:val="left" w:pos="360"/>
        </w:tabs>
        <w:rPr>
          <w:rFonts w:ascii="Arial" w:hAnsi="Arial" w:cs="Arial"/>
          <w:sz w:val="24"/>
          <w:szCs w:val="24"/>
        </w:rPr>
      </w:pPr>
    </w:p>
    <w:p w14:paraId="13A6D9F0" w14:textId="77777777" w:rsidR="00973442" w:rsidRPr="0032187E" w:rsidRDefault="00973442">
      <w:pPr>
        <w:tabs>
          <w:tab w:val="left" w:pos="360"/>
        </w:tabs>
        <w:rPr>
          <w:rFonts w:ascii="Arial" w:hAnsi="Arial" w:cs="Arial"/>
          <w:b/>
          <w:sz w:val="24"/>
          <w:szCs w:val="24"/>
        </w:rPr>
      </w:pPr>
      <w:r w:rsidRPr="0032187E">
        <w:rPr>
          <w:rFonts w:ascii="Arial" w:hAnsi="Arial" w:cs="Arial"/>
          <w:b/>
          <w:sz w:val="24"/>
          <w:szCs w:val="24"/>
        </w:rPr>
        <w:t>PART 4.   Quality Assurance/Quality Control</w:t>
      </w:r>
      <w:r w:rsidR="003659FC" w:rsidRPr="0032187E">
        <w:rPr>
          <w:rFonts w:ascii="Arial" w:hAnsi="Arial" w:cs="Arial"/>
          <w:b/>
          <w:sz w:val="24"/>
          <w:szCs w:val="24"/>
        </w:rPr>
        <w:t xml:space="preserve"> (QA/QC)</w:t>
      </w:r>
      <w:r w:rsidRPr="0032187E">
        <w:rPr>
          <w:rFonts w:ascii="Arial" w:hAnsi="Arial" w:cs="Arial"/>
          <w:b/>
          <w:sz w:val="24"/>
          <w:szCs w:val="24"/>
        </w:rPr>
        <w:t xml:space="preserve"> Information</w:t>
      </w:r>
    </w:p>
    <w:p w14:paraId="03039971" w14:textId="77777777" w:rsidR="00973442" w:rsidRPr="0032187E" w:rsidRDefault="00973442">
      <w:pPr>
        <w:tabs>
          <w:tab w:val="left" w:pos="360"/>
        </w:tabs>
        <w:rPr>
          <w:rFonts w:ascii="Arial" w:hAnsi="Arial" w:cs="Arial"/>
          <w:sz w:val="24"/>
          <w:szCs w:val="24"/>
        </w:rPr>
      </w:pPr>
    </w:p>
    <w:p w14:paraId="3C2241F1" w14:textId="4482E715" w:rsidR="009F28A1" w:rsidRPr="0032187E" w:rsidRDefault="009F28A1">
      <w:pPr>
        <w:tabs>
          <w:tab w:val="left" w:pos="360"/>
        </w:tabs>
        <w:rPr>
          <w:rFonts w:ascii="Arial" w:hAnsi="Arial" w:cs="Arial"/>
          <w:sz w:val="24"/>
          <w:szCs w:val="24"/>
        </w:rPr>
      </w:pPr>
      <w:r w:rsidRPr="0032187E">
        <w:rPr>
          <w:rFonts w:ascii="Arial" w:hAnsi="Arial" w:cs="Arial"/>
          <w:sz w:val="24"/>
          <w:szCs w:val="24"/>
        </w:rPr>
        <w:t>Wa</w:t>
      </w:r>
      <w:r w:rsidR="00973442" w:rsidRPr="0032187E">
        <w:rPr>
          <w:rFonts w:ascii="Arial" w:hAnsi="Arial" w:cs="Arial"/>
          <w:sz w:val="24"/>
          <w:szCs w:val="24"/>
        </w:rPr>
        <w:t>s the data being submitted collected under a program with either a written study design completed in accordance with DEP’s “</w:t>
      </w:r>
      <w:r w:rsidR="00FB36D1">
        <w:rPr>
          <w:rFonts w:ascii="Arial" w:hAnsi="Arial" w:cs="Arial"/>
          <w:sz w:val="24"/>
          <w:szCs w:val="24"/>
        </w:rPr>
        <w:t>Monitoring Book</w:t>
      </w:r>
      <w:r w:rsidR="00973442" w:rsidRPr="0032187E">
        <w:rPr>
          <w:rFonts w:ascii="Arial" w:hAnsi="Arial" w:cs="Arial"/>
          <w:sz w:val="24"/>
          <w:szCs w:val="24"/>
        </w:rPr>
        <w:t xml:space="preserve">”, a written quality assurance project plan completed in accordance with EPA’s “The Volunteer Monitors Guide to Quality Assurance Project Plans” or a standard QA/QC protocol?   </w:t>
      </w:r>
    </w:p>
    <w:p w14:paraId="094895BF" w14:textId="77777777" w:rsidR="00973442" w:rsidRPr="0032187E" w:rsidRDefault="009F28A1">
      <w:pPr>
        <w:tabs>
          <w:tab w:val="left" w:pos="360"/>
        </w:tabs>
        <w:rPr>
          <w:rFonts w:ascii="Arial" w:hAnsi="Arial" w:cs="Arial"/>
          <w:sz w:val="24"/>
          <w:szCs w:val="24"/>
        </w:rPr>
      </w:pPr>
      <w:r w:rsidRPr="0032187E">
        <w:rPr>
          <w:rFonts w:ascii="Arial" w:hAnsi="Arial" w:cs="Arial"/>
          <w:sz w:val="24"/>
          <w:szCs w:val="24"/>
        </w:rPr>
        <w:tab/>
      </w:r>
      <w:r w:rsidR="00B0698A" w:rsidRPr="0032187E">
        <w:rPr>
          <w:rFonts w:ascii="Arial" w:hAnsi="Arial" w:cs="Arial"/>
          <w:sz w:val="24"/>
          <w:szCs w:val="24"/>
        </w:rPr>
        <w:t>Yes</w:t>
      </w:r>
      <w:r w:rsidRPr="0032187E">
        <w:rPr>
          <w:rFonts w:ascii="Arial" w:hAnsi="Arial" w:cs="Arial"/>
          <w:sz w:val="24"/>
          <w:szCs w:val="24"/>
        </w:rPr>
        <w:t xml:space="preserve">____ </w:t>
      </w:r>
      <w:r w:rsidR="006B75F6" w:rsidRPr="0032187E">
        <w:rPr>
          <w:rFonts w:ascii="Arial" w:hAnsi="Arial" w:cs="Arial"/>
          <w:sz w:val="24"/>
          <w:szCs w:val="24"/>
        </w:rPr>
        <w:t>No</w:t>
      </w:r>
      <w:r w:rsidRPr="0032187E">
        <w:rPr>
          <w:rFonts w:ascii="Arial" w:hAnsi="Arial" w:cs="Arial"/>
          <w:sz w:val="24"/>
          <w:szCs w:val="24"/>
        </w:rPr>
        <w:t>____</w:t>
      </w:r>
      <w:r w:rsidR="00973442" w:rsidRPr="0032187E">
        <w:rPr>
          <w:rFonts w:ascii="Arial" w:hAnsi="Arial" w:cs="Arial"/>
          <w:sz w:val="24"/>
          <w:szCs w:val="24"/>
        </w:rPr>
        <w:t xml:space="preserve">    If yes, please submit a copy of the study design, QAPP or QA/QC protocol. </w:t>
      </w:r>
    </w:p>
    <w:p w14:paraId="40A566AD" w14:textId="77777777" w:rsidR="009F28A1" w:rsidRPr="0032187E" w:rsidRDefault="009F28A1">
      <w:pPr>
        <w:tabs>
          <w:tab w:val="left" w:pos="360"/>
        </w:tabs>
        <w:rPr>
          <w:rFonts w:ascii="Arial" w:hAnsi="Arial" w:cs="Arial"/>
          <w:sz w:val="24"/>
          <w:szCs w:val="24"/>
        </w:rPr>
      </w:pPr>
    </w:p>
    <w:p w14:paraId="2460CDB8" w14:textId="77777777" w:rsidR="009F28A1" w:rsidRPr="0032187E" w:rsidRDefault="00973442">
      <w:pPr>
        <w:tabs>
          <w:tab w:val="left" w:pos="360"/>
        </w:tabs>
        <w:rPr>
          <w:rFonts w:ascii="Arial" w:hAnsi="Arial" w:cs="Arial"/>
          <w:sz w:val="24"/>
          <w:szCs w:val="24"/>
        </w:rPr>
      </w:pPr>
      <w:r w:rsidRPr="0032187E">
        <w:rPr>
          <w:rFonts w:ascii="Arial" w:hAnsi="Arial" w:cs="Arial"/>
          <w:sz w:val="24"/>
          <w:szCs w:val="24"/>
        </w:rPr>
        <w:t xml:space="preserve">Was the data collected under a program that adhered to a quality control plan that included external quality control checks such as split samples analyzed by an outside lab? </w:t>
      </w:r>
    </w:p>
    <w:p w14:paraId="30C0E1A3" w14:textId="77777777" w:rsidR="00973442" w:rsidRPr="0032187E" w:rsidRDefault="009F28A1">
      <w:pPr>
        <w:tabs>
          <w:tab w:val="left" w:pos="360"/>
        </w:tabs>
        <w:rPr>
          <w:rFonts w:ascii="Arial" w:hAnsi="Arial" w:cs="Arial"/>
          <w:sz w:val="24"/>
          <w:szCs w:val="24"/>
        </w:rPr>
      </w:pPr>
      <w:r w:rsidRPr="0032187E">
        <w:rPr>
          <w:rFonts w:ascii="Arial" w:hAnsi="Arial" w:cs="Arial"/>
          <w:sz w:val="24"/>
          <w:szCs w:val="24"/>
        </w:rPr>
        <w:tab/>
      </w:r>
      <w:r w:rsidR="00973442" w:rsidRPr="0032187E">
        <w:rPr>
          <w:rFonts w:ascii="Arial" w:hAnsi="Arial" w:cs="Arial"/>
          <w:sz w:val="24"/>
          <w:szCs w:val="24"/>
        </w:rPr>
        <w:t>Yes ____</w:t>
      </w:r>
      <w:r w:rsidR="006B75F6" w:rsidRPr="0032187E">
        <w:rPr>
          <w:rFonts w:ascii="Arial" w:hAnsi="Arial" w:cs="Arial"/>
          <w:sz w:val="24"/>
          <w:szCs w:val="24"/>
        </w:rPr>
        <w:t>_ No</w:t>
      </w:r>
      <w:r w:rsidR="00973442" w:rsidRPr="0032187E">
        <w:rPr>
          <w:rFonts w:ascii="Arial" w:hAnsi="Arial" w:cs="Arial"/>
          <w:sz w:val="24"/>
          <w:szCs w:val="24"/>
        </w:rPr>
        <w:t xml:space="preserve"> _____     If yes, please submit a copy of the outside lab analysis for review.  </w:t>
      </w:r>
    </w:p>
    <w:p w14:paraId="729D033A" w14:textId="77777777" w:rsidR="009F28A1" w:rsidRPr="0032187E" w:rsidRDefault="009F28A1">
      <w:pPr>
        <w:tabs>
          <w:tab w:val="left" w:pos="360"/>
        </w:tabs>
        <w:rPr>
          <w:rFonts w:ascii="Arial" w:hAnsi="Arial" w:cs="Arial"/>
          <w:sz w:val="24"/>
          <w:szCs w:val="24"/>
        </w:rPr>
      </w:pPr>
    </w:p>
    <w:p w14:paraId="0C91C02F" w14:textId="77777777" w:rsidR="00973442" w:rsidRPr="0032187E" w:rsidRDefault="00973442">
      <w:pPr>
        <w:tabs>
          <w:tab w:val="left" w:pos="360"/>
        </w:tabs>
        <w:rPr>
          <w:rFonts w:ascii="Arial" w:hAnsi="Arial" w:cs="Arial"/>
          <w:sz w:val="24"/>
          <w:szCs w:val="24"/>
        </w:rPr>
      </w:pPr>
      <w:r w:rsidRPr="0032187E">
        <w:rPr>
          <w:rFonts w:ascii="Arial" w:hAnsi="Arial" w:cs="Arial"/>
          <w:sz w:val="24"/>
          <w:szCs w:val="24"/>
        </w:rPr>
        <w:t>Is the submitted data incorporated into a finalized report, document, or journal article?</w:t>
      </w:r>
    </w:p>
    <w:p w14:paraId="4E868525" w14:textId="77777777" w:rsidR="00973442" w:rsidRPr="0032187E" w:rsidRDefault="009F28A1">
      <w:pPr>
        <w:tabs>
          <w:tab w:val="left" w:pos="360"/>
        </w:tabs>
        <w:rPr>
          <w:rFonts w:ascii="Arial" w:hAnsi="Arial" w:cs="Arial"/>
          <w:sz w:val="24"/>
          <w:szCs w:val="24"/>
        </w:rPr>
      </w:pPr>
      <w:r w:rsidRPr="0032187E">
        <w:rPr>
          <w:rFonts w:ascii="Arial" w:hAnsi="Arial" w:cs="Arial"/>
          <w:sz w:val="24"/>
          <w:szCs w:val="24"/>
        </w:rPr>
        <w:tab/>
      </w:r>
      <w:r w:rsidR="00973442" w:rsidRPr="0032187E">
        <w:rPr>
          <w:rFonts w:ascii="Arial" w:hAnsi="Arial" w:cs="Arial"/>
          <w:sz w:val="24"/>
          <w:szCs w:val="24"/>
        </w:rPr>
        <w:t>Yes ____</w:t>
      </w:r>
      <w:r w:rsidR="006B75F6" w:rsidRPr="0032187E">
        <w:rPr>
          <w:rFonts w:ascii="Arial" w:hAnsi="Arial" w:cs="Arial"/>
          <w:sz w:val="24"/>
          <w:szCs w:val="24"/>
        </w:rPr>
        <w:t>_ No</w:t>
      </w:r>
      <w:r w:rsidR="00973442" w:rsidRPr="0032187E">
        <w:rPr>
          <w:rFonts w:ascii="Arial" w:hAnsi="Arial" w:cs="Arial"/>
          <w:sz w:val="24"/>
          <w:szCs w:val="24"/>
        </w:rPr>
        <w:t xml:space="preserve"> _____     If yes, please include a copy with this submission form.</w:t>
      </w:r>
    </w:p>
    <w:p w14:paraId="19AEAD84" w14:textId="77777777" w:rsidR="00973442" w:rsidRPr="0032187E" w:rsidRDefault="00973442">
      <w:pPr>
        <w:tabs>
          <w:tab w:val="left" w:pos="360"/>
        </w:tabs>
        <w:rPr>
          <w:rFonts w:ascii="Arial" w:hAnsi="Arial" w:cs="Arial"/>
          <w:sz w:val="24"/>
          <w:szCs w:val="24"/>
        </w:rPr>
      </w:pPr>
    </w:p>
    <w:p w14:paraId="5D4368F5" w14:textId="77777777" w:rsidR="00A55B72" w:rsidRDefault="00A55B72">
      <w:pPr>
        <w:pBdr>
          <w:bottom w:val="single" w:sz="12" w:space="1" w:color="auto"/>
        </w:pBdr>
        <w:tabs>
          <w:tab w:val="left" w:pos="360"/>
        </w:tabs>
        <w:rPr>
          <w:rFonts w:ascii="Arial" w:hAnsi="Arial" w:cs="Arial"/>
          <w:sz w:val="24"/>
          <w:szCs w:val="24"/>
        </w:rPr>
      </w:pPr>
      <w:r>
        <w:rPr>
          <w:rFonts w:ascii="Arial" w:hAnsi="Arial" w:cs="Arial"/>
          <w:sz w:val="24"/>
          <w:szCs w:val="24"/>
        </w:rPr>
        <w:t xml:space="preserve">If the data </w:t>
      </w:r>
      <w:r w:rsidR="00973442" w:rsidRPr="0032187E">
        <w:rPr>
          <w:rFonts w:ascii="Arial" w:hAnsi="Arial" w:cs="Arial"/>
          <w:sz w:val="24"/>
          <w:szCs w:val="24"/>
        </w:rPr>
        <w:t>submitted is biological data, who is/are the source(s) of the ta</w:t>
      </w:r>
      <w:r>
        <w:rPr>
          <w:rFonts w:ascii="Arial" w:hAnsi="Arial" w:cs="Arial"/>
          <w:sz w:val="24"/>
          <w:szCs w:val="24"/>
        </w:rPr>
        <w:t>xonomic expertise? _______ ___________</w:t>
      </w:r>
      <w:r w:rsidR="00973442" w:rsidRPr="0032187E">
        <w:rPr>
          <w:rFonts w:ascii="Arial" w:hAnsi="Arial" w:cs="Arial"/>
          <w:sz w:val="24"/>
          <w:szCs w:val="24"/>
        </w:rPr>
        <w:t>__________________________________________________________</w:t>
      </w:r>
    </w:p>
    <w:p w14:paraId="7E1E6E32" w14:textId="77777777" w:rsidR="00A55B72" w:rsidRDefault="00A55B72">
      <w:pPr>
        <w:pBdr>
          <w:bottom w:val="single" w:sz="12" w:space="1" w:color="auto"/>
        </w:pBdr>
        <w:tabs>
          <w:tab w:val="left" w:pos="360"/>
        </w:tabs>
        <w:rPr>
          <w:rFonts w:ascii="Arial" w:hAnsi="Arial" w:cs="Arial"/>
          <w:sz w:val="24"/>
          <w:szCs w:val="24"/>
        </w:rPr>
      </w:pPr>
    </w:p>
    <w:p w14:paraId="70766348" w14:textId="09E1B398" w:rsidR="00C11FAC" w:rsidRPr="0032187E" w:rsidRDefault="002F308E">
      <w:pPr>
        <w:pBdr>
          <w:bottom w:val="single" w:sz="12" w:space="1" w:color="auto"/>
        </w:pBdr>
        <w:tabs>
          <w:tab w:val="left" w:pos="360"/>
        </w:tabs>
        <w:rPr>
          <w:rFonts w:ascii="Arial" w:hAnsi="Arial" w:cs="Arial"/>
          <w:sz w:val="24"/>
          <w:szCs w:val="24"/>
        </w:rPr>
      </w:pPr>
      <w:r>
        <w:rPr>
          <w:rFonts w:ascii="Arial" w:hAnsi="Arial" w:cs="Arial"/>
          <w:sz w:val="24"/>
          <w:szCs w:val="24"/>
        </w:rPr>
        <w:t xml:space="preserve">      </w:t>
      </w:r>
      <w:r w:rsidR="00973442" w:rsidRPr="0032187E">
        <w:rPr>
          <w:rFonts w:ascii="Arial" w:hAnsi="Arial" w:cs="Arial"/>
          <w:sz w:val="24"/>
          <w:szCs w:val="24"/>
        </w:rPr>
        <w:t xml:space="preserve">Did this person(s) perform </w:t>
      </w:r>
      <w:r w:rsidR="00C11FAC" w:rsidRPr="0032187E">
        <w:rPr>
          <w:rFonts w:ascii="Arial" w:hAnsi="Arial" w:cs="Arial"/>
          <w:sz w:val="24"/>
          <w:szCs w:val="24"/>
        </w:rPr>
        <w:t>all</w:t>
      </w:r>
      <w:r w:rsidR="00973442" w:rsidRPr="0032187E">
        <w:rPr>
          <w:rFonts w:ascii="Arial" w:hAnsi="Arial" w:cs="Arial"/>
          <w:sz w:val="24"/>
          <w:szCs w:val="24"/>
        </w:rPr>
        <w:t xml:space="preserve"> the taxonomic work? Yes: ____    No: ___</w:t>
      </w:r>
      <w:r w:rsidR="006B75F6" w:rsidRPr="0032187E">
        <w:rPr>
          <w:rFonts w:ascii="Arial" w:hAnsi="Arial" w:cs="Arial"/>
          <w:sz w:val="24"/>
          <w:szCs w:val="24"/>
        </w:rPr>
        <w:t xml:space="preserve">_ </w:t>
      </w:r>
      <w:r w:rsidR="00C11FAC" w:rsidRPr="0032187E">
        <w:rPr>
          <w:rFonts w:ascii="Arial" w:hAnsi="Arial" w:cs="Arial"/>
          <w:sz w:val="24"/>
          <w:szCs w:val="24"/>
        </w:rPr>
        <w:t xml:space="preserve">  </w:t>
      </w:r>
    </w:p>
    <w:p w14:paraId="08CBA963" w14:textId="18FEC4BA" w:rsidR="00973442" w:rsidRPr="0032187E" w:rsidRDefault="002F308E">
      <w:pPr>
        <w:pBdr>
          <w:bottom w:val="single" w:sz="12" w:space="1" w:color="auto"/>
        </w:pBdr>
        <w:tabs>
          <w:tab w:val="left" w:pos="360"/>
        </w:tabs>
        <w:rPr>
          <w:rFonts w:ascii="Arial" w:hAnsi="Arial" w:cs="Arial"/>
          <w:sz w:val="24"/>
          <w:szCs w:val="24"/>
        </w:rPr>
      </w:pPr>
      <w:r>
        <w:rPr>
          <w:rFonts w:ascii="Arial" w:hAnsi="Arial" w:cs="Arial"/>
          <w:sz w:val="24"/>
          <w:szCs w:val="24"/>
        </w:rPr>
        <w:t xml:space="preserve">      </w:t>
      </w:r>
      <w:r w:rsidR="00C11FAC" w:rsidRPr="0032187E">
        <w:rPr>
          <w:rFonts w:ascii="Arial" w:hAnsi="Arial" w:cs="Arial"/>
          <w:sz w:val="24"/>
          <w:szCs w:val="24"/>
        </w:rPr>
        <w:t>If no, did they s</w:t>
      </w:r>
      <w:r w:rsidR="006B75F6" w:rsidRPr="0032187E">
        <w:rPr>
          <w:rFonts w:ascii="Arial" w:hAnsi="Arial" w:cs="Arial"/>
          <w:sz w:val="24"/>
          <w:szCs w:val="24"/>
        </w:rPr>
        <w:t>upervise</w:t>
      </w:r>
      <w:r w:rsidR="00973442" w:rsidRPr="0032187E">
        <w:rPr>
          <w:rFonts w:ascii="Arial" w:hAnsi="Arial" w:cs="Arial"/>
          <w:sz w:val="24"/>
          <w:szCs w:val="24"/>
        </w:rPr>
        <w:t>? Yes: ____    No: ____</w:t>
      </w:r>
    </w:p>
    <w:p w14:paraId="6332CCF7" w14:textId="77777777" w:rsidR="00973442" w:rsidRDefault="00973442">
      <w:pPr>
        <w:pBdr>
          <w:bottom w:val="single" w:sz="12" w:space="1" w:color="auto"/>
        </w:pBdr>
        <w:tabs>
          <w:tab w:val="left" w:pos="360"/>
        </w:tabs>
        <w:rPr>
          <w:rFonts w:ascii="Arial" w:hAnsi="Arial" w:cs="Arial"/>
          <w:sz w:val="24"/>
          <w:szCs w:val="24"/>
        </w:rPr>
      </w:pPr>
      <w:r w:rsidRPr="0032187E">
        <w:rPr>
          <w:rFonts w:ascii="Arial" w:hAnsi="Arial" w:cs="Arial"/>
          <w:sz w:val="24"/>
          <w:szCs w:val="24"/>
        </w:rPr>
        <w:lastRenderedPageBreak/>
        <w:t>What are their credentials? ____________________________________________________________________________________________________________________________________________________________</w:t>
      </w:r>
      <w:r w:rsidR="00394E8C">
        <w:rPr>
          <w:rFonts w:ascii="Arial" w:hAnsi="Arial" w:cs="Arial"/>
          <w:sz w:val="24"/>
          <w:szCs w:val="24"/>
        </w:rPr>
        <w:t>____</w:t>
      </w:r>
    </w:p>
    <w:p w14:paraId="2EEE0B67" w14:textId="77777777" w:rsidR="00394E8C" w:rsidRPr="0032187E" w:rsidRDefault="00394E8C">
      <w:pPr>
        <w:pBdr>
          <w:bottom w:val="single" w:sz="12" w:space="1" w:color="auto"/>
        </w:pBdr>
        <w:tabs>
          <w:tab w:val="left" w:pos="360"/>
        </w:tabs>
        <w:rPr>
          <w:rFonts w:ascii="Arial" w:hAnsi="Arial" w:cs="Arial"/>
          <w:sz w:val="24"/>
          <w:szCs w:val="24"/>
        </w:rPr>
      </w:pPr>
    </w:p>
    <w:p w14:paraId="7D3848EE" w14:textId="77777777" w:rsidR="00973442" w:rsidRPr="0032187E" w:rsidRDefault="00973442">
      <w:pPr>
        <w:tabs>
          <w:tab w:val="left" w:pos="360"/>
        </w:tabs>
        <w:rPr>
          <w:rFonts w:ascii="Arial" w:hAnsi="Arial" w:cs="Arial"/>
          <w:b/>
          <w:sz w:val="24"/>
          <w:szCs w:val="24"/>
        </w:rPr>
      </w:pPr>
      <w:r w:rsidRPr="0032187E">
        <w:rPr>
          <w:rFonts w:ascii="Arial" w:hAnsi="Arial" w:cs="Arial"/>
          <w:b/>
          <w:sz w:val="24"/>
          <w:szCs w:val="24"/>
        </w:rPr>
        <w:t>PART 5.   Comments</w:t>
      </w:r>
    </w:p>
    <w:p w14:paraId="7352BC7B" w14:textId="77777777" w:rsidR="00C11FAC" w:rsidRPr="0032187E" w:rsidRDefault="00C11FAC">
      <w:pPr>
        <w:tabs>
          <w:tab w:val="left" w:pos="360"/>
        </w:tabs>
        <w:rPr>
          <w:rFonts w:ascii="Arial" w:hAnsi="Arial" w:cs="Arial"/>
          <w:sz w:val="24"/>
          <w:szCs w:val="24"/>
        </w:rPr>
      </w:pPr>
    </w:p>
    <w:p w14:paraId="4815BBC9" w14:textId="77777777" w:rsidR="00973442" w:rsidRPr="0032187E" w:rsidRDefault="00973442">
      <w:pPr>
        <w:tabs>
          <w:tab w:val="left" w:pos="360"/>
        </w:tabs>
        <w:rPr>
          <w:rFonts w:ascii="Arial" w:hAnsi="Arial" w:cs="Arial"/>
          <w:sz w:val="24"/>
          <w:szCs w:val="24"/>
        </w:rPr>
      </w:pPr>
      <w:r w:rsidRPr="0032187E">
        <w:rPr>
          <w:rFonts w:ascii="Arial" w:hAnsi="Arial" w:cs="Arial"/>
          <w:sz w:val="24"/>
          <w:szCs w:val="24"/>
        </w:rPr>
        <w:t>Please provide any additional comments that might assist i</w:t>
      </w:r>
      <w:r w:rsidR="00C11FAC" w:rsidRPr="0032187E">
        <w:rPr>
          <w:rFonts w:ascii="Arial" w:hAnsi="Arial" w:cs="Arial"/>
          <w:sz w:val="24"/>
          <w:szCs w:val="24"/>
        </w:rPr>
        <w:t xml:space="preserve">n DEP’s evaluation of your data. For example, possible impairment sources (i.e. agriculture, municipal sewer outfall, etc.) and causes (sediment, habitat alterations, nutrients, etc.): </w:t>
      </w:r>
    </w:p>
    <w:p w14:paraId="04D1E6AA" w14:textId="77777777" w:rsidR="00973442" w:rsidRPr="0032187E" w:rsidRDefault="00973442">
      <w:pPr>
        <w:tabs>
          <w:tab w:val="left" w:pos="360"/>
        </w:tabs>
        <w:rPr>
          <w:rFonts w:ascii="Arial" w:hAnsi="Arial" w:cs="Arial"/>
          <w:sz w:val="24"/>
          <w:szCs w:val="24"/>
        </w:rPr>
      </w:pPr>
    </w:p>
    <w:p w14:paraId="038AB6AB" w14:textId="77777777" w:rsidR="00973442" w:rsidRPr="0032187E" w:rsidRDefault="00973442">
      <w:pPr>
        <w:pBdr>
          <w:top w:val="single" w:sz="6" w:space="1" w:color="auto"/>
        </w:pBdr>
        <w:tabs>
          <w:tab w:val="left" w:pos="360"/>
        </w:tabs>
        <w:rPr>
          <w:rFonts w:ascii="Arial" w:hAnsi="Arial" w:cs="Arial"/>
          <w:sz w:val="24"/>
          <w:szCs w:val="24"/>
        </w:rPr>
      </w:pPr>
    </w:p>
    <w:p w14:paraId="7B8E665B" w14:textId="77777777" w:rsidR="00973442" w:rsidRPr="0032187E" w:rsidRDefault="00973442">
      <w:pPr>
        <w:pBdr>
          <w:top w:val="single" w:sz="6" w:space="1" w:color="auto"/>
          <w:bottom w:val="single" w:sz="6" w:space="1" w:color="auto"/>
        </w:pBdr>
        <w:tabs>
          <w:tab w:val="left" w:pos="360"/>
        </w:tabs>
        <w:rPr>
          <w:rFonts w:ascii="Arial" w:hAnsi="Arial" w:cs="Arial"/>
          <w:sz w:val="24"/>
          <w:szCs w:val="24"/>
        </w:rPr>
      </w:pPr>
    </w:p>
    <w:p w14:paraId="20F99FA8" w14:textId="77777777" w:rsidR="00973442" w:rsidRPr="0032187E" w:rsidRDefault="00973442">
      <w:pPr>
        <w:tabs>
          <w:tab w:val="left" w:pos="360"/>
        </w:tabs>
        <w:rPr>
          <w:rFonts w:ascii="Arial" w:hAnsi="Arial" w:cs="Arial"/>
          <w:sz w:val="24"/>
          <w:szCs w:val="24"/>
        </w:rPr>
      </w:pPr>
    </w:p>
    <w:p w14:paraId="236EA768" w14:textId="77777777" w:rsidR="00973442" w:rsidRPr="0032187E" w:rsidRDefault="00973442">
      <w:pPr>
        <w:pBdr>
          <w:top w:val="single" w:sz="6" w:space="1" w:color="auto"/>
          <w:bottom w:val="single" w:sz="6" w:space="1" w:color="auto"/>
        </w:pBdr>
        <w:tabs>
          <w:tab w:val="left" w:pos="360"/>
        </w:tabs>
        <w:rPr>
          <w:rFonts w:ascii="Arial" w:hAnsi="Arial" w:cs="Arial"/>
          <w:sz w:val="24"/>
          <w:szCs w:val="24"/>
        </w:rPr>
      </w:pPr>
    </w:p>
    <w:p w14:paraId="6718FD2C" w14:textId="77777777" w:rsidR="00973442" w:rsidRPr="0032187E" w:rsidRDefault="00973442">
      <w:pPr>
        <w:tabs>
          <w:tab w:val="left" w:pos="360"/>
        </w:tabs>
        <w:rPr>
          <w:rFonts w:ascii="Arial" w:hAnsi="Arial" w:cs="Arial"/>
          <w:sz w:val="24"/>
          <w:szCs w:val="24"/>
        </w:rPr>
      </w:pPr>
    </w:p>
    <w:p w14:paraId="44B56A42" w14:textId="77777777" w:rsidR="00C11FAC" w:rsidRPr="0032187E" w:rsidRDefault="00C11FAC" w:rsidP="00C11FAC">
      <w:pPr>
        <w:pBdr>
          <w:top w:val="single" w:sz="6" w:space="1" w:color="auto"/>
          <w:bottom w:val="single" w:sz="6" w:space="1" w:color="auto"/>
        </w:pBdr>
        <w:tabs>
          <w:tab w:val="left" w:pos="360"/>
        </w:tabs>
        <w:rPr>
          <w:rFonts w:ascii="Arial" w:hAnsi="Arial" w:cs="Arial"/>
          <w:sz w:val="24"/>
          <w:szCs w:val="24"/>
        </w:rPr>
      </w:pP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p>
    <w:p w14:paraId="7EBA47AE" w14:textId="77777777" w:rsidR="00C11FAC" w:rsidRPr="0032187E" w:rsidRDefault="00C11FAC" w:rsidP="00C11FAC">
      <w:pPr>
        <w:tabs>
          <w:tab w:val="left" w:pos="360"/>
        </w:tabs>
        <w:rPr>
          <w:rFonts w:ascii="Arial" w:hAnsi="Arial" w:cs="Arial"/>
          <w:sz w:val="24"/>
          <w:szCs w:val="24"/>
        </w:rPr>
      </w:pPr>
    </w:p>
    <w:p w14:paraId="4B5CD905" w14:textId="77777777" w:rsidR="00C11FAC" w:rsidRPr="0032187E" w:rsidRDefault="00C11FAC" w:rsidP="00C11FAC">
      <w:pPr>
        <w:pBdr>
          <w:top w:val="single" w:sz="6" w:space="1" w:color="auto"/>
          <w:bottom w:val="single" w:sz="6" w:space="1" w:color="auto"/>
        </w:pBdr>
        <w:tabs>
          <w:tab w:val="left" w:pos="360"/>
        </w:tabs>
        <w:rPr>
          <w:rFonts w:ascii="Arial" w:hAnsi="Arial" w:cs="Arial"/>
          <w:sz w:val="24"/>
          <w:szCs w:val="24"/>
        </w:rPr>
      </w:pPr>
    </w:p>
    <w:p w14:paraId="43FE6391" w14:textId="77777777" w:rsidR="00C11FAC" w:rsidRPr="0032187E" w:rsidRDefault="00C11FAC" w:rsidP="00C11FAC">
      <w:pPr>
        <w:tabs>
          <w:tab w:val="left" w:pos="360"/>
        </w:tabs>
        <w:rPr>
          <w:rFonts w:ascii="Arial" w:hAnsi="Arial" w:cs="Arial"/>
          <w:sz w:val="24"/>
          <w:szCs w:val="24"/>
        </w:rPr>
      </w:pPr>
    </w:p>
    <w:p w14:paraId="113E87D9" w14:textId="77777777" w:rsidR="00C11FAC" w:rsidRPr="0032187E" w:rsidRDefault="00C11FAC" w:rsidP="00C11FAC">
      <w:pPr>
        <w:pBdr>
          <w:top w:val="single" w:sz="6" w:space="1" w:color="auto"/>
          <w:bottom w:val="single" w:sz="6" w:space="1" w:color="auto"/>
        </w:pBdr>
        <w:tabs>
          <w:tab w:val="left" w:pos="360"/>
        </w:tabs>
        <w:rPr>
          <w:rFonts w:ascii="Arial" w:hAnsi="Arial" w:cs="Arial"/>
          <w:sz w:val="24"/>
          <w:szCs w:val="24"/>
        </w:rPr>
      </w:pPr>
    </w:p>
    <w:p w14:paraId="26EE3EF7" w14:textId="77777777" w:rsidR="00C11FAC" w:rsidRPr="0032187E" w:rsidRDefault="00C11FAC" w:rsidP="00C11FAC">
      <w:pPr>
        <w:tabs>
          <w:tab w:val="left" w:pos="360"/>
        </w:tabs>
        <w:rPr>
          <w:rFonts w:ascii="Arial" w:hAnsi="Arial" w:cs="Arial"/>
          <w:sz w:val="24"/>
          <w:szCs w:val="24"/>
        </w:rPr>
      </w:pPr>
    </w:p>
    <w:p w14:paraId="1CF246E0" w14:textId="77777777" w:rsidR="00C11FAC" w:rsidRPr="0032187E" w:rsidRDefault="00C11FAC" w:rsidP="00C11FAC">
      <w:pPr>
        <w:pBdr>
          <w:top w:val="single" w:sz="6" w:space="1" w:color="auto"/>
          <w:bottom w:val="single" w:sz="6" w:space="1" w:color="auto"/>
        </w:pBdr>
        <w:tabs>
          <w:tab w:val="left" w:pos="360"/>
        </w:tabs>
        <w:rPr>
          <w:rFonts w:ascii="Arial" w:hAnsi="Arial" w:cs="Arial"/>
          <w:sz w:val="24"/>
          <w:szCs w:val="24"/>
        </w:rPr>
      </w:pPr>
    </w:p>
    <w:p w14:paraId="1595BB3F" w14:textId="77777777" w:rsidR="00C11FAC" w:rsidRPr="0032187E" w:rsidRDefault="00C11FAC" w:rsidP="00C11FAC">
      <w:pPr>
        <w:tabs>
          <w:tab w:val="left" w:pos="360"/>
        </w:tabs>
        <w:rPr>
          <w:rFonts w:ascii="Arial" w:hAnsi="Arial" w:cs="Arial"/>
          <w:sz w:val="24"/>
          <w:szCs w:val="24"/>
        </w:rPr>
      </w:pPr>
    </w:p>
    <w:p w14:paraId="2C3D1862" w14:textId="77777777" w:rsidR="00C11FAC" w:rsidRPr="0032187E" w:rsidRDefault="00C11FAC" w:rsidP="00C11FAC">
      <w:pPr>
        <w:pBdr>
          <w:top w:val="single" w:sz="6" w:space="1" w:color="auto"/>
          <w:bottom w:val="single" w:sz="6" w:space="1" w:color="auto"/>
        </w:pBdr>
        <w:tabs>
          <w:tab w:val="left" w:pos="360"/>
        </w:tabs>
        <w:jc w:val="right"/>
        <w:rPr>
          <w:rFonts w:ascii="Arial" w:hAnsi="Arial" w:cs="Arial"/>
          <w:sz w:val="24"/>
          <w:szCs w:val="24"/>
        </w:rPr>
      </w:pPr>
    </w:p>
    <w:p w14:paraId="3EDD3FCB" w14:textId="77777777" w:rsidR="00C11FAC" w:rsidRPr="0032187E" w:rsidRDefault="00C11FAC">
      <w:pPr>
        <w:pBdr>
          <w:bottom w:val="single" w:sz="12" w:space="1" w:color="auto"/>
        </w:pBdr>
        <w:tabs>
          <w:tab w:val="left" w:pos="360"/>
        </w:tabs>
        <w:rPr>
          <w:rFonts w:ascii="Arial" w:hAnsi="Arial" w:cs="Arial"/>
          <w:sz w:val="24"/>
          <w:szCs w:val="24"/>
        </w:rPr>
      </w:pP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r w:rsidRPr="0032187E">
        <w:rPr>
          <w:rFonts w:ascii="Arial" w:hAnsi="Arial" w:cs="Arial"/>
          <w:sz w:val="24"/>
          <w:szCs w:val="24"/>
        </w:rPr>
        <w:softHyphen/>
      </w:r>
    </w:p>
    <w:p w14:paraId="48E52091" w14:textId="77777777" w:rsidR="00394E8C" w:rsidRDefault="00394E8C">
      <w:pPr>
        <w:tabs>
          <w:tab w:val="left" w:pos="360"/>
        </w:tabs>
        <w:rPr>
          <w:rFonts w:ascii="Arial" w:hAnsi="Arial" w:cs="Arial"/>
          <w:sz w:val="24"/>
          <w:szCs w:val="24"/>
        </w:rPr>
      </w:pPr>
    </w:p>
    <w:p w14:paraId="191F4201" w14:textId="77777777" w:rsidR="00973442" w:rsidRPr="0032187E" w:rsidRDefault="00973442">
      <w:pPr>
        <w:tabs>
          <w:tab w:val="left" w:pos="360"/>
        </w:tabs>
        <w:rPr>
          <w:rFonts w:ascii="Arial" w:hAnsi="Arial" w:cs="Arial"/>
          <w:sz w:val="24"/>
          <w:szCs w:val="24"/>
        </w:rPr>
      </w:pPr>
      <w:r w:rsidRPr="0032187E">
        <w:rPr>
          <w:rFonts w:ascii="Arial" w:hAnsi="Arial" w:cs="Arial"/>
          <w:sz w:val="24"/>
          <w:szCs w:val="24"/>
        </w:rPr>
        <w:t xml:space="preserve">Please submit this form and all supporting documentation to: </w:t>
      </w:r>
    </w:p>
    <w:p w14:paraId="5F33E658" w14:textId="3EB12281" w:rsidR="00973442" w:rsidRPr="0032187E" w:rsidRDefault="00C11FAC" w:rsidP="00C11FAC">
      <w:pPr>
        <w:tabs>
          <w:tab w:val="left" w:pos="360"/>
        </w:tabs>
        <w:rPr>
          <w:rFonts w:ascii="Arial" w:hAnsi="Arial" w:cs="Arial"/>
          <w:sz w:val="24"/>
          <w:szCs w:val="24"/>
        </w:rPr>
      </w:pPr>
      <w:r w:rsidRPr="0032187E">
        <w:rPr>
          <w:rFonts w:ascii="Arial" w:hAnsi="Arial" w:cs="Arial"/>
          <w:sz w:val="24"/>
          <w:szCs w:val="24"/>
        </w:rPr>
        <w:t xml:space="preserve">     By mail:</w:t>
      </w:r>
      <w:r w:rsidRPr="0032187E">
        <w:rPr>
          <w:rFonts w:ascii="Arial" w:hAnsi="Arial" w:cs="Arial"/>
          <w:sz w:val="24"/>
          <w:szCs w:val="24"/>
        </w:rPr>
        <w:tab/>
      </w:r>
      <w:r w:rsidRPr="0032187E">
        <w:rPr>
          <w:rFonts w:ascii="Arial" w:hAnsi="Arial" w:cs="Arial"/>
          <w:sz w:val="24"/>
          <w:szCs w:val="24"/>
        </w:rPr>
        <w:tab/>
      </w:r>
      <w:r w:rsidRPr="0032187E">
        <w:rPr>
          <w:rFonts w:ascii="Arial" w:hAnsi="Arial" w:cs="Arial"/>
          <w:sz w:val="24"/>
          <w:szCs w:val="24"/>
        </w:rPr>
        <w:tab/>
      </w:r>
      <w:r w:rsidRPr="0032187E">
        <w:rPr>
          <w:rFonts w:ascii="Arial" w:hAnsi="Arial" w:cs="Arial"/>
          <w:sz w:val="24"/>
          <w:szCs w:val="24"/>
        </w:rPr>
        <w:tab/>
      </w:r>
      <w:r w:rsidRPr="0032187E">
        <w:rPr>
          <w:rFonts w:ascii="Arial" w:hAnsi="Arial" w:cs="Arial"/>
          <w:sz w:val="24"/>
          <w:szCs w:val="24"/>
        </w:rPr>
        <w:tab/>
        <w:t>By e-mail:</w:t>
      </w:r>
    </w:p>
    <w:p w14:paraId="6518B0D5" w14:textId="23278828" w:rsidR="00973442" w:rsidRPr="0032187E" w:rsidRDefault="00973442">
      <w:pPr>
        <w:tabs>
          <w:tab w:val="left" w:pos="360"/>
        </w:tabs>
        <w:rPr>
          <w:rFonts w:ascii="Arial" w:hAnsi="Arial" w:cs="Arial"/>
          <w:b/>
          <w:bCs/>
          <w:sz w:val="24"/>
          <w:szCs w:val="24"/>
        </w:rPr>
      </w:pPr>
      <w:r w:rsidRPr="0032187E">
        <w:rPr>
          <w:rFonts w:ascii="Arial" w:hAnsi="Arial" w:cs="Arial"/>
          <w:sz w:val="24"/>
          <w:szCs w:val="24"/>
        </w:rPr>
        <w:tab/>
      </w:r>
      <w:r w:rsidR="0003620F" w:rsidRPr="0032187E">
        <w:rPr>
          <w:rFonts w:ascii="Arial" w:hAnsi="Arial" w:cs="Arial"/>
          <w:b/>
          <w:bCs/>
          <w:sz w:val="24"/>
          <w:szCs w:val="24"/>
        </w:rPr>
        <w:t xml:space="preserve">Bureau of </w:t>
      </w:r>
      <w:r w:rsidR="00F663F7" w:rsidRPr="0032187E">
        <w:rPr>
          <w:rFonts w:ascii="Arial" w:hAnsi="Arial" w:cs="Arial"/>
          <w:b/>
          <w:bCs/>
          <w:sz w:val="24"/>
          <w:szCs w:val="24"/>
        </w:rPr>
        <w:t>Clean Water</w:t>
      </w:r>
      <w:r w:rsidR="00CD5D2A">
        <w:rPr>
          <w:rFonts w:ascii="Arial" w:hAnsi="Arial" w:cs="Arial"/>
          <w:b/>
          <w:bCs/>
          <w:sz w:val="24"/>
          <w:szCs w:val="24"/>
        </w:rPr>
        <w:tab/>
      </w:r>
      <w:r w:rsidR="00CD5D2A">
        <w:rPr>
          <w:rFonts w:ascii="Arial" w:hAnsi="Arial" w:cs="Arial"/>
          <w:b/>
          <w:bCs/>
          <w:sz w:val="24"/>
          <w:szCs w:val="24"/>
        </w:rPr>
        <w:tab/>
      </w:r>
      <w:r w:rsidR="001439C2" w:rsidRPr="001439C2">
        <w:rPr>
          <w:rFonts w:ascii="Arial" w:hAnsi="Arial" w:cs="Arial"/>
          <w:b/>
          <w:bCs/>
          <w:sz w:val="24"/>
          <w:szCs w:val="24"/>
        </w:rPr>
        <w:t>RA-epwater@pa.gov</w:t>
      </w:r>
      <w:r w:rsidR="00C11FAC" w:rsidRPr="0032187E">
        <w:rPr>
          <w:rFonts w:ascii="Arial" w:hAnsi="Arial" w:cs="Arial"/>
          <w:b/>
          <w:bCs/>
          <w:sz w:val="24"/>
          <w:szCs w:val="24"/>
        </w:rPr>
        <w:t xml:space="preserve">    </w:t>
      </w:r>
    </w:p>
    <w:p w14:paraId="7F44C6AC" w14:textId="3E9F3176" w:rsidR="00C11FAC" w:rsidRPr="0032187E" w:rsidRDefault="00973442">
      <w:pPr>
        <w:tabs>
          <w:tab w:val="left" w:pos="360"/>
        </w:tabs>
        <w:rPr>
          <w:rFonts w:ascii="Arial" w:hAnsi="Arial" w:cs="Arial"/>
          <w:bCs/>
          <w:sz w:val="24"/>
          <w:szCs w:val="24"/>
        </w:rPr>
      </w:pPr>
      <w:r w:rsidRPr="0032187E">
        <w:rPr>
          <w:rFonts w:ascii="Arial" w:hAnsi="Arial" w:cs="Arial"/>
          <w:b/>
          <w:bCs/>
          <w:sz w:val="24"/>
          <w:szCs w:val="24"/>
        </w:rPr>
        <w:tab/>
      </w:r>
      <w:r w:rsidR="000021F9" w:rsidRPr="0032187E">
        <w:rPr>
          <w:rFonts w:ascii="Arial" w:hAnsi="Arial" w:cs="Arial"/>
          <w:b/>
          <w:bCs/>
          <w:sz w:val="24"/>
          <w:szCs w:val="24"/>
        </w:rPr>
        <w:t>Water Quality</w:t>
      </w:r>
      <w:r w:rsidR="00B97BEB">
        <w:rPr>
          <w:rFonts w:ascii="Arial" w:hAnsi="Arial" w:cs="Arial"/>
          <w:b/>
          <w:bCs/>
          <w:sz w:val="24"/>
          <w:szCs w:val="24"/>
        </w:rPr>
        <w:t xml:space="preserve"> Division</w:t>
      </w:r>
      <w:r w:rsidR="00C11FAC" w:rsidRPr="0032187E">
        <w:rPr>
          <w:rFonts w:ascii="Arial" w:hAnsi="Arial" w:cs="Arial"/>
          <w:b/>
          <w:bCs/>
          <w:sz w:val="24"/>
          <w:szCs w:val="24"/>
        </w:rPr>
        <w:t xml:space="preserve">      </w:t>
      </w:r>
      <w:r w:rsidR="00CD5D2A">
        <w:rPr>
          <w:rFonts w:ascii="Arial" w:hAnsi="Arial" w:cs="Arial"/>
          <w:b/>
          <w:bCs/>
          <w:sz w:val="24"/>
          <w:szCs w:val="24"/>
        </w:rPr>
        <w:tab/>
      </w:r>
      <w:r w:rsidR="00CD5D2A">
        <w:rPr>
          <w:rFonts w:ascii="Arial" w:hAnsi="Arial" w:cs="Arial"/>
          <w:b/>
          <w:bCs/>
          <w:sz w:val="24"/>
          <w:szCs w:val="24"/>
        </w:rPr>
        <w:tab/>
      </w:r>
      <w:r w:rsidR="004C1A11" w:rsidRPr="0032187E">
        <w:rPr>
          <w:rFonts w:ascii="Arial" w:hAnsi="Arial" w:cs="Arial"/>
          <w:bCs/>
          <w:sz w:val="24"/>
          <w:szCs w:val="24"/>
        </w:rPr>
        <w:t>Place “</w:t>
      </w:r>
      <w:r w:rsidR="001439C2">
        <w:rPr>
          <w:rFonts w:ascii="Arial" w:hAnsi="Arial" w:cs="Arial"/>
          <w:bCs/>
          <w:sz w:val="24"/>
          <w:szCs w:val="24"/>
        </w:rPr>
        <w:t>Integrated Report</w:t>
      </w:r>
      <w:r w:rsidR="004748DD">
        <w:rPr>
          <w:rFonts w:ascii="Arial" w:hAnsi="Arial" w:cs="Arial"/>
          <w:bCs/>
          <w:sz w:val="24"/>
          <w:szCs w:val="24"/>
        </w:rPr>
        <w:t xml:space="preserve"> </w:t>
      </w:r>
      <w:r w:rsidR="004C1A11" w:rsidRPr="0032187E">
        <w:rPr>
          <w:rFonts w:ascii="Arial" w:hAnsi="Arial" w:cs="Arial"/>
          <w:bCs/>
          <w:sz w:val="24"/>
          <w:szCs w:val="24"/>
        </w:rPr>
        <w:t>Data</w:t>
      </w:r>
      <w:r w:rsidR="004C1A11" w:rsidRPr="0032187E">
        <w:rPr>
          <w:rFonts w:ascii="Arial" w:hAnsi="Arial" w:cs="Arial"/>
          <w:b/>
          <w:bCs/>
          <w:sz w:val="24"/>
          <w:szCs w:val="24"/>
        </w:rPr>
        <w:t xml:space="preserve"> </w:t>
      </w:r>
      <w:r w:rsidR="004C1A11" w:rsidRPr="0032187E">
        <w:rPr>
          <w:rFonts w:ascii="Arial" w:hAnsi="Arial" w:cs="Arial"/>
          <w:bCs/>
          <w:sz w:val="24"/>
          <w:szCs w:val="24"/>
        </w:rPr>
        <w:t xml:space="preserve">Submission” in subject line. </w:t>
      </w:r>
    </w:p>
    <w:p w14:paraId="0C86B8E3" w14:textId="5E855A89" w:rsidR="005D4301" w:rsidRPr="0032187E" w:rsidRDefault="005D4301">
      <w:pPr>
        <w:tabs>
          <w:tab w:val="left" w:pos="360"/>
        </w:tabs>
        <w:rPr>
          <w:rFonts w:ascii="Arial" w:hAnsi="Arial" w:cs="Arial"/>
          <w:b/>
          <w:bCs/>
          <w:sz w:val="24"/>
          <w:szCs w:val="24"/>
        </w:rPr>
      </w:pPr>
      <w:r w:rsidRPr="0032187E">
        <w:rPr>
          <w:rFonts w:ascii="Arial" w:hAnsi="Arial" w:cs="Arial"/>
          <w:b/>
          <w:bCs/>
          <w:sz w:val="24"/>
          <w:szCs w:val="24"/>
        </w:rPr>
        <w:tab/>
      </w:r>
      <w:r w:rsidR="00C11FAC" w:rsidRPr="0032187E">
        <w:rPr>
          <w:rFonts w:ascii="Arial" w:hAnsi="Arial" w:cs="Arial"/>
          <w:b/>
          <w:bCs/>
          <w:sz w:val="24"/>
          <w:szCs w:val="24"/>
        </w:rPr>
        <w:t xml:space="preserve">Attn: </w:t>
      </w:r>
      <w:r w:rsidR="00D25C2E">
        <w:rPr>
          <w:rFonts w:ascii="Arial" w:hAnsi="Arial" w:cs="Arial"/>
          <w:b/>
          <w:bCs/>
          <w:sz w:val="24"/>
          <w:szCs w:val="24"/>
        </w:rPr>
        <w:t>Heidi Biggs</w:t>
      </w:r>
    </w:p>
    <w:p w14:paraId="276F8E72" w14:textId="3CEF3015" w:rsidR="00973442" w:rsidRPr="0032187E" w:rsidRDefault="00973442">
      <w:pPr>
        <w:tabs>
          <w:tab w:val="left" w:pos="360"/>
        </w:tabs>
        <w:rPr>
          <w:rFonts w:ascii="Arial" w:hAnsi="Arial" w:cs="Arial"/>
          <w:b/>
          <w:bCs/>
          <w:sz w:val="24"/>
          <w:szCs w:val="24"/>
        </w:rPr>
      </w:pPr>
      <w:r w:rsidRPr="0032187E">
        <w:rPr>
          <w:rFonts w:ascii="Arial" w:hAnsi="Arial" w:cs="Arial"/>
          <w:b/>
          <w:bCs/>
          <w:sz w:val="24"/>
          <w:szCs w:val="24"/>
        </w:rPr>
        <w:tab/>
        <w:t>P. O. Box</w:t>
      </w:r>
      <w:r w:rsidR="009A00FD" w:rsidRPr="0032187E">
        <w:rPr>
          <w:rFonts w:ascii="Arial" w:hAnsi="Arial" w:cs="Arial"/>
          <w:b/>
          <w:bCs/>
          <w:sz w:val="24"/>
          <w:szCs w:val="24"/>
        </w:rPr>
        <w:t xml:space="preserve"> 8774</w:t>
      </w:r>
    </w:p>
    <w:p w14:paraId="7DB864CE" w14:textId="3F146833" w:rsidR="00973442" w:rsidRPr="0032187E" w:rsidRDefault="009A00FD">
      <w:pPr>
        <w:tabs>
          <w:tab w:val="left" w:pos="360"/>
        </w:tabs>
        <w:rPr>
          <w:rFonts w:ascii="Arial" w:hAnsi="Arial" w:cs="Arial"/>
          <w:b/>
          <w:bCs/>
          <w:sz w:val="24"/>
          <w:szCs w:val="24"/>
        </w:rPr>
      </w:pPr>
      <w:r w:rsidRPr="0032187E">
        <w:rPr>
          <w:rFonts w:ascii="Arial" w:hAnsi="Arial" w:cs="Arial"/>
          <w:b/>
          <w:bCs/>
          <w:sz w:val="24"/>
          <w:szCs w:val="24"/>
        </w:rPr>
        <w:tab/>
        <w:t>Harrisburg, PA 17105-8774</w:t>
      </w:r>
    </w:p>
    <w:p w14:paraId="26003849" w14:textId="77777777" w:rsidR="00973442" w:rsidRPr="0032187E" w:rsidRDefault="00973442">
      <w:pPr>
        <w:tabs>
          <w:tab w:val="left" w:pos="360"/>
        </w:tabs>
        <w:rPr>
          <w:rFonts w:ascii="Arial" w:hAnsi="Arial" w:cs="Arial"/>
          <w:sz w:val="24"/>
          <w:szCs w:val="24"/>
        </w:rPr>
      </w:pPr>
    </w:p>
    <w:p w14:paraId="717C0F53" w14:textId="3CE6AD48" w:rsidR="00973442" w:rsidRPr="0032187E" w:rsidRDefault="00FB36D1">
      <w:pPr>
        <w:tabs>
          <w:tab w:val="left" w:pos="360"/>
        </w:tabs>
        <w:rPr>
          <w:rFonts w:ascii="Arial" w:hAnsi="Arial" w:cs="Arial"/>
          <w:sz w:val="24"/>
          <w:szCs w:val="24"/>
        </w:rPr>
      </w:pPr>
      <w:r>
        <w:rPr>
          <w:rFonts w:ascii="Arial" w:hAnsi="Arial" w:cs="Arial"/>
          <w:sz w:val="24"/>
          <w:szCs w:val="24"/>
        </w:rPr>
        <w:t xml:space="preserve">Data should be in a usable, electronic format such as Excel. </w:t>
      </w:r>
      <w:r w:rsidR="00973442" w:rsidRPr="0032187E">
        <w:rPr>
          <w:rFonts w:ascii="Arial" w:hAnsi="Arial" w:cs="Arial"/>
          <w:sz w:val="24"/>
          <w:szCs w:val="24"/>
        </w:rPr>
        <w:t>Anyone with questions regard</w:t>
      </w:r>
      <w:r w:rsidR="00394E8C">
        <w:rPr>
          <w:rFonts w:ascii="Arial" w:hAnsi="Arial" w:cs="Arial"/>
          <w:sz w:val="24"/>
          <w:szCs w:val="24"/>
        </w:rPr>
        <w:t>ing the completion of this form</w:t>
      </w:r>
      <w:r w:rsidR="00973442" w:rsidRPr="0032187E">
        <w:rPr>
          <w:rFonts w:ascii="Arial" w:hAnsi="Arial" w:cs="Arial"/>
          <w:sz w:val="24"/>
          <w:szCs w:val="24"/>
        </w:rPr>
        <w:t xml:space="preserve"> or the </w:t>
      </w:r>
      <w:proofErr w:type="gramStart"/>
      <w:r w:rsidR="00973442" w:rsidRPr="0032187E">
        <w:rPr>
          <w:rFonts w:ascii="Arial" w:hAnsi="Arial" w:cs="Arial"/>
          <w:sz w:val="24"/>
          <w:szCs w:val="24"/>
        </w:rPr>
        <w:t>303(d) listing</w:t>
      </w:r>
      <w:proofErr w:type="gramEnd"/>
      <w:r w:rsidR="00973442" w:rsidRPr="0032187E">
        <w:rPr>
          <w:rFonts w:ascii="Arial" w:hAnsi="Arial" w:cs="Arial"/>
          <w:sz w:val="24"/>
          <w:szCs w:val="24"/>
        </w:rPr>
        <w:t xml:space="preserve"> process in general, may contact:</w:t>
      </w:r>
    </w:p>
    <w:p w14:paraId="3F64D5F1" w14:textId="77777777" w:rsidR="0003620F" w:rsidRPr="0032187E" w:rsidRDefault="0003620F">
      <w:pPr>
        <w:tabs>
          <w:tab w:val="left" w:pos="360"/>
        </w:tabs>
        <w:rPr>
          <w:rFonts w:ascii="Arial" w:hAnsi="Arial" w:cs="Arial"/>
          <w:sz w:val="24"/>
          <w:szCs w:val="24"/>
        </w:rPr>
      </w:pPr>
    </w:p>
    <w:p w14:paraId="1A7062E2" w14:textId="0D6CB436" w:rsidR="00973442" w:rsidRPr="0032187E" w:rsidRDefault="0003620F">
      <w:pPr>
        <w:tabs>
          <w:tab w:val="left" w:pos="360"/>
          <w:tab w:val="left" w:pos="6480"/>
        </w:tabs>
        <w:rPr>
          <w:rFonts w:ascii="Arial" w:hAnsi="Arial" w:cs="Arial"/>
          <w:sz w:val="24"/>
          <w:szCs w:val="24"/>
        </w:rPr>
      </w:pPr>
      <w:r w:rsidRPr="0032187E">
        <w:rPr>
          <w:rFonts w:ascii="Arial" w:hAnsi="Arial" w:cs="Arial"/>
          <w:sz w:val="24"/>
          <w:szCs w:val="24"/>
        </w:rPr>
        <w:tab/>
      </w:r>
      <w:r w:rsidR="00222788">
        <w:rPr>
          <w:rFonts w:ascii="Arial" w:hAnsi="Arial" w:cs="Arial"/>
          <w:sz w:val="24"/>
          <w:szCs w:val="24"/>
        </w:rPr>
        <w:t>Dustin Shull</w:t>
      </w:r>
      <w:r w:rsidR="00A7022D" w:rsidRPr="0032187E">
        <w:rPr>
          <w:rFonts w:ascii="Arial" w:hAnsi="Arial" w:cs="Arial"/>
          <w:sz w:val="24"/>
          <w:szCs w:val="24"/>
        </w:rPr>
        <w:t>, Environmental Group Manager</w:t>
      </w:r>
    </w:p>
    <w:p w14:paraId="648E33E4" w14:textId="77777777" w:rsidR="00973442" w:rsidRPr="0032187E" w:rsidRDefault="00F663F7">
      <w:pPr>
        <w:tabs>
          <w:tab w:val="left" w:pos="360"/>
          <w:tab w:val="left" w:pos="6480"/>
        </w:tabs>
        <w:rPr>
          <w:rFonts w:ascii="Arial" w:hAnsi="Arial" w:cs="Arial"/>
          <w:sz w:val="24"/>
          <w:szCs w:val="24"/>
        </w:rPr>
      </w:pPr>
      <w:r w:rsidRPr="0032187E">
        <w:rPr>
          <w:rFonts w:ascii="Arial" w:hAnsi="Arial" w:cs="Arial"/>
          <w:sz w:val="24"/>
          <w:szCs w:val="24"/>
        </w:rPr>
        <w:tab/>
      </w:r>
      <w:r w:rsidR="004C1A11" w:rsidRPr="0032187E">
        <w:rPr>
          <w:rFonts w:ascii="Arial" w:hAnsi="Arial" w:cs="Arial"/>
          <w:sz w:val="24"/>
          <w:szCs w:val="24"/>
        </w:rPr>
        <w:t>Water Quality</w:t>
      </w:r>
      <w:r w:rsidRPr="0032187E">
        <w:rPr>
          <w:rFonts w:ascii="Arial" w:hAnsi="Arial" w:cs="Arial"/>
          <w:sz w:val="24"/>
          <w:szCs w:val="24"/>
        </w:rPr>
        <w:t xml:space="preserve"> Division</w:t>
      </w:r>
    </w:p>
    <w:p w14:paraId="3E69B015" w14:textId="77777777" w:rsidR="00973442" w:rsidRPr="0032187E" w:rsidRDefault="00973442">
      <w:pPr>
        <w:tabs>
          <w:tab w:val="left" w:pos="360"/>
          <w:tab w:val="left" w:pos="6480"/>
        </w:tabs>
        <w:rPr>
          <w:rFonts w:ascii="Arial" w:hAnsi="Arial" w:cs="Arial"/>
          <w:sz w:val="24"/>
          <w:szCs w:val="24"/>
        </w:rPr>
      </w:pPr>
      <w:r w:rsidRPr="0032187E">
        <w:rPr>
          <w:rFonts w:ascii="Arial" w:hAnsi="Arial" w:cs="Arial"/>
          <w:sz w:val="24"/>
          <w:szCs w:val="24"/>
        </w:rPr>
        <w:tab/>
        <w:t>(717) 787-9637</w:t>
      </w:r>
    </w:p>
    <w:p w14:paraId="7794F1F0" w14:textId="6D2AEA09" w:rsidR="00973442" w:rsidRPr="001439C2" w:rsidRDefault="0003620F">
      <w:pPr>
        <w:tabs>
          <w:tab w:val="left" w:pos="360"/>
          <w:tab w:val="left" w:pos="6480"/>
        </w:tabs>
        <w:rPr>
          <w:rFonts w:ascii="Arial" w:hAnsi="Arial" w:cs="Arial"/>
          <w:sz w:val="24"/>
          <w:szCs w:val="24"/>
        </w:rPr>
      </w:pPr>
      <w:r w:rsidRPr="0032187E">
        <w:rPr>
          <w:rFonts w:ascii="Arial" w:hAnsi="Arial" w:cs="Arial"/>
          <w:sz w:val="24"/>
          <w:szCs w:val="24"/>
        </w:rPr>
        <w:tab/>
      </w:r>
      <w:r w:rsidR="001439C2" w:rsidRPr="001439C2">
        <w:rPr>
          <w:rFonts w:ascii="Arial" w:hAnsi="Arial" w:cs="Arial"/>
          <w:bCs/>
          <w:sz w:val="24"/>
          <w:szCs w:val="24"/>
        </w:rPr>
        <w:t xml:space="preserve">RA-epwater@pa.gov    </w:t>
      </w:r>
    </w:p>
    <w:p w14:paraId="55F164EB" w14:textId="77777777" w:rsidR="0084562F" w:rsidRDefault="0084562F" w:rsidP="00573694">
      <w:pPr>
        <w:jc w:val="center"/>
        <w:rPr>
          <w:rFonts w:ascii="Arial" w:hAnsi="Arial" w:cs="Arial"/>
          <w:b/>
          <w:sz w:val="24"/>
          <w:szCs w:val="24"/>
        </w:rPr>
      </w:pPr>
    </w:p>
    <w:p w14:paraId="6D3E4556" w14:textId="77777777" w:rsidR="0084562F" w:rsidRDefault="0084562F" w:rsidP="00573694">
      <w:pPr>
        <w:jc w:val="center"/>
        <w:rPr>
          <w:rFonts w:ascii="Arial" w:hAnsi="Arial" w:cs="Arial"/>
          <w:b/>
          <w:sz w:val="24"/>
          <w:szCs w:val="24"/>
        </w:rPr>
      </w:pPr>
    </w:p>
    <w:p w14:paraId="02AB2695" w14:textId="77777777" w:rsidR="0084562F" w:rsidRDefault="0084562F" w:rsidP="00573694">
      <w:pPr>
        <w:jc w:val="center"/>
        <w:rPr>
          <w:rFonts w:ascii="Arial" w:hAnsi="Arial" w:cs="Arial"/>
          <w:b/>
          <w:sz w:val="24"/>
          <w:szCs w:val="24"/>
        </w:rPr>
      </w:pPr>
    </w:p>
    <w:p w14:paraId="770310BB" w14:textId="7892822A" w:rsidR="0084562F" w:rsidRDefault="0084562F" w:rsidP="00573694">
      <w:pPr>
        <w:jc w:val="center"/>
        <w:rPr>
          <w:rFonts w:ascii="Arial" w:hAnsi="Arial" w:cs="Arial"/>
          <w:b/>
          <w:sz w:val="24"/>
          <w:szCs w:val="24"/>
        </w:rPr>
      </w:pPr>
    </w:p>
    <w:p w14:paraId="27986B63" w14:textId="1D5C7E9F" w:rsidR="00FB36D1" w:rsidRDefault="00FB36D1" w:rsidP="00573694">
      <w:pPr>
        <w:jc w:val="center"/>
        <w:rPr>
          <w:rFonts w:ascii="Arial" w:hAnsi="Arial" w:cs="Arial"/>
          <w:b/>
          <w:sz w:val="24"/>
          <w:szCs w:val="24"/>
        </w:rPr>
      </w:pPr>
    </w:p>
    <w:p w14:paraId="00726272" w14:textId="77777777" w:rsidR="00FB36D1" w:rsidRDefault="00FB36D1" w:rsidP="00573694">
      <w:pPr>
        <w:jc w:val="center"/>
        <w:rPr>
          <w:rFonts w:ascii="Arial" w:hAnsi="Arial" w:cs="Arial"/>
          <w:b/>
          <w:sz w:val="24"/>
          <w:szCs w:val="24"/>
        </w:rPr>
      </w:pPr>
    </w:p>
    <w:p w14:paraId="325FE21F" w14:textId="77777777" w:rsidR="0084562F" w:rsidRDefault="0084562F" w:rsidP="00573694">
      <w:pPr>
        <w:jc w:val="center"/>
        <w:rPr>
          <w:rFonts w:ascii="Arial" w:hAnsi="Arial" w:cs="Arial"/>
          <w:b/>
          <w:sz w:val="24"/>
          <w:szCs w:val="24"/>
        </w:rPr>
      </w:pPr>
    </w:p>
    <w:p w14:paraId="7B858D5A" w14:textId="77777777" w:rsidR="0084562F" w:rsidRDefault="0084562F" w:rsidP="00573694">
      <w:pPr>
        <w:jc w:val="center"/>
        <w:rPr>
          <w:rFonts w:ascii="Arial" w:hAnsi="Arial" w:cs="Arial"/>
          <w:b/>
          <w:sz w:val="24"/>
          <w:szCs w:val="24"/>
        </w:rPr>
      </w:pPr>
    </w:p>
    <w:p w14:paraId="28127C00" w14:textId="237285D9" w:rsidR="00573694" w:rsidRDefault="00973442" w:rsidP="00573694">
      <w:pPr>
        <w:jc w:val="center"/>
        <w:rPr>
          <w:rFonts w:ascii="Arial" w:hAnsi="Arial" w:cs="Arial"/>
          <w:b/>
          <w:sz w:val="24"/>
          <w:szCs w:val="24"/>
        </w:rPr>
      </w:pPr>
      <w:r w:rsidRPr="0032187E">
        <w:rPr>
          <w:rFonts w:ascii="Arial" w:hAnsi="Arial" w:cs="Arial"/>
          <w:b/>
          <w:sz w:val="24"/>
          <w:szCs w:val="24"/>
        </w:rPr>
        <w:lastRenderedPageBreak/>
        <w:t>DATA REQUIREMENTS</w:t>
      </w:r>
      <w:r w:rsidR="00573694">
        <w:rPr>
          <w:rFonts w:ascii="Arial" w:hAnsi="Arial" w:cs="Arial"/>
          <w:b/>
          <w:sz w:val="24"/>
          <w:szCs w:val="24"/>
        </w:rPr>
        <w:t xml:space="preserve"> FOR </w:t>
      </w:r>
      <w:r w:rsidR="00B92059">
        <w:rPr>
          <w:rFonts w:ascii="Arial" w:hAnsi="Arial" w:cs="Arial"/>
          <w:b/>
          <w:sz w:val="24"/>
          <w:szCs w:val="24"/>
        </w:rPr>
        <w:t>CONSIDERATION</w:t>
      </w:r>
      <w:r w:rsidR="00573694">
        <w:rPr>
          <w:rFonts w:ascii="Arial" w:hAnsi="Arial" w:cs="Arial"/>
          <w:b/>
          <w:sz w:val="24"/>
          <w:szCs w:val="24"/>
        </w:rPr>
        <w:t xml:space="preserve"> IN 30</w:t>
      </w:r>
      <w:r w:rsidR="00AC0547">
        <w:rPr>
          <w:rFonts w:ascii="Arial" w:hAnsi="Arial" w:cs="Arial"/>
          <w:b/>
          <w:sz w:val="24"/>
          <w:szCs w:val="24"/>
        </w:rPr>
        <w:t>5</w:t>
      </w:r>
      <w:r w:rsidR="00573694">
        <w:rPr>
          <w:rFonts w:ascii="Arial" w:hAnsi="Arial" w:cs="Arial"/>
          <w:b/>
          <w:sz w:val="24"/>
          <w:szCs w:val="24"/>
        </w:rPr>
        <w:t>(</w:t>
      </w:r>
      <w:r w:rsidR="00AC0547">
        <w:rPr>
          <w:rFonts w:ascii="Arial" w:hAnsi="Arial" w:cs="Arial"/>
          <w:b/>
          <w:sz w:val="24"/>
          <w:szCs w:val="24"/>
        </w:rPr>
        <w:t>b</w:t>
      </w:r>
      <w:r w:rsidR="00573694">
        <w:rPr>
          <w:rFonts w:ascii="Arial" w:hAnsi="Arial" w:cs="Arial"/>
          <w:b/>
          <w:sz w:val="24"/>
          <w:szCs w:val="24"/>
        </w:rPr>
        <w:t>)/30</w:t>
      </w:r>
      <w:r w:rsidR="00AC0547">
        <w:rPr>
          <w:rFonts w:ascii="Arial" w:hAnsi="Arial" w:cs="Arial"/>
          <w:b/>
          <w:sz w:val="24"/>
          <w:szCs w:val="24"/>
        </w:rPr>
        <w:t>3(d</w:t>
      </w:r>
      <w:r w:rsidR="00573694">
        <w:rPr>
          <w:rFonts w:ascii="Arial" w:hAnsi="Arial" w:cs="Arial"/>
          <w:b/>
          <w:sz w:val="24"/>
          <w:szCs w:val="24"/>
        </w:rPr>
        <w:t>) ASSESSMENT DECISIONS</w:t>
      </w:r>
    </w:p>
    <w:p w14:paraId="682BD08F" w14:textId="77777777" w:rsidR="00973442" w:rsidRPr="0032187E" w:rsidRDefault="00973442">
      <w:pPr>
        <w:rPr>
          <w:rFonts w:ascii="Arial" w:hAnsi="Arial" w:cs="Arial"/>
          <w:sz w:val="24"/>
          <w:szCs w:val="24"/>
          <w:highlight w:val="yellow"/>
        </w:rPr>
      </w:pPr>
    </w:p>
    <w:p w14:paraId="73ECDF81" w14:textId="5AF879E7" w:rsidR="00973442" w:rsidRPr="0032187E" w:rsidRDefault="00973442" w:rsidP="00976595">
      <w:pPr>
        <w:pStyle w:val="Heading1"/>
        <w:ind w:left="0"/>
        <w:rPr>
          <w:rFonts w:ascii="Arial" w:hAnsi="Arial" w:cs="Arial"/>
          <w:szCs w:val="24"/>
        </w:rPr>
      </w:pPr>
      <w:r w:rsidRPr="0032187E">
        <w:rPr>
          <w:rFonts w:ascii="Arial" w:hAnsi="Arial" w:cs="Arial"/>
          <w:szCs w:val="24"/>
        </w:rPr>
        <w:t xml:space="preserve">This is </w:t>
      </w:r>
      <w:r w:rsidR="004E7383">
        <w:rPr>
          <w:rFonts w:ascii="Arial" w:hAnsi="Arial" w:cs="Arial"/>
          <w:szCs w:val="24"/>
        </w:rPr>
        <w:t>a summary of the process that DEP</w:t>
      </w:r>
      <w:r w:rsidRPr="0032187E">
        <w:rPr>
          <w:rFonts w:ascii="Arial" w:hAnsi="Arial" w:cs="Arial"/>
          <w:szCs w:val="24"/>
        </w:rPr>
        <w:t xml:space="preserve"> uses in its evaluation of outside data and information submitted for consideration in the development of the Water Quality Assessment 305(b) Report and 303(d) list of impaired waters.</w:t>
      </w:r>
      <w:r w:rsidR="00FB36D1">
        <w:rPr>
          <w:rFonts w:ascii="Arial" w:hAnsi="Arial" w:cs="Arial"/>
          <w:szCs w:val="24"/>
        </w:rPr>
        <w:t xml:space="preserve"> To effectively evaluate </w:t>
      </w:r>
      <w:r w:rsidR="00045C20">
        <w:rPr>
          <w:rFonts w:ascii="Arial" w:hAnsi="Arial" w:cs="Arial"/>
          <w:szCs w:val="24"/>
        </w:rPr>
        <w:t>outside</w:t>
      </w:r>
      <w:r w:rsidR="00FB36D1">
        <w:rPr>
          <w:rFonts w:ascii="Arial" w:hAnsi="Arial" w:cs="Arial"/>
          <w:szCs w:val="24"/>
        </w:rPr>
        <w:t xml:space="preserve"> data, it </w:t>
      </w:r>
      <w:r w:rsidR="00045C20">
        <w:rPr>
          <w:rFonts w:ascii="Arial" w:hAnsi="Arial" w:cs="Arial"/>
          <w:szCs w:val="24"/>
        </w:rPr>
        <w:t>should</w:t>
      </w:r>
      <w:r w:rsidR="00FB36D1">
        <w:rPr>
          <w:rFonts w:ascii="Arial" w:hAnsi="Arial" w:cs="Arial"/>
          <w:szCs w:val="24"/>
        </w:rPr>
        <w:t xml:space="preserve"> be in an electronic, flat file such as Excel. This allows the data to </w:t>
      </w:r>
      <w:r w:rsidR="005F3A22">
        <w:rPr>
          <w:rFonts w:ascii="Arial" w:hAnsi="Arial" w:cs="Arial"/>
          <w:szCs w:val="24"/>
        </w:rPr>
        <w:t xml:space="preserve">be run through </w:t>
      </w:r>
      <w:r w:rsidRPr="0032187E">
        <w:rPr>
          <w:rFonts w:ascii="Arial" w:hAnsi="Arial" w:cs="Arial"/>
          <w:szCs w:val="24"/>
        </w:rPr>
        <w:t>D</w:t>
      </w:r>
      <w:r w:rsidR="004E7383">
        <w:rPr>
          <w:rFonts w:ascii="Arial" w:hAnsi="Arial" w:cs="Arial"/>
          <w:szCs w:val="24"/>
        </w:rPr>
        <w:t>EP</w:t>
      </w:r>
      <w:r w:rsidR="005F3A22">
        <w:rPr>
          <w:rFonts w:ascii="Arial" w:hAnsi="Arial" w:cs="Arial"/>
          <w:szCs w:val="24"/>
        </w:rPr>
        <w:t xml:space="preserve">’s assessment methods. </w:t>
      </w:r>
      <w:r w:rsidRPr="0032187E">
        <w:rPr>
          <w:rFonts w:ascii="Arial" w:hAnsi="Arial" w:cs="Arial"/>
          <w:szCs w:val="24"/>
        </w:rPr>
        <w:t xml:space="preserve">Data that meets the minimal data requirements provided in this document may be used in the listing process and will be incorporated into </w:t>
      </w:r>
      <w:r w:rsidR="004E7383">
        <w:rPr>
          <w:rFonts w:ascii="Arial" w:hAnsi="Arial" w:cs="Arial"/>
          <w:szCs w:val="24"/>
        </w:rPr>
        <w:t>DEP</w:t>
      </w:r>
      <w:r w:rsidRPr="0032187E">
        <w:rPr>
          <w:rFonts w:ascii="Arial" w:hAnsi="Arial" w:cs="Arial"/>
          <w:szCs w:val="24"/>
        </w:rPr>
        <w:t>’s 305(b) database. Data not meeting the requirements may be helpful for other purposes such as public education or the targeting of waters for further study. The 303(d) list of impaired waters is a subset of the 305(b) Report on the state of the waters.</w:t>
      </w:r>
    </w:p>
    <w:p w14:paraId="614744BB" w14:textId="77777777" w:rsidR="00973442" w:rsidRPr="0032187E" w:rsidRDefault="00973442">
      <w:pPr>
        <w:pStyle w:val="Heading1"/>
        <w:rPr>
          <w:rFonts w:ascii="Arial" w:hAnsi="Arial" w:cs="Arial"/>
          <w:szCs w:val="24"/>
        </w:rPr>
      </w:pPr>
      <w:r w:rsidRPr="0032187E">
        <w:rPr>
          <w:rFonts w:ascii="Arial" w:hAnsi="Arial" w:cs="Arial"/>
          <w:szCs w:val="24"/>
        </w:rPr>
        <w:t xml:space="preserve"> </w:t>
      </w:r>
    </w:p>
    <w:p w14:paraId="0624B74B" w14:textId="7500E005" w:rsidR="00973442" w:rsidRPr="0032187E" w:rsidRDefault="00973442">
      <w:pPr>
        <w:pStyle w:val="BodyText"/>
        <w:rPr>
          <w:rFonts w:ascii="Arial" w:hAnsi="Arial" w:cs="Arial"/>
          <w:szCs w:val="24"/>
        </w:rPr>
      </w:pPr>
      <w:r w:rsidRPr="0032187E">
        <w:rPr>
          <w:rFonts w:ascii="Arial" w:hAnsi="Arial" w:cs="Arial"/>
          <w:szCs w:val="24"/>
        </w:rPr>
        <w:t>Section 305(b) of the Clean Water Act requires states, territories, tribes</w:t>
      </w:r>
      <w:r w:rsidR="00976595">
        <w:rPr>
          <w:rFonts w:ascii="Arial" w:hAnsi="Arial" w:cs="Arial"/>
          <w:szCs w:val="24"/>
        </w:rPr>
        <w:t>,</w:t>
      </w:r>
      <w:r w:rsidRPr="0032187E">
        <w:rPr>
          <w:rFonts w:ascii="Arial" w:hAnsi="Arial" w:cs="Arial"/>
          <w:szCs w:val="24"/>
        </w:rPr>
        <w:t xml:space="preserve"> and interstate commission</w:t>
      </w:r>
      <w:r w:rsidR="00611AD7">
        <w:rPr>
          <w:rFonts w:ascii="Arial" w:hAnsi="Arial" w:cs="Arial"/>
          <w:szCs w:val="24"/>
        </w:rPr>
        <w:t>s</w:t>
      </w:r>
      <w:r w:rsidRPr="0032187E">
        <w:rPr>
          <w:rFonts w:ascii="Arial" w:hAnsi="Arial" w:cs="Arial"/>
          <w:szCs w:val="24"/>
        </w:rPr>
        <w:t xml:space="preserve"> to assess the health of their waters and the extent to which water quality standards and the basic goals of the</w:t>
      </w:r>
      <w:r w:rsidR="00976595">
        <w:rPr>
          <w:rFonts w:ascii="Arial" w:hAnsi="Arial" w:cs="Arial"/>
          <w:szCs w:val="24"/>
        </w:rPr>
        <w:t xml:space="preserve"> Clean Water Act are being met. T</w:t>
      </w:r>
      <w:r w:rsidRPr="0032187E">
        <w:rPr>
          <w:rFonts w:ascii="Arial" w:hAnsi="Arial" w:cs="Arial"/>
          <w:szCs w:val="24"/>
        </w:rPr>
        <w:t xml:space="preserve">he goals of the Clean Water Act are to achieve and maintain water quality that provides for healthy communities of fish and shellfish and that allows for recreation in and on the water. States collect data and information that allow them to characterize whether water quality meets these and other uses for their waters, which are expressed in water quality standards that each state sets.  </w:t>
      </w:r>
    </w:p>
    <w:p w14:paraId="4998674D" w14:textId="77777777" w:rsidR="00973442" w:rsidRPr="0032187E" w:rsidRDefault="00973442" w:rsidP="00AC0547">
      <w:pPr>
        <w:pStyle w:val="Heading1"/>
        <w:ind w:left="0"/>
        <w:rPr>
          <w:rFonts w:ascii="Arial" w:hAnsi="Arial" w:cs="Arial"/>
          <w:szCs w:val="24"/>
        </w:rPr>
      </w:pPr>
      <w:r w:rsidRPr="0032187E">
        <w:rPr>
          <w:rFonts w:ascii="Arial" w:hAnsi="Arial" w:cs="Arial"/>
          <w:szCs w:val="24"/>
        </w:rPr>
        <w:t xml:space="preserve">Water quality standards for all Pennsylvania surface waters can be found in Chapter 93 - </w:t>
      </w:r>
      <w:r w:rsidRPr="0032187E">
        <w:rPr>
          <w:rFonts w:ascii="Arial" w:hAnsi="Arial" w:cs="Arial"/>
          <w:szCs w:val="24"/>
          <w:u w:val="words"/>
        </w:rPr>
        <w:t>Water Quality Standards</w:t>
      </w:r>
      <w:r w:rsidRPr="0032187E">
        <w:rPr>
          <w:rFonts w:ascii="Arial" w:hAnsi="Arial" w:cs="Arial"/>
          <w:szCs w:val="24"/>
        </w:rPr>
        <w:t xml:space="preserve"> and Chapter 16 - </w:t>
      </w:r>
      <w:r w:rsidRPr="0032187E">
        <w:rPr>
          <w:rFonts w:ascii="Arial" w:hAnsi="Arial" w:cs="Arial"/>
          <w:szCs w:val="24"/>
          <w:u w:val="words"/>
        </w:rPr>
        <w:t>Water Quality Toxics Management Strategy</w:t>
      </w:r>
      <w:r w:rsidRPr="0032187E">
        <w:rPr>
          <w:rFonts w:ascii="Arial" w:hAnsi="Arial" w:cs="Arial"/>
          <w:szCs w:val="24"/>
        </w:rPr>
        <w:t xml:space="preserve"> (PA Code - Title 25. Environmental Protection).</w:t>
      </w:r>
    </w:p>
    <w:p w14:paraId="76BFD182" w14:textId="77777777" w:rsidR="00AC0547" w:rsidRDefault="00AC0547" w:rsidP="00AC0547">
      <w:pPr>
        <w:pStyle w:val="Heading1"/>
        <w:ind w:left="0"/>
        <w:rPr>
          <w:rFonts w:ascii="Arial" w:hAnsi="Arial" w:cs="Arial"/>
          <w:szCs w:val="24"/>
        </w:rPr>
      </w:pPr>
    </w:p>
    <w:p w14:paraId="37D54E94" w14:textId="3D9F1335" w:rsidR="00973442" w:rsidRPr="0032187E" w:rsidRDefault="007A6D39" w:rsidP="00AC0547">
      <w:pPr>
        <w:pStyle w:val="Heading1"/>
        <w:ind w:left="0"/>
        <w:rPr>
          <w:rFonts w:ascii="Arial" w:hAnsi="Arial" w:cs="Arial"/>
          <w:szCs w:val="24"/>
        </w:rPr>
      </w:pPr>
      <w:r w:rsidRPr="0032187E">
        <w:rPr>
          <w:rFonts w:ascii="Arial" w:hAnsi="Arial" w:cs="Arial"/>
          <w:szCs w:val="24"/>
        </w:rPr>
        <w:t>For</w:t>
      </w:r>
      <w:r w:rsidR="004E7383">
        <w:rPr>
          <w:rFonts w:ascii="Arial" w:hAnsi="Arial" w:cs="Arial"/>
          <w:szCs w:val="24"/>
        </w:rPr>
        <w:t xml:space="preserve"> DEP</w:t>
      </w:r>
      <w:r w:rsidR="00973442" w:rsidRPr="0032187E">
        <w:rPr>
          <w:rFonts w:ascii="Arial" w:hAnsi="Arial" w:cs="Arial"/>
          <w:szCs w:val="24"/>
        </w:rPr>
        <w:t xml:space="preserve"> to use data in the 305(b)/303(d) process, it must b</w:t>
      </w:r>
      <w:r w:rsidR="004E7383">
        <w:rPr>
          <w:rFonts w:ascii="Arial" w:hAnsi="Arial" w:cs="Arial"/>
          <w:szCs w:val="24"/>
        </w:rPr>
        <w:t xml:space="preserve">e of a documented quality. </w:t>
      </w:r>
      <w:r w:rsidR="00973442" w:rsidRPr="0032187E">
        <w:rPr>
          <w:rFonts w:ascii="Arial" w:hAnsi="Arial" w:cs="Arial"/>
          <w:szCs w:val="24"/>
        </w:rPr>
        <w:t>D</w:t>
      </w:r>
      <w:r w:rsidR="004E7383">
        <w:rPr>
          <w:rFonts w:ascii="Arial" w:hAnsi="Arial" w:cs="Arial"/>
          <w:szCs w:val="24"/>
        </w:rPr>
        <w:t>EP</w:t>
      </w:r>
      <w:r w:rsidR="00973442" w:rsidRPr="0032187E">
        <w:rPr>
          <w:rFonts w:ascii="Arial" w:hAnsi="Arial" w:cs="Arial"/>
          <w:szCs w:val="24"/>
        </w:rPr>
        <w:t xml:space="preserve"> will screen all outside sources of data for the following minimal requirements:</w:t>
      </w:r>
    </w:p>
    <w:p w14:paraId="0D346267" w14:textId="77777777" w:rsidR="00973442" w:rsidRPr="0032187E" w:rsidRDefault="00973442">
      <w:pPr>
        <w:rPr>
          <w:rFonts w:ascii="Arial" w:hAnsi="Arial" w:cs="Arial"/>
          <w:sz w:val="24"/>
          <w:szCs w:val="24"/>
        </w:rPr>
      </w:pPr>
    </w:p>
    <w:p w14:paraId="2DAFCCB4" w14:textId="77777777" w:rsidR="00973442" w:rsidRPr="0032187E" w:rsidRDefault="00973442">
      <w:pPr>
        <w:pStyle w:val="Heading1"/>
        <w:numPr>
          <w:ilvl w:val="0"/>
          <w:numId w:val="1"/>
        </w:numPr>
        <w:tabs>
          <w:tab w:val="left" w:pos="1080"/>
        </w:tabs>
        <w:ind w:left="1080"/>
        <w:rPr>
          <w:rFonts w:ascii="Arial" w:hAnsi="Arial" w:cs="Arial"/>
          <w:szCs w:val="24"/>
        </w:rPr>
      </w:pPr>
      <w:r w:rsidRPr="0032187E">
        <w:rPr>
          <w:rFonts w:ascii="Arial" w:hAnsi="Arial" w:cs="Arial"/>
          <w:szCs w:val="24"/>
        </w:rPr>
        <w:t>Written documentation of the protocols used in sampling and analysis describing quality assurance and quality control measures in the form of a Monitoring Study Design or Quality Assurance Project Plan.</w:t>
      </w:r>
    </w:p>
    <w:p w14:paraId="4C4CF393" w14:textId="427BB4B0" w:rsidR="00973442" w:rsidRDefault="00973442">
      <w:pPr>
        <w:pStyle w:val="Heading1"/>
        <w:numPr>
          <w:ilvl w:val="0"/>
          <w:numId w:val="1"/>
        </w:numPr>
        <w:tabs>
          <w:tab w:val="left" w:pos="1080"/>
        </w:tabs>
        <w:ind w:left="1080"/>
        <w:rPr>
          <w:rFonts w:ascii="Arial" w:hAnsi="Arial" w:cs="Arial"/>
          <w:szCs w:val="24"/>
        </w:rPr>
      </w:pPr>
      <w:r w:rsidRPr="0032187E">
        <w:rPr>
          <w:rFonts w:ascii="Arial" w:hAnsi="Arial" w:cs="Arial"/>
          <w:szCs w:val="24"/>
        </w:rPr>
        <w:t>Location and extent of t</w:t>
      </w:r>
      <w:r w:rsidR="00AC0547">
        <w:rPr>
          <w:rFonts w:ascii="Arial" w:hAnsi="Arial" w:cs="Arial"/>
          <w:szCs w:val="24"/>
        </w:rPr>
        <w:t>he waterbody</w:t>
      </w:r>
    </w:p>
    <w:p w14:paraId="1ECFAD10" w14:textId="77777777" w:rsidR="002C17F6" w:rsidRPr="002C17F6" w:rsidRDefault="002C17F6" w:rsidP="002C17F6"/>
    <w:p w14:paraId="2EA443A3" w14:textId="6EC389F8" w:rsidR="002C17F6" w:rsidRDefault="002C17F6" w:rsidP="002C17F6">
      <w:pPr>
        <w:pStyle w:val="BodyText"/>
        <w:rPr>
          <w:rFonts w:ascii="Arial" w:hAnsi="Arial" w:cs="Arial"/>
          <w:szCs w:val="24"/>
        </w:rPr>
      </w:pPr>
      <w:r w:rsidRPr="002C17F6">
        <w:rPr>
          <w:rFonts w:ascii="Arial" w:hAnsi="Arial" w:cs="Arial"/>
          <w:szCs w:val="24"/>
        </w:rPr>
        <w:t xml:space="preserve">The </w:t>
      </w:r>
      <w:r>
        <w:rPr>
          <w:rFonts w:ascii="Arial" w:hAnsi="Arial" w:cs="Arial"/>
          <w:szCs w:val="24"/>
        </w:rPr>
        <w:t>data will then be placed into</w:t>
      </w:r>
      <w:r w:rsidRPr="002C17F6">
        <w:rPr>
          <w:rFonts w:ascii="Arial" w:hAnsi="Arial" w:cs="Arial"/>
          <w:szCs w:val="24"/>
        </w:rPr>
        <w:t xml:space="preserve"> </w:t>
      </w:r>
      <w:r>
        <w:rPr>
          <w:rFonts w:ascii="Arial" w:hAnsi="Arial" w:cs="Arial"/>
          <w:szCs w:val="24"/>
        </w:rPr>
        <w:t>tiers as described below:</w:t>
      </w:r>
    </w:p>
    <w:p w14:paraId="530A372E" w14:textId="77777777" w:rsidR="002C17F6" w:rsidRDefault="002C17F6" w:rsidP="002C17F6">
      <w:pPr>
        <w:pStyle w:val="BodyText"/>
        <w:rPr>
          <w:rFonts w:ascii="Arial" w:hAnsi="Arial" w:cs="Arial"/>
          <w:szCs w:val="24"/>
        </w:rPr>
      </w:pPr>
      <w:r>
        <w:rPr>
          <w:rFonts w:ascii="Arial" w:hAnsi="Arial" w:cs="Arial"/>
          <w:szCs w:val="24"/>
        </w:rPr>
        <w:t xml:space="preserve">  </w:t>
      </w:r>
      <w:r w:rsidRPr="00A406F0">
        <w:rPr>
          <w:rFonts w:ascii="Arial" w:hAnsi="Arial" w:cs="Arial"/>
          <w:b/>
          <w:szCs w:val="24"/>
        </w:rPr>
        <w:t>Tier 1</w:t>
      </w:r>
      <w:r>
        <w:rPr>
          <w:rFonts w:ascii="Arial" w:hAnsi="Arial" w:cs="Arial"/>
          <w:szCs w:val="24"/>
        </w:rPr>
        <w:t xml:space="preserve">:  </w:t>
      </w:r>
      <w:r w:rsidRPr="009F43D1">
        <w:rPr>
          <w:rFonts w:ascii="Arial" w:hAnsi="Arial" w:cs="Arial"/>
          <w:szCs w:val="24"/>
        </w:rPr>
        <w:t>educational or environmental screening data that has known quality and a study plan but d</w:t>
      </w:r>
      <w:r>
        <w:rPr>
          <w:rFonts w:ascii="Arial" w:hAnsi="Arial" w:cs="Arial"/>
          <w:szCs w:val="24"/>
        </w:rPr>
        <w:t xml:space="preserve">oes not follow DEP or </w:t>
      </w:r>
      <w:r w:rsidRPr="009F43D1">
        <w:rPr>
          <w:rFonts w:ascii="Arial" w:hAnsi="Arial" w:cs="Arial"/>
          <w:szCs w:val="24"/>
        </w:rPr>
        <w:t>EPA quality assurance plans. These data will not be used for regulatory assessment purposes but can be used by DEP to highlight areas of interest for future monitoring efforts</w:t>
      </w:r>
      <w:r>
        <w:rPr>
          <w:rFonts w:ascii="Arial" w:hAnsi="Arial" w:cs="Arial"/>
          <w:szCs w:val="24"/>
        </w:rPr>
        <w:t>.</w:t>
      </w:r>
    </w:p>
    <w:p w14:paraId="49F3B43B" w14:textId="478B572B" w:rsidR="002C17F6" w:rsidRDefault="002C17F6" w:rsidP="002C17F6">
      <w:pPr>
        <w:pStyle w:val="BodyText"/>
        <w:rPr>
          <w:rFonts w:ascii="Arial" w:hAnsi="Arial" w:cs="Arial"/>
          <w:szCs w:val="24"/>
        </w:rPr>
      </w:pPr>
      <w:r>
        <w:rPr>
          <w:rFonts w:ascii="Arial" w:hAnsi="Arial" w:cs="Arial"/>
          <w:szCs w:val="24"/>
        </w:rPr>
        <w:t xml:space="preserve">  </w:t>
      </w:r>
      <w:r w:rsidRPr="00A406F0">
        <w:rPr>
          <w:rFonts w:ascii="Arial" w:hAnsi="Arial" w:cs="Arial"/>
          <w:b/>
          <w:szCs w:val="24"/>
        </w:rPr>
        <w:t>Tier 2</w:t>
      </w:r>
      <w:r>
        <w:rPr>
          <w:rFonts w:ascii="Arial" w:hAnsi="Arial" w:cs="Arial"/>
          <w:szCs w:val="24"/>
        </w:rPr>
        <w:t xml:space="preserve">: </w:t>
      </w:r>
      <w:r w:rsidRPr="009F43D1">
        <w:rPr>
          <w:rFonts w:ascii="Arial" w:hAnsi="Arial" w:cs="Arial"/>
          <w:szCs w:val="24"/>
        </w:rPr>
        <w:t xml:space="preserve">data have clearly defined quality assurance plans and procedures but may not have followed approved DEP data collection protocols. These data may not be used for assessment purposes but can be used for other purposes such as trend or performance analysis. </w:t>
      </w:r>
    </w:p>
    <w:p w14:paraId="25561114" w14:textId="77777777" w:rsidR="002C17F6" w:rsidRPr="009F43D1" w:rsidRDefault="002C17F6" w:rsidP="002C17F6">
      <w:pPr>
        <w:rPr>
          <w:rFonts w:ascii="Arial" w:hAnsi="Arial" w:cs="Arial"/>
          <w:sz w:val="24"/>
          <w:szCs w:val="24"/>
        </w:rPr>
      </w:pPr>
      <w:r>
        <w:rPr>
          <w:rFonts w:ascii="Arial" w:hAnsi="Arial" w:cs="Arial"/>
          <w:szCs w:val="24"/>
        </w:rPr>
        <w:t xml:space="preserve">   </w:t>
      </w:r>
      <w:r w:rsidRPr="00A406F0">
        <w:rPr>
          <w:rFonts w:ascii="Arial" w:hAnsi="Arial" w:cs="Arial"/>
          <w:b/>
          <w:sz w:val="24"/>
          <w:szCs w:val="24"/>
        </w:rPr>
        <w:t>Tier 3</w:t>
      </w:r>
      <w:r w:rsidRPr="00A406F0">
        <w:rPr>
          <w:rFonts w:ascii="Arial" w:hAnsi="Arial" w:cs="Arial"/>
          <w:sz w:val="24"/>
          <w:szCs w:val="24"/>
        </w:rPr>
        <w:t>:</w:t>
      </w:r>
      <w:r>
        <w:rPr>
          <w:rFonts w:ascii="Arial" w:hAnsi="Arial" w:cs="Arial"/>
          <w:szCs w:val="24"/>
        </w:rPr>
        <w:t xml:space="preserve">  </w:t>
      </w:r>
      <w:r w:rsidRPr="009F43D1">
        <w:rPr>
          <w:rFonts w:ascii="Arial" w:hAnsi="Arial" w:cs="Arial"/>
          <w:sz w:val="24"/>
          <w:szCs w:val="24"/>
        </w:rPr>
        <w:t>assessment level data that have approved quality assurance plans, follow appropriat</w:t>
      </w:r>
      <w:r>
        <w:rPr>
          <w:rFonts w:ascii="Arial" w:hAnsi="Arial" w:cs="Arial"/>
          <w:sz w:val="24"/>
          <w:szCs w:val="24"/>
        </w:rPr>
        <w:t xml:space="preserve">e study designs, and followed </w:t>
      </w:r>
      <w:r w:rsidRPr="009F43D1">
        <w:rPr>
          <w:rFonts w:ascii="Arial" w:hAnsi="Arial" w:cs="Arial"/>
          <w:sz w:val="24"/>
          <w:szCs w:val="24"/>
        </w:rPr>
        <w:t>DEP data collection protocols.</w:t>
      </w:r>
      <w:r>
        <w:rPr>
          <w:rFonts w:ascii="Arial" w:hAnsi="Arial" w:cs="Arial"/>
          <w:szCs w:val="24"/>
        </w:rPr>
        <w:t xml:space="preserve"> </w:t>
      </w:r>
      <w:r w:rsidRPr="009F43D1">
        <w:rPr>
          <w:rFonts w:ascii="Arial" w:hAnsi="Arial" w:cs="Arial"/>
          <w:sz w:val="24"/>
          <w:szCs w:val="24"/>
        </w:rPr>
        <w:t>Individuals seeking to provide DEP with tier 3</w:t>
      </w:r>
      <w:r>
        <w:rPr>
          <w:rFonts w:ascii="Arial" w:hAnsi="Arial" w:cs="Arial"/>
          <w:sz w:val="24"/>
          <w:szCs w:val="24"/>
        </w:rPr>
        <w:t xml:space="preserve"> data must also be audited by </w:t>
      </w:r>
      <w:r w:rsidRPr="009F43D1">
        <w:rPr>
          <w:rFonts w:ascii="Arial" w:hAnsi="Arial" w:cs="Arial"/>
          <w:sz w:val="24"/>
          <w:szCs w:val="24"/>
        </w:rPr>
        <w:t>DEP staff before submitting data.</w:t>
      </w:r>
    </w:p>
    <w:p w14:paraId="3F29349B" w14:textId="479BE530" w:rsidR="00973442" w:rsidRPr="0032187E" w:rsidRDefault="002C17F6" w:rsidP="002C17F6">
      <w:pPr>
        <w:rPr>
          <w:rFonts w:ascii="Arial" w:hAnsi="Arial" w:cs="Arial"/>
          <w:szCs w:val="24"/>
        </w:rPr>
      </w:pPr>
      <w:r>
        <w:rPr>
          <w:rFonts w:ascii="Arial" w:hAnsi="Arial" w:cs="Arial"/>
          <w:sz w:val="24"/>
          <w:szCs w:val="24"/>
        </w:rPr>
        <w:t xml:space="preserve"> </w:t>
      </w:r>
    </w:p>
    <w:p w14:paraId="29D8F0AD" w14:textId="06B85FA0" w:rsidR="00973442" w:rsidRPr="0032187E" w:rsidRDefault="004E7383" w:rsidP="0098721C">
      <w:pPr>
        <w:pStyle w:val="BodyText"/>
        <w:rPr>
          <w:rFonts w:ascii="Arial" w:hAnsi="Arial" w:cs="Arial"/>
          <w:szCs w:val="24"/>
        </w:rPr>
      </w:pPr>
      <w:r>
        <w:rPr>
          <w:rFonts w:ascii="Arial" w:hAnsi="Arial" w:cs="Arial"/>
          <w:szCs w:val="24"/>
        </w:rPr>
        <w:t>DEP</w:t>
      </w:r>
      <w:r w:rsidR="008B47CF">
        <w:rPr>
          <w:rFonts w:ascii="Arial" w:hAnsi="Arial" w:cs="Arial"/>
          <w:szCs w:val="24"/>
        </w:rPr>
        <w:t xml:space="preserve"> recognizes</w:t>
      </w:r>
      <w:r w:rsidR="00973442" w:rsidRPr="0032187E">
        <w:rPr>
          <w:rFonts w:ascii="Arial" w:hAnsi="Arial" w:cs="Arial"/>
          <w:szCs w:val="24"/>
        </w:rPr>
        <w:t xml:space="preserve"> there are groups and organizations that do not have established </w:t>
      </w:r>
      <w:r w:rsidR="008B47CF">
        <w:rPr>
          <w:rFonts w:ascii="Arial" w:hAnsi="Arial" w:cs="Arial"/>
          <w:szCs w:val="24"/>
        </w:rPr>
        <w:t>sampling and analysis protocols</w:t>
      </w:r>
      <w:r w:rsidR="00973442" w:rsidRPr="0032187E">
        <w:rPr>
          <w:rFonts w:ascii="Arial" w:hAnsi="Arial" w:cs="Arial"/>
          <w:szCs w:val="24"/>
        </w:rPr>
        <w:t xml:space="preserve"> </w:t>
      </w:r>
      <w:r w:rsidR="008B47CF">
        <w:rPr>
          <w:rFonts w:ascii="Arial" w:hAnsi="Arial" w:cs="Arial"/>
          <w:szCs w:val="24"/>
        </w:rPr>
        <w:t>and</w:t>
      </w:r>
      <w:r w:rsidR="00973442" w:rsidRPr="0032187E">
        <w:rPr>
          <w:rFonts w:ascii="Arial" w:hAnsi="Arial" w:cs="Arial"/>
          <w:szCs w:val="24"/>
        </w:rPr>
        <w:t xml:space="preserve"> a Monitoring Study Design or Quality Assurance Project Plan. Groups or individuals that would like to begin monitoring with the goal of having their data utilized by </w:t>
      </w:r>
      <w:r>
        <w:rPr>
          <w:rFonts w:ascii="Arial" w:hAnsi="Arial" w:cs="Arial"/>
          <w:szCs w:val="24"/>
        </w:rPr>
        <w:t>DEP</w:t>
      </w:r>
      <w:r w:rsidR="00973442" w:rsidRPr="0032187E">
        <w:rPr>
          <w:rFonts w:ascii="Arial" w:hAnsi="Arial" w:cs="Arial"/>
          <w:szCs w:val="24"/>
        </w:rPr>
        <w:t xml:space="preserve"> in the 305(b)/303(d) </w:t>
      </w:r>
      <w:r w:rsidR="006B75F6" w:rsidRPr="0032187E">
        <w:rPr>
          <w:rFonts w:ascii="Arial" w:hAnsi="Arial" w:cs="Arial"/>
          <w:szCs w:val="24"/>
        </w:rPr>
        <w:t>process</w:t>
      </w:r>
      <w:r w:rsidR="00973442" w:rsidRPr="0032187E">
        <w:rPr>
          <w:rFonts w:ascii="Arial" w:hAnsi="Arial" w:cs="Arial"/>
          <w:szCs w:val="24"/>
        </w:rPr>
        <w:t xml:space="preserve"> are encouraged to </w:t>
      </w:r>
      <w:r w:rsidR="005D4301" w:rsidRPr="0032187E">
        <w:rPr>
          <w:rFonts w:ascii="Arial" w:hAnsi="Arial" w:cs="Arial"/>
          <w:szCs w:val="24"/>
        </w:rPr>
        <w:t xml:space="preserve">reference </w:t>
      </w:r>
      <w:r w:rsidR="005F3A22">
        <w:rPr>
          <w:rFonts w:ascii="Arial" w:hAnsi="Arial" w:cs="Arial"/>
          <w:szCs w:val="24"/>
        </w:rPr>
        <w:t>DEP’s “Monitoring Book” which is</w:t>
      </w:r>
      <w:r w:rsidR="00071FAB">
        <w:rPr>
          <w:rFonts w:ascii="Arial" w:hAnsi="Arial" w:cs="Arial"/>
          <w:szCs w:val="24"/>
        </w:rPr>
        <w:t xml:space="preserve"> available on DEP’s Water Quality Division’s webpage:  </w:t>
      </w:r>
      <w:hyperlink r:id="rId9" w:history="1">
        <w:r w:rsidR="00071FAB" w:rsidRPr="00B6593C">
          <w:rPr>
            <w:rStyle w:val="Hyperlink"/>
            <w:rFonts w:ascii="Arial" w:hAnsi="Arial" w:cs="Arial"/>
            <w:szCs w:val="24"/>
          </w:rPr>
          <w:t>https://www.dep.pa.gov/Business/Water/CleanWater/WaterQuality/Pages/default.aspx</w:t>
        </w:r>
      </w:hyperlink>
      <w:r w:rsidR="00071FAB">
        <w:rPr>
          <w:rFonts w:ascii="Arial" w:hAnsi="Arial" w:cs="Arial"/>
          <w:szCs w:val="24"/>
        </w:rPr>
        <w:t>.</w:t>
      </w:r>
    </w:p>
    <w:p w14:paraId="0295EA1A" w14:textId="42B430BD" w:rsidR="00D957F6" w:rsidRDefault="00D957F6">
      <w:pPr>
        <w:pStyle w:val="BodyText"/>
        <w:rPr>
          <w:rFonts w:ascii="Arial" w:hAnsi="Arial" w:cs="Arial"/>
          <w:szCs w:val="24"/>
        </w:rPr>
      </w:pPr>
    </w:p>
    <w:p w14:paraId="15BE9562" w14:textId="4B759875" w:rsidR="002C17F6" w:rsidRDefault="002C17F6">
      <w:pPr>
        <w:pStyle w:val="BodyText"/>
        <w:rPr>
          <w:rFonts w:ascii="Arial" w:hAnsi="Arial" w:cs="Arial"/>
          <w:szCs w:val="24"/>
        </w:rPr>
      </w:pPr>
    </w:p>
    <w:p w14:paraId="7966A1C2" w14:textId="715886D6" w:rsidR="002C17F6" w:rsidRDefault="002C17F6">
      <w:pPr>
        <w:pStyle w:val="BodyText"/>
        <w:rPr>
          <w:rFonts w:ascii="Arial" w:hAnsi="Arial" w:cs="Arial"/>
          <w:szCs w:val="24"/>
        </w:rPr>
      </w:pPr>
    </w:p>
    <w:p w14:paraId="6C39A737" w14:textId="77777777" w:rsidR="002C17F6" w:rsidRPr="0032187E" w:rsidRDefault="002C17F6">
      <w:pPr>
        <w:pStyle w:val="BodyText"/>
        <w:rPr>
          <w:rFonts w:ascii="Arial" w:hAnsi="Arial" w:cs="Arial"/>
          <w:szCs w:val="24"/>
        </w:rPr>
      </w:pPr>
    </w:p>
    <w:p w14:paraId="4C42A556" w14:textId="77777777" w:rsidR="00973442" w:rsidRPr="0032187E" w:rsidRDefault="00973442">
      <w:pPr>
        <w:rPr>
          <w:rFonts w:ascii="Arial" w:hAnsi="Arial" w:cs="Arial"/>
          <w:b/>
          <w:sz w:val="24"/>
          <w:szCs w:val="24"/>
        </w:rPr>
      </w:pPr>
      <w:r w:rsidRPr="0032187E">
        <w:rPr>
          <w:rFonts w:ascii="Arial" w:hAnsi="Arial" w:cs="Arial"/>
          <w:b/>
          <w:sz w:val="24"/>
          <w:szCs w:val="24"/>
        </w:rPr>
        <w:lastRenderedPageBreak/>
        <w:t>Documentation of a Water Quality Standard Violation:</w:t>
      </w:r>
    </w:p>
    <w:p w14:paraId="33CDAF6F" w14:textId="77777777" w:rsidR="00973442" w:rsidRPr="0032187E" w:rsidRDefault="00973442">
      <w:pPr>
        <w:rPr>
          <w:rFonts w:ascii="Arial" w:hAnsi="Arial" w:cs="Arial"/>
          <w:sz w:val="24"/>
          <w:szCs w:val="24"/>
        </w:rPr>
      </w:pPr>
    </w:p>
    <w:p w14:paraId="74D001F9" w14:textId="20E8C679" w:rsidR="00973442" w:rsidRPr="0032187E" w:rsidRDefault="00973442">
      <w:pPr>
        <w:pStyle w:val="BodyText"/>
        <w:rPr>
          <w:rFonts w:ascii="Arial" w:hAnsi="Arial" w:cs="Arial"/>
          <w:szCs w:val="24"/>
        </w:rPr>
      </w:pPr>
      <w:r w:rsidRPr="0032187E">
        <w:rPr>
          <w:rFonts w:ascii="Arial" w:hAnsi="Arial" w:cs="Arial"/>
          <w:szCs w:val="24"/>
        </w:rPr>
        <w:t xml:space="preserve">For any given waterbody in the Commonwealth, the applicable water quality standard (as found in Chapter 93 - </w:t>
      </w:r>
      <w:r w:rsidRPr="0032187E">
        <w:rPr>
          <w:rFonts w:ascii="Arial" w:hAnsi="Arial" w:cs="Arial"/>
          <w:szCs w:val="24"/>
          <w:u w:val="words"/>
        </w:rPr>
        <w:t>Water Quality Standards</w:t>
      </w:r>
      <w:r w:rsidRPr="0032187E">
        <w:rPr>
          <w:rFonts w:ascii="Arial" w:hAnsi="Arial" w:cs="Arial"/>
          <w:szCs w:val="24"/>
        </w:rPr>
        <w:t xml:space="preserve"> and Chapter 16 - </w:t>
      </w:r>
      <w:r w:rsidRPr="0032187E">
        <w:rPr>
          <w:rFonts w:ascii="Arial" w:hAnsi="Arial" w:cs="Arial"/>
          <w:szCs w:val="24"/>
          <w:u w:val="words"/>
        </w:rPr>
        <w:t>Water Quality Toxics Management Strategy</w:t>
      </w:r>
      <w:r w:rsidRPr="0032187E">
        <w:rPr>
          <w:rFonts w:ascii="Arial" w:hAnsi="Arial" w:cs="Arial"/>
          <w:szCs w:val="24"/>
        </w:rPr>
        <w:t xml:space="preserve"> &lt;PA Code - Title 25. Environmental Protection&gt;) is comprised of the designated uses and numeric and/or narrative criteria established to protect those uses. Documented evidence of a use impairment or criterion violation constitutes a violation of the applicable water quality standard. Because of the significance attached to 303(d)-listed waters, it is important that any determination of a water quality standard violation be based on scientifically sound methods and data. Assessments based on the comparison of numeric criteria with long-term water quality data typically meet this principle. </w:t>
      </w:r>
      <w:r w:rsidR="00383590">
        <w:rPr>
          <w:rFonts w:ascii="Arial" w:hAnsi="Arial" w:cs="Arial"/>
          <w:szCs w:val="24"/>
        </w:rPr>
        <w:t>C</w:t>
      </w:r>
      <w:r w:rsidRPr="0032187E">
        <w:rPr>
          <w:rFonts w:ascii="Arial" w:hAnsi="Arial" w:cs="Arial"/>
          <w:szCs w:val="24"/>
        </w:rPr>
        <w:t>hemical assessments based on single, one-time grab samples generally do not.</w:t>
      </w:r>
      <w:r w:rsidR="008B47CF">
        <w:rPr>
          <w:rFonts w:ascii="Arial" w:hAnsi="Arial" w:cs="Arial"/>
          <w:szCs w:val="24"/>
        </w:rPr>
        <w:t xml:space="preserve"> </w:t>
      </w:r>
      <w:r w:rsidRPr="0032187E">
        <w:rPr>
          <w:rFonts w:ascii="Arial" w:hAnsi="Arial" w:cs="Arial"/>
          <w:szCs w:val="24"/>
        </w:rPr>
        <w:t xml:space="preserve">Single, one-time biological surveys conducted to assess support of designated aquatic life uses are generally acceptable because the biology is a long-term indicator of water quality. </w:t>
      </w:r>
      <w:proofErr w:type="gramStart"/>
      <w:r w:rsidRPr="0032187E">
        <w:rPr>
          <w:rFonts w:ascii="Arial" w:hAnsi="Arial" w:cs="Arial"/>
          <w:szCs w:val="24"/>
        </w:rPr>
        <w:t>Sufficient</w:t>
      </w:r>
      <w:proofErr w:type="gramEnd"/>
      <w:r w:rsidRPr="0032187E">
        <w:rPr>
          <w:rFonts w:ascii="Arial" w:hAnsi="Arial" w:cs="Arial"/>
          <w:szCs w:val="24"/>
        </w:rPr>
        <w:t xml:space="preserve"> evidence must be presented for both chemical and biological data to indicate that the assessment reflects the conditions throughout the entire waterbody segment and not simply a single site.</w:t>
      </w:r>
    </w:p>
    <w:p w14:paraId="6AE8A6B0" w14:textId="77777777" w:rsidR="00973442" w:rsidRPr="0032187E" w:rsidRDefault="00973442">
      <w:pPr>
        <w:pStyle w:val="BodyText"/>
        <w:rPr>
          <w:rFonts w:ascii="Arial" w:hAnsi="Arial" w:cs="Arial"/>
          <w:szCs w:val="24"/>
        </w:rPr>
      </w:pPr>
    </w:p>
    <w:p w14:paraId="7A4FAA3E" w14:textId="7D79B808" w:rsidR="00973442" w:rsidRPr="0032187E" w:rsidRDefault="00973442">
      <w:pPr>
        <w:pStyle w:val="BodyText"/>
        <w:rPr>
          <w:rFonts w:ascii="Arial" w:hAnsi="Arial" w:cs="Arial"/>
          <w:szCs w:val="24"/>
        </w:rPr>
      </w:pPr>
      <w:r w:rsidRPr="0032187E">
        <w:rPr>
          <w:rFonts w:ascii="Arial" w:hAnsi="Arial" w:cs="Arial"/>
          <w:szCs w:val="24"/>
        </w:rPr>
        <w:t xml:space="preserve">In reviewing data submitted by outside sources, </w:t>
      </w:r>
      <w:r w:rsidR="004E7383">
        <w:rPr>
          <w:rFonts w:ascii="Arial" w:hAnsi="Arial" w:cs="Arial"/>
          <w:szCs w:val="24"/>
        </w:rPr>
        <w:t>DEP</w:t>
      </w:r>
      <w:r w:rsidRPr="0032187E">
        <w:rPr>
          <w:rFonts w:ascii="Arial" w:hAnsi="Arial" w:cs="Arial"/>
          <w:szCs w:val="24"/>
        </w:rPr>
        <w:t xml:space="preserve"> will use the following guidelines to determine if criteria are being violated and/or uses are being impaired.  </w:t>
      </w:r>
    </w:p>
    <w:p w14:paraId="5D42F38C" w14:textId="77777777" w:rsidR="00973442" w:rsidRPr="0032187E" w:rsidRDefault="00973442">
      <w:pPr>
        <w:pStyle w:val="BodyText"/>
        <w:rPr>
          <w:rFonts w:ascii="Arial" w:hAnsi="Arial" w:cs="Arial"/>
          <w:szCs w:val="24"/>
        </w:rPr>
      </w:pPr>
    </w:p>
    <w:p w14:paraId="6C8638C5" w14:textId="27A0B2E6" w:rsidR="00973442" w:rsidRPr="0032187E" w:rsidRDefault="00973442">
      <w:pPr>
        <w:pStyle w:val="BodyText"/>
        <w:rPr>
          <w:rFonts w:ascii="Arial" w:hAnsi="Arial" w:cs="Arial"/>
          <w:b/>
          <w:szCs w:val="24"/>
          <w:u w:val="words"/>
        </w:rPr>
      </w:pPr>
      <w:r w:rsidRPr="0032187E">
        <w:rPr>
          <w:rFonts w:ascii="Arial" w:hAnsi="Arial" w:cs="Arial"/>
          <w:b/>
          <w:szCs w:val="24"/>
          <w:u w:val="words"/>
        </w:rPr>
        <w:t>Chemical Data</w:t>
      </w:r>
    </w:p>
    <w:p w14:paraId="743CC185" w14:textId="77777777" w:rsidR="00973442" w:rsidRPr="0032187E" w:rsidRDefault="00973442">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973442" w:rsidRPr="0032187E" w14:paraId="2F2C0FA9" w14:textId="77777777">
        <w:tc>
          <w:tcPr>
            <w:tcW w:w="5508" w:type="dxa"/>
          </w:tcPr>
          <w:p w14:paraId="59D8F125" w14:textId="77777777" w:rsidR="00973442" w:rsidRPr="0032187E" w:rsidRDefault="00973442">
            <w:pPr>
              <w:pStyle w:val="BodyText"/>
              <w:rPr>
                <w:rFonts w:ascii="Arial" w:hAnsi="Arial" w:cs="Arial"/>
                <w:szCs w:val="24"/>
              </w:rPr>
            </w:pPr>
            <w:r w:rsidRPr="0032187E">
              <w:rPr>
                <w:rFonts w:ascii="Arial" w:hAnsi="Arial" w:cs="Arial"/>
                <w:szCs w:val="24"/>
              </w:rPr>
              <w:t>Data age</w:t>
            </w:r>
          </w:p>
        </w:tc>
        <w:tc>
          <w:tcPr>
            <w:tcW w:w="5508" w:type="dxa"/>
          </w:tcPr>
          <w:p w14:paraId="72A7EC95" w14:textId="77777777" w:rsidR="00973442" w:rsidRPr="0032187E" w:rsidRDefault="00973442">
            <w:pPr>
              <w:pStyle w:val="BodyText"/>
              <w:rPr>
                <w:rFonts w:ascii="Arial" w:hAnsi="Arial" w:cs="Arial"/>
                <w:szCs w:val="24"/>
              </w:rPr>
            </w:pPr>
            <w:r w:rsidRPr="0032187E">
              <w:rPr>
                <w:rFonts w:ascii="Arial" w:hAnsi="Arial" w:cs="Arial"/>
                <w:szCs w:val="24"/>
              </w:rPr>
              <w:t>Data must be less than 5 years old, unless it can be demonstrated that data is representative of current conditions.</w:t>
            </w:r>
          </w:p>
        </w:tc>
      </w:tr>
      <w:tr w:rsidR="00973442" w:rsidRPr="0032187E" w14:paraId="5FB8F737" w14:textId="77777777">
        <w:tc>
          <w:tcPr>
            <w:tcW w:w="5508" w:type="dxa"/>
          </w:tcPr>
          <w:p w14:paraId="48617FDD" w14:textId="77777777" w:rsidR="00973442" w:rsidRPr="0032187E" w:rsidRDefault="00973442">
            <w:pPr>
              <w:pStyle w:val="BodyText"/>
              <w:rPr>
                <w:rFonts w:ascii="Arial" w:hAnsi="Arial" w:cs="Arial"/>
                <w:szCs w:val="24"/>
              </w:rPr>
            </w:pPr>
            <w:r w:rsidRPr="0032187E">
              <w:rPr>
                <w:rFonts w:ascii="Arial" w:hAnsi="Arial" w:cs="Arial"/>
                <w:szCs w:val="24"/>
              </w:rPr>
              <w:t>Chemical Parameters</w:t>
            </w:r>
          </w:p>
        </w:tc>
        <w:tc>
          <w:tcPr>
            <w:tcW w:w="5508" w:type="dxa"/>
          </w:tcPr>
          <w:p w14:paraId="5F732756" w14:textId="1D12E54E" w:rsidR="00973442" w:rsidRPr="0032187E" w:rsidRDefault="00973442">
            <w:pPr>
              <w:pStyle w:val="BodyText"/>
              <w:rPr>
                <w:rFonts w:ascii="Arial" w:hAnsi="Arial" w:cs="Arial"/>
                <w:szCs w:val="24"/>
              </w:rPr>
            </w:pPr>
            <w:r w:rsidRPr="0032187E">
              <w:rPr>
                <w:rFonts w:ascii="Arial" w:hAnsi="Arial" w:cs="Arial"/>
                <w:szCs w:val="24"/>
              </w:rPr>
              <w:t xml:space="preserve">Only those chemical parameters for which a criterion has been established can be considered.  Applicable water quality criteria vary depending on the waterbody being considered. Criteria for all waterbodies in the Commonwealth can be found in Chapters 93 - </w:t>
            </w:r>
            <w:r w:rsidRPr="0032187E">
              <w:rPr>
                <w:rFonts w:ascii="Arial" w:hAnsi="Arial" w:cs="Arial"/>
                <w:szCs w:val="24"/>
                <w:u w:val="words"/>
              </w:rPr>
              <w:t>Water Quality Standards</w:t>
            </w:r>
            <w:r w:rsidR="007A6D39">
              <w:rPr>
                <w:rFonts w:ascii="Arial" w:hAnsi="Arial" w:cs="Arial"/>
                <w:szCs w:val="24"/>
              </w:rPr>
              <w:t>, 96 - Water Quality Standards Implementation, &amp;</w:t>
            </w:r>
            <w:r w:rsidRPr="0032187E">
              <w:rPr>
                <w:rFonts w:ascii="Arial" w:hAnsi="Arial" w:cs="Arial"/>
                <w:szCs w:val="24"/>
              </w:rPr>
              <w:t xml:space="preserve"> 16 - </w:t>
            </w:r>
            <w:r w:rsidRPr="0032187E">
              <w:rPr>
                <w:rFonts w:ascii="Arial" w:hAnsi="Arial" w:cs="Arial"/>
                <w:szCs w:val="24"/>
                <w:u w:val="words"/>
              </w:rPr>
              <w:t>Water Quality Toxics Management Strategy</w:t>
            </w:r>
            <w:r w:rsidRPr="0032187E">
              <w:rPr>
                <w:rFonts w:ascii="Arial" w:hAnsi="Arial" w:cs="Arial"/>
                <w:szCs w:val="24"/>
              </w:rPr>
              <w:t xml:space="preserve"> of </w:t>
            </w:r>
            <w:r w:rsidR="004E7383">
              <w:rPr>
                <w:rFonts w:ascii="Arial" w:hAnsi="Arial" w:cs="Arial"/>
                <w:szCs w:val="24"/>
              </w:rPr>
              <w:t>DEP</w:t>
            </w:r>
            <w:r w:rsidRPr="0032187E">
              <w:rPr>
                <w:rFonts w:ascii="Arial" w:hAnsi="Arial" w:cs="Arial"/>
                <w:szCs w:val="24"/>
              </w:rPr>
              <w:t>’s Rules and Regulations (PA Code - Title 25. Environmental Protection)</w:t>
            </w:r>
          </w:p>
        </w:tc>
      </w:tr>
      <w:tr w:rsidR="00973442" w:rsidRPr="0032187E" w14:paraId="09A074F9" w14:textId="77777777">
        <w:tc>
          <w:tcPr>
            <w:tcW w:w="5508" w:type="dxa"/>
          </w:tcPr>
          <w:p w14:paraId="55F0E52D" w14:textId="77777777" w:rsidR="00973442" w:rsidRPr="0032187E" w:rsidRDefault="00973442">
            <w:pPr>
              <w:pStyle w:val="BodyText"/>
              <w:rPr>
                <w:rFonts w:ascii="Arial" w:hAnsi="Arial" w:cs="Arial"/>
                <w:szCs w:val="24"/>
              </w:rPr>
            </w:pPr>
            <w:r w:rsidRPr="0032187E">
              <w:rPr>
                <w:rFonts w:ascii="Arial" w:hAnsi="Arial" w:cs="Arial"/>
                <w:szCs w:val="24"/>
              </w:rPr>
              <w:t>Minimum number of sampling sites</w:t>
            </w:r>
          </w:p>
        </w:tc>
        <w:tc>
          <w:tcPr>
            <w:tcW w:w="5508" w:type="dxa"/>
          </w:tcPr>
          <w:p w14:paraId="1594D447" w14:textId="77777777" w:rsidR="00973442" w:rsidRPr="0032187E" w:rsidRDefault="00973442">
            <w:pPr>
              <w:pStyle w:val="BodyText"/>
              <w:rPr>
                <w:rFonts w:ascii="Arial" w:hAnsi="Arial" w:cs="Arial"/>
                <w:szCs w:val="24"/>
              </w:rPr>
            </w:pPr>
            <w:r w:rsidRPr="0032187E">
              <w:rPr>
                <w:rFonts w:ascii="Arial" w:hAnsi="Arial" w:cs="Arial"/>
                <w:szCs w:val="24"/>
              </w:rPr>
              <w:t xml:space="preserve">A minimum of two sites must be sampled for each stream segment. If landuse changes or point sources enter the stream between the upstream and downstream boundary points, more sites </w:t>
            </w:r>
            <w:r w:rsidR="00965D60">
              <w:rPr>
                <w:rFonts w:ascii="Arial" w:hAnsi="Arial" w:cs="Arial"/>
                <w:szCs w:val="24"/>
              </w:rPr>
              <w:t>are</w:t>
            </w:r>
            <w:r w:rsidRPr="0032187E">
              <w:rPr>
                <w:rFonts w:ascii="Arial" w:hAnsi="Arial" w:cs="Arial"/>
                <w:szCs w:val="24"/>
              </w:rPr>
              <w:t xml:space="preserve"> required. See the discussion “Location of Waterbody” for more details.</w:t>
            </w:r>
          </w:p>
        </w:tc>
      </w:tr>
      <w:tr w:rsidR="00973442" w:rsidRPr="0032187E" w14:paraId="2EBB6180" w14:textId="77777777">
        <w:tc>
          <w:tcPr>
            <w:tcW w:w="5508" w:type="dxa"/>
          </w:tcPr>
          <w:p w14:paraId="6BB42B61" w14:textId="77777777" w:rsidR="00973442" w:rsidRPr="0032187E" w:rsidRDefault="00973442">
            <w:pPr>
              <w:pStyle w:val="BodyText"/>
              <w:rPr>
                <w:rFonts w:ascii="Arial" w:hAnsi="Arial" w:cs="Arial"/>
                <w:szCs w:val="24"/>
              </w:rPr>
            </w:pPr>
            <w:r w:rsidRPr="0032187E">
              <w:rPr>
                <w:rFonts w:ascii="Arial" w:hAnsi="Arial" w:cs="Arial"/>
                <w:szCs w:val="24"/>
              </w:rPr>
              <w:t>Sampling duration and frequency</w:t>
            </w:r>
          </w:p>
        </w:tc>
        <w:tc>
          <w:tcPr>
            <w:tcW w:w="5508" w:type="dxa"/>
          </w:tcPr>
          <w:p w14:paraId="79F1078B" w14:textId="78F3908A" w:rsidR="00973442" w:rsidRPr="0032187E" w:rsidRDefault="00973442">
            <w:pPr>
              <w:pStyle w:val="BodyText"/>
              <w:rPr>
                <w:rFonts w:ascii="Arial" w:hAnsi="Arial" w:cs="Arial"/>
                <w:szCs w:val="24"/>
              </w:rPr>
            </w:pPr>
            <w:r w:rsidRPr="0032187E">
              <w:rPr>
                <w:rFonts w:ascii="Arial" w:hAnsi="Arial" w:cs="Arial"/>
                <w:szCs w:val="24"/>
              </w:rPr>
              <w:t xml:space="preserve">To avoid the problems associated with serial correlation of time series data, sample collections must be at least </w:t>
            </w:r>
            <w:r w:rsidR="00965D60">
              <w:rPr>
                <w:rFonts w:ascii="Arial" w:hAnsi="Arial" w:cs="Arial"/>
                <w:szCs w:val="24"/>
              </w:rPr>
              <w:t>one</w:t>
            </w:r>
            <w:r w:rsidR="00965D60" w:rsidRPr="0032187E">
              <w:rPr>
                <w:rFonts w:ascii="Arial" w:hAnsi="Arial" w:cs="Arial"/>
                <w:szCs w:val="24"/>
              </w:rPr>
              <w:t xml:space="preserve"> </w:t>
            </w:r>
            <w:r w:rsidRPr="0032187E">
              <w:rPr>
                <w:rFonts w:ascii="Arial" w:hAnsi="Arial" w:cs="Arial"/>
                <w:szCs w:val="24"/>
              </w:rPr>
              <w:t>week apart</w:t>
            </w:r>
            <w:r w:rsidR="00965D60">
              <w:rPr>
                <w:rFonts w:ascii="Arial" w:hAnsi="Arial" w:cs="Arial"/>
                <w:szCs w:val="24"/>
              </w:rPr>
              <w:t xml:space="preserve">. Sampling should occur during the most critical </w:t>
            </w:r>
            <w:r w:rsidR="00DB004E">
              <w:rPr>
                <w:rFonts w:ascii="Arial" w:hAnsi="Arial" w:cs="Arial"/>
                <w:szCs w:val="24"/>
              </w:rPr>
              <w:t>time period</w:t>
            </w:r>
            <w:r w:rsidR="00965D60">
              <w:rPr>
                <w:rFonts w:ascii="Arial" w:hAnsi="Arial" w:cs="Arial"/>
                <w:szCs w:val="24"/>
              </w:rPr>
              <w:t xml:space="preserve"> </w:t>
            </w:r>
            <w:r w:rsidR="00BD09F6">
              <w:rPr>
                <w:rFonts w:ascii="Arial" w:hAnsi="Arial" w:cs="Arial"/>
                <w:szCs w:val="24"/>
              </w:rPr>
              <w:t>for the parameters being monitored</w:t>
            </w:r>
            <w:r w:rsidR="00965D60">
              <w:rPr>
                <w:rFonts w:ascii="Arial" w:hAnsi="Arial" w:cs="Arial"/>
                <w:szCs w:val="24"/>
              </w:rPr>
              <w:t>.</w:t>
            </w:r>
          </w:p>
        </w:tc>
      </w:tr>
      <w:tr w:rsidR="00973442" w:rsidRPr="0032187E" w14:paraId="2490E0DB" w14:textId="77777777">
        <w:tc>
          <w:tcPr>
            <w:tcW w:w="5508" w:type="dxa"/>
          </w:tcPr>
          <w:p w14:paraId="659824AB" w14:textId="77777777" w:rsidR="00973442" w:rsidRPr="0032187E" w:rsidRDefault="00973442">
            <w:pPr>
              <w:pStyle w:val="BodyText"/>
              <w:rPr>
                <w:rFonts w:ascii="Arial" w:hAnsi="Arial" w:cs="Arial"/>
                <w:szCs w:val="24"/>
              </w:rPr>
            </w:pPr>
            <w:r w:rsidRPr="0032187E">
              <w:rPr>
                <w:rFonts w:ascii="Arial" w:hAnsi="Arial" w:cs="Arial"/>
                <w:szCs w:val="24"/>
              </w:rPr>
              <w:t>Minimum number of samples required for data to be considered representative of actual conditions</w:t>
            </w:r>
          </w:p>
        </w:tc>
        <w:tc>
          <w:tcPr>
            <w:tcW w:w="5508" w:type="dxa"/>
          </w:tcPr>
          <w:p w14:paraId="18C3A4AB" w14:textId="7966ACBD" w:rsidR="00973442" w:rsidRPr="0032187E" w:rsidRDefault="00973442">
            <w:pPr>
              <w:pStyle w:val="BodyText"/>
              <w:rPr>
                <w:rFonts w:ascii="Arial" w:hAnsi="Arial" w:cs="Arial"/>
                <w:szCs w:val="24"/>
              </w:rPr>
            </w:pPr>
            <w:r w:rsidRPr="0032187E">
              <w:rPr>
                <w:rFonts w:ascii="Arial" w:hAnsi="Arial" w:cs="Arial"/>
                <w:szCs w:val="24"/>
              </w:rPr>
              <w:t>A minimum of</w:t>
            </w:r>
            <w:r w:rsidR="00DB004E">
              <w:rPr>
                <w:rFonts w:ascii="Arial" w:hAnsi="Arial" w:cs="Arial"/>
                <w:szCs w:val="24"/>
              </w:rPr>
              <w:t xml:space="preserve"> 3 </w:t>
            </w:r>
            <w:r w:rsidRPr="0032187E">
              <w:rPr>
                <w:rFonts w:ascii="Arial" w:hAnsi="Arial" w:cs="Arial"/>
                <w:szCs w:val="24"/>
              </w:rPr>
              <w:t>samples for each site is required. Single one-time grab samples will not be considered</w:t>
            </w:r>
            <w:r w:rsidR="00BD09F6">
              <w:rPr>
                <w:rFonts w:ascii="Arial" w:hAnsi="Arial" w:cs="Arial"/>
                <w:szCs w:val="24"/>
              </w:rPr>
              <w:t xml:space="preserve"> for assessments</w:t>
            </w:r>
            <w:r w:rsidRPr="0032187E">
              <w:rPr>
                <w:rFonts w:ascii="Arial" w:hAnsi="Arial" w:cs="Arial"/>
                <w:szCs w:val="24"/>
              </w:rPr>
              <w:t>.</w:t>
            </w:r>
          </w:p>
        </w:tc>
      </w:tr>
      <w:tr w:rsidR="006E0EF6" w:rsidRPr="0032187E" w14:paraId="1673D656" w14:textId="77777777" w:rsidTr="006E0EF6">
        <w:trPr>
          <w:trHeight w:val="962"/>
        </w:trPr>
        <w:tc>
          <w:tcPr>
            <w:tcW w:w="5508" w:type="dxa"/>
          </w:tcPr>
          <w:p w14:paraId="3A38AE53" w14:textId="525C2A56" w:rsidR="006E0EF6" w:rsidRPr="0032187E" w:rsidRDefault="006E0EF6">
            <w:pPr>
              <w:pStyle w:val="BodyText"/>
              <w:rPr>
                <w:rFonts w:ascii="Arial" w:hAnsi="Arial" w:cs="Arial"/>
                <w:szCs w:val="24"/>
              </w:rPr>
            </w:pPr>
            <w:r>
              <w:rPr>
                <w:rFonts w:ascii="Arial" w:hAnsi="Arial" w:cs="Arial"/>
                <w:szCs w:val="24"/>
              </w:rPr>
              <w:t>Laboratory</w:t>
            </w:r>
          </w:p>
        </w:tc>
        <w:tc>
          <w:tcPr>
            <w:tcW w:w="5508" w:type="dxa"/>
          </w:tcPr>
          <w:p w14:paraId="2B848876" w14:textId="32FCE89B" w:rsidR="006E0EF6" w:rsidRPr="0032187E" w:rsidRDefault="006E0EF6">
            <w:pPr>
              <w:pStyle w:val="BodyText"/>
              <w:rPr>
                <w:rFonts w:ascii="Arial" w:hAnsi="Arial" w:cs="Arial"/>
                <w:szCs w:val="24"/>
              </w:rPr>
            </w:pPr>
            <w:r>
              <w:rPr>
                <w:rFonts w:ascii="Arial" w:hAnsi="Arial" w:cs="Arial"/>
                <w:szCs w:val="24"/>
              </w:rPr>
              <w:t>Samples need to be analy</w:t>
            </w:r>
            <w:r w:rsidR="008C38C7">
              <w:rPr>
                <w:rFonts w:ascii="Arial" w:hAnsi="Arial" w:cs="Arial"/>
                <w:szCs w:val="24"/>
              </w:rPr>
              <w:t xml:space="preserve">zed by </w:t>
            </w:r>
            <w:r>
              <w:rPr>
                <w:rFonts w:ascii="Arial" w:hAnsi="Arial" w:cs="Arial"/>
                <w:szCs w:val="24"/>
              </w:rPr>
              <w:t>a laboratory</w:t>
            </w:r>
            <w:r w:rsidR="008C38C7">
              <w:rPr>
                <w:rFonts w:ascii="Arial" w:hAnsi="Arial" w:cs="Arial"/>
                <w:szCs w:val="24"/>
              </w:rPr>
              <w:t xml:space="preserve"> registered with or accredited by the PA</w:t>
            </w:r>
            <w:r w:rsidR="00F8608A">
              <w:rPr>
                <w:rFonts w:ascii="Arial" w:hAnsi="Arial" w:cs="Arial"/>
                <w:szCs w:val="24"/>
              </w:rPr>
              <w:t xml:space="preserve"> </w:t>
            </w:r>
            <w:r w:rsidR="008C38C7">
              <w:rPr>
                <w:rFonts w:ascii="Arial" w:hAnsi="Arial" w:cs="Arial"/>
                <w:szCs w:val="24"/>
              </w:rPr>
              <w:t>Laboratory Accreditation Program (LAP)</w:t>
            </w:r>
            <w:r>
              <w:rPr>
                <w:rFonts w:ascii="Arial" w:hAnsi="Arial" w:cs="Arial"/>
                <w:szCs w:val="24"/>
              </w:rPr>
              <w:t>.</w:t>
            </w:r>
            <w:r w:rsidR="00F8608A">
              <w:rPr>
                <w:rFonts w:ascii="Arial" w:hAnsi="Arial" w:cs="Arial"/>
                <w:szCs w:val="24"/>
              </w:rPr>
              <w:t xml:space="preserve"> The </w:t>
            </w:r>
            <w:r w:rsidR="00F8608A">
              <w:rPr>
                <w:rFonts w:ascii="Arial" w:hAnsi="Arial" w:cs="Arial"/>
                <w:szCs w:val="24"/>
              </w:rPr>
              <w:lastRenderedPageBreak/>
              <w:t>National Environmental Laboratory Accreditation Program (NELAP) is also acceptable.</w:t>
            </w:r>
          </w:p>
        </w:tc>
      </w:tr>
      <w:tr w:rsidR="00973442" w:rsidRPr="0032187E" w14:paraId="28381757" w14:textId="77777777">
        <w:tc>
          <w:tcPr>
            <w:tcW w:w="5508" w:type="dxa"/>
          </w:tcPr>
          <w:p w14:paraId="650EF5E4" w14:textId="77777777" w:rsidR="00973442" w:rsidRPr="0032187E" w:rsidRDefault="00973442">
            <w:pPr>
              <w:pStyle w:val="BodyText"/>
              <w:rPr>
                <w:rFonts w:ascii="Arial" w:hAnsi="Arial" w:cs="Arial"/>
                <w:szCs w:val="24"/>
              </w:rPr>
            </w:pPr>
            <w:r w:rsidRPr="0032187E">
              <w:rPr>
                <w:rFonts w:ascii="Arial" w:hAnsi="Arial" w:cs="Arial"/>
                <w:szCs w:val="24"/>
              </w:rPr>
              <w:lastRenderedPageBreak/>
              <w:t>Required analysis to determine if samples exceed water quality criteria</w:t>
            </w:r>
          </w:p>
        </w:tc>
        <w:tc>
          <w:tcPr>
            <w:tcW w:w="5508" w:type="dxa"/>
          </w:tcPr>
          <w:p w14:paraId="09FC1ED9" w14:textId="77777777" w:rsidR="00973442" w:rsidRPr="0032187E" w:rsidRDefault="00973442">
            <w:pPr>
              <w:pStyle w:val="BodyText"/>
              <w:rPr>
                <w:rFonts w:ascii="Arial" w:hAnsi="Arial" w:cs="Arial"/>
                <w:szCs w:val="24"/>
              </w:rPr>
            </w:pPr>
            <w:r w:rsidRPr="0032187E">
              <w:rPr>
                <w:rFonts w:ascii="Arial" w:hAnsi="Arial" w:cs="Arial"/>
                <w:szCs w:val="24"/>
              </w:rPr>
              <w:t>To be performed by DEP staff using procedures outlined in the current Assessment and Listing Methodology.</w:t>
            </w:r>
          </w:p>
        </w:tc>
      </w:tr>
    </w:tbl>
    <w:p w14:paraId="0AE43A67" w14:textId="77777777" w:rsidR="00973442" w:rsidRPr="0032187E" w:rsidRDefault="00973442">
      <w:pPr>
        <w:pStyle w:val="BodyText"/>
        <w:rPr>
          <w:rFonts w:ascii="Arial" w:hAnsi="Arial" w:cs="Arial"/>
          <w:b/>
          <w:szCs w:val="24"/>
        </w:rPr>
      </w:pPr>
      <w:r w:rsidRPr="0032187E">
        <w:rPr>
          <w:rFonts w:ascii="Arial" w:hAnsi="Arial" w:cs="Arial"/>
          <w:b/>
          <w:szCs w:val="24"/>
        </w:rPr>
        <w:tab/>
      </w:r>
    </w:p>
    <w:p w14:paraId="793A344A" w14:textId="77777777" w:rsidR="00973442" w:rsidRPr="0032187E" w:rsidRDefault="00973442" w:rsidP="00EE19A7">
      <w:pPr>
        <w:pStyle w:val="BodyText"/>
        <w:rPr>
          <w:rFonts w:ascii="Arial" w:hAnsi="Arial" w:cs="Arial"/>
          <w:b/>
          <w:szCs w:val="24"/>
          <w:u w:val="words"/>
        </w:rPr>
      </w:pPr>
      <w:r w:rsidRPr="0032187E">
        <w:rPr>
          <w:rFonts w:ascii="Arial" w:hAnsi="Arial" w:cs="Arial"/>
          <w:b/>
          <w:szCs w:val="24"/>
          <w:u w:val="words"/>
        </w:rPr>
        <w:t>Bacteriological Data</w:t>
      </w:r>
    </w:p>
    <w:p w14:paraId="48F4E834" w14:textId="77777777" w:rsidR="00973442" w:rsidRPr="0032187E" w:rsidRDefault="00973442">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973442" w:rsidRPr="0032187E" w14:paraId="5168C9F9" w14:textId="77777777">
        <w:tc>
          <w:tcPr>
            <w:tcW w:w="5508" w:type="dxa"/>
          </w:tcPr>
          <w:p w14:paraId="767CED53" w14:textId="77777777" w:rsidR="00973442" w:rsidRPr="0032187E" w:rsidRDefault="00973442">
            <w:pPr>
              <w:pStyle w:val="BodyText"/>
              <w:rPr>
                <w:rFonts w:ascii="Arial" w:hAnsi="Arial" w:cs="Arial"/>
                <w:szCs w:val="24"/>
              </w:rPr>
            </w:pPr>
            <w:r w:rsidRPr="0032187E">
              <w:rPr>
                <w:rFonts w:ascii="Arial" w:hAnsi="Arial" w:cs="Arial"/>
                <w:szCs w:val="24"/>
              </w:rPr>
              <w:t>Data age</w:t>
            </w:r>
          </w:p>
        </w:tc>
        <w:tc>
          <w:tcPr>
            <w:tcW w:w="5508" w:type="dxa"/>
          </w:tcPr>
          <w:p w14:paraId="31A99292" w14:textId="77777777" w:rsidR="00973442" w:rsidRPr="0032187E" w:rsidRDefault="00973442">
            <w:pPr>
              <w:pStyle w:val="BodyText"/>
              <w:rPr>
                <w:rFonts w:ascii="Arial" w:hAnsi="Arial" w:cs="Arial"/>
                <w:szCs w:val="24"/>
              </w:rPr>
            </w:pPr>
            <w:r w:rsidRPr="0032187E">
              <w:rPr>
                <w:rFonts w:ascii="Arial" w:hAnsi="Arial" w:cs="Arial"/>
                <w:szCs w:val="24"/>
              </w:rPr>
              <w:t>Data must be less than 5 years old, unless it can be demonstrated that data is representative of current conditions.</w:t>
            </w:r>
          </w:p>
        </w:tc>
      </w:tr>
      <w:tr w:rsidR="00973442" w:rsidRPr="0032187E" w14:paraId="78C129C8" w14:textId="77777777">
        <w:tc>
          <w:tcPr>
            <w:tcW w:w="5508" w:type="dxa"/>
          </w:tcPr>
          <w:p w14:paraId="3C19349E" w14:textId="77777777" w:rsidR="00973442" w:rsidRPr="0032187E" w:rsidRDefault="00973442">
            <w:pPr>
              <w:pStyle w:val="BodyText"/>
              <w:rPr>
                <w:rFonts w:ascii="Arial" w:hAnsi="Arial" w:cs="Arial"/>
                <w:szCs w:val="24"/>
              </w:rPr>
            </w:pPr>
            <w:r w:rsidRPr="0032187E">
              <w:rPr>
                <w:rFonts w:ascii="Arial" w:hAnsi="Arial" w:cs="Arial"/>
                <w:szCs w:val="24"/>
              </w:rPr>
              <w:t>Minimum number of sampling sites</w:t>
            </w:r>
          </w:p>
        </w:tc>
        <w:tc>
          <w:tcPr>
            <w:tcW w:w="5508" w:type="dxa"/>
          </w:tcPr>
          <w:p w14:paraId="2E045F1A" w14:textId="31D11867" w:rsidR="00973442" w:rsidRPr="0032187E" w:rsidRDefault="00973442">
            <w:pPr>
              <w:pStyle w:val="BodyText"/>
              <w:rPr>
                <w:rFonts w:ascii="Arial" w:hAnsi="Arial" w:cs="Arial"/>
                <w:szCs w:val="24"/>
              </w:rPr>
            </w:pPr>
            <w:r w:rsidRPr="0032187E">
              <w:rPr>
                <w:rFonts w:ascii="Arial" w:hAnsi="Arial" w:cs="Arial"/>
                <w:szCs w:val="24"/>
              </w:rPr>
              <w:t xml:space="preserve">A minimum of two sites must be sampled for each stream segment. If landuse changes or point sources enter the stream between the upstream and downstream boundary points, more sites </w:t>
            </w:r>
            <w:r w:rsidR="00CE1419">
              <w:rPr>
                <w:rFonts w:ascii="Arial" w:hAnsi="Arial" w:cs="Arial"/>
                <w:szCs w:val="24"/>
              </w:rPr>
              <w:t>are</w:t>
            </w:r>
            <w:r w:rsidRPr="0032187E">
              <w:rPr>
                <w:rFonts w:ascii="Arial" w:hAnsi="Arial" w:cs="Arial"/>
                <w:szCs w:val="24"/>
              </w:rPr>
              <w:t xml:space="preserve"> required. See the discussion “Location of Waterbody” for more details.</w:t>
            </w:r>
          </w:p>
        </w:tc>
      </w:tr>
      <w:tr w:rsidR="00973442" w:rsidRPr="0032187E" w14:paraId="056FFC99" w14:textId="77777777">
        <w:tc>
          <w:tcPr>
            <w:tcW w:w="5508" w:type="dxa"/>
          </w:tcPr>
          <w:p w14:paraId="256CC67C" w14:textId="77777777" w:rsidR="00973442" w:rsidRPr="0032187E" w:rsidRDefault="00973442">
            <w:pPr>
              <w:pStyle w:val="BodyText"/>
              <w:rPr>
                <w:rFonts w:ascii="Arial" w:hAnsi="Arial" w:cs="Arial"/>
                <w:szCs w:val="24"/>
              </w:rPr>
            </w:pPr>
            <w:r w:rsidRPr="0032187E">
              <w:rPr>
                <w:rFonts w:ascii="Arial" w:hAnsi="Arial" w:cs="Arial"/>
                <w:szCs w:val="24"/>
              </w:rPr>
              <w:t>Sampling duration and frequency</w:t>
            </w:r>
          </w:p>
        </w:tc>
        <w:tc>
          <w:tcPr>
            <w:tcW w:w="5508" w:type="dxa"/>
          </w:tcPr>
          <w:p w14:paraId="59073B04" w14:textId="77777777" w:rsidR="00973442" w:rsidRPr="0032187E" w:rsidRDefault="00973442">
            <w:pPr>
              <w:pStyle w:val="BodyText"/>
              <w:rPr>
                <w:rFonts w:ascii="Arial" w:hAnsi="Arial" w:cs="Arial"/>
                <w:szCs w:val="24"/>
              </w:rPr>
            </w:pPr>
            <w:r w:rsidRPr="0032187E">
              <w:rPr>
                <w:rFonts w:ascii="Arial" w:hAnsi="Arial" w:cs="Arial"/>
                <w:szCs w:val="24"/>
              </w:rPr>
              <w:t>No more than one sample per day. A minimum of 5 samples collected on different days spanning a minimum of 14 days and a maximum of 30 days constitutes one monthly sampling group.</w:t>
            </w:r>
          </w:p>
        </w:tc>
      </w:tr>
      <w:tr w:rsidR="00973442" w:rsidRPr="0032187E" w14:paraId="679A363C" w14:textId="77777777" w:rsidTr="006E0EF6">
        <w:trPr>
          <w:trHeight w:val="953"/>
        </w:trPr>
        <w:tc>
          <w:tcPr>
            <w:tcW w:w="5508" w:type="dxa"/>
          </w:tcPr>
          <w:p w14:paraId="343A1B87" w14:textId="77777777" w:rsidR="00973442" w:rsidRPr="0032187E" w:rsidRDefault="00973442">
            <w:pPr>
              <w:pStyle w:val="BodyText"/>
              <w:rPr>
                <w:rFonts w:ascii="Arial" w:hAnsi="Arial" w:cs="Arial"/>
                <w:szCs w:val="24"/>
              </w:rPr>
            </w:pPr>
            <w:r w:rsidRPr="0032187E">
              <w:rPr>
                <w:rFonts w:ascii="Arial" w:hAnsi="Arial" w:cs="Arial"/>
                <w:szCs w:val="24"/>
              </w:rPr>
              <w:t>Minimum number of samples required for data to be considered representative of actual conditions.</w:t>
            </w:r>
          </w:p>
        </w:tc>
        <w:tc>
          <w:tcPr>
            <w:tcW w:w="5508" w:type="dxa"/>
          </w:tcPr>
          <w:p w14:paraId="343EC862" w14:textId="365D1073" w:rsidR="00973442" w:rsidRPr="0032187E" w:rsidRDefault="00CE1419">
            <w:pPr>
              <w:pStyle w:val="BodyText"/>
              <w:rPr>
                <w:rFonts w:ascii="Arial" w:hAnsi="Arial" w:cs="Arial"/>
                <w:szCs w:val="24"/>
              </w:rPr>
            </w:pPr>
            <w:r>
              <w:rPr>
                <w:rFonts w:ascii="Arial" w:hAnsi="Arial" w:cs="Arial"/>
                <w:szCs w:val="24"/>
              </w:rPr>
              <w:t>One</w:t>
            </w:r>
            <w:r w:rsidR="00973442" w:rsidRPr="0032187E">
              <w:rPr>
                <w:rFonts w:ascii="Arial" w:hAnsi="Arial" w:cs="Arial"/>
                <w:szCs w:val="24"/>
              </w:rPr>
              <w:t xml:space="preserve"> monthly sampling group collected during the recreation season (May 1-September 30).</w:t>
            </w:r>
          </w:p>
        </w:tc>
      </w:tr>
      <w:tr w:rsidR="006E0EF6" w:rsidRPr="0032187E" w14:paraId="732331F2" w14:textId="77777777" w:rsidTr="006E0EF6">
        <w:trPr>
          <w:trHeight w:val="953"/>
        </w:trPr>
        <w:tc>
          <w:tcPr>
            <w:tcW w:w="5508" w:type="dxa"/>
          </w:tcPr>
          <w:p w14:paraId="33003F27" w14:textId="20FB9114" w:rsidR="006E0EF6" w:rsidRPr="0032187E" w:rsidRDefault="006E0EF6">
            <w:pPr>
              <w:pStyle w:val="BodyText"/>
              <w:rPr>
                <w:rFonts w:ascii="Arial" w:hAnsi="Arial" w:cs="Arial"/>
                <w:szCs w:val="24"/>
              </w:rPr>
            </w:pPr>
            <w:r>
              <w:rPr>
                <w:rFonts w:ascii="Arial" w:hAnsi="Arial" w:cs="Arial"/>
                <w:szCs w:val="24"/>
              </w:rPr>
              <w:t>Laboratory</w:t>
            </w:r>
          </w:p>
        </w:tc>
        <w:tc>
          <w:tcPr>
            <w:tcW w:w="5508" w:type="dxa"/>
          </w:tcPr>
          <w:p w14:paraId="2B839CCD" w14:textId="2B74607F" w:rsidR="006E0EF6" w:rsidRDefault="00E146DC">
            <w:pPr>
              <w:pStyle w:val="BodyText"/>
              <w:rPr>
                <w:rFonts w:ascii="Arial" w:hAnsi="Arial" w:cs="Arial"/>
                <w:szCs w:val="24"/>
              </w:rPr>
            </w:pPr>
            <w:r>
              <w:rPr>
                <w:rFonts w:ascii="Arial" w:hAnsi="Arial" w:cs="Arial"/>
                <w:szCs w:val="24"/>
              </w:rPr>
              <w:t>Samples need to be analyzed by a laboratory registered with or accredited by the PA Laboratory Accreditation Program (LAP).</w:t>
            </w:r>
            <w:r w:rsidR="00F8608A">
              <w:rPr>
                <w:rFonts w:ascii="Arial" w:hAnsi="Arial" w:cs="Arial"/>
                <w:szCs w:val="24"/>
              </w:rPr>
              <w:t xml:space="preserve"> The National Environmental Laboratory Accreditation Program (NELAP) is also acceptable.</w:t>
            </w:r>
          </w:p>
        </w:tc>
      </w:tr>
      <w:tr w:rsidR="00973442" w:rsidRPr="0032187E" w14:paraId="320787C9" w14:textId="77777777">
        <w:tc>
          <w:tcPr>
            <w:tcW w:w="5508" w:type="dxa"/>
          </w:tcPr>
          <w:p w14:paraId="221F8573" w14:textId="77777777" w:rsidR="00973442" w:rsidRPr="0032187E" w:rsidRDefault="00973442">
            <w:pPr>
              <w:pStyle w:val="BodyText"/>
              <w:rPr>
                <w:rFonts w:ascii="Arial" w:hAnsi="Arial" w:cs="Arial"/>
                <w:szCs w:val="24"/>
              </w:rPr>
            </w:pPr>
            <w:r w:rsidRPr="0032187E">
              <w:rPr>
                <w:rFonts w:ascii="Arial" w:hAnsi="Arial" w:cs="Arial"/>
                <w:szCs w:val="24"/>
              </w:rPr>
              <w:t>Required analysis to determine if samples exceed water quality criteria</w:t>
            </w:r>
          </w:p>
        </w:tc>
        <w:tc>
          <w:tcPr>
            <w:tcW w:w="5508" w:type="dxa"/>
          </w:tcPr>
          <w:p w14:paraId="2E4F449A" w14:textId="77777777" w:rsidR="00973442" w:rsidRPr="0032187E" w:rsidRDefault="00973442">
            <w:pPr>
              <w:pStyle w:val="BodyText"/>
              <w:rPr>
                <w:rFonts w:ascii="Arial" w:hAnsi="Arial" w:cs="Arial"/>
                <w:szCs w:val="24"/>
              </w:rPr>
            </w:pPr>
            <w:r w:rsidRPr="0032187E">
              <w:rPr>
                <w:rFonts w:ascii="Arial" w:hAnsi="Arial" w:cs="Arial"/>
                <w:szCs w:val="24"/>
              </w:rPr>
              <w:t>To be performed by DEP staff using procedures outlined in the current Assessment and Listing Methodology.</w:t>
            </w:r>
          </w:p>
        </w:tc>
      </w:tr>
    </w:tbl>
    <w:p w14:paraId="68C970A1" w14:textId="77777777" w:rsidR="00973442" w:rsidRPr="0032187E" w:rsidRDefault="00973442">
      <w:pPr>
        <w:pStyle w:val="BodyText"/>
        <w:rPr>
          <w:rFonts w:ascii="Arial" w:hAnsi="Arial" w:cs="Arial"/>
          <w:szCs w:val="24"/>
        </w:rPr>
      </w:pPr>
    </w:p>
    <w:p w14:paraId="12F2B62B" w14:textId="0DA93D3B" w:rsidR="00973442" w:rsidRPr="0032187E" w:rsidRDefault="00973442">
      <w:pPr>
        <w:pStyle w:val="BodyText"/>
        <w:rPr>
          <w:rFonts w:ascii="Arial" w:hAnsi="Arial" w:cs="Arial"/>
          <w:b/>
          <w:szCs w:val="24"/>
          <w:u w:val="words"/>
        </w:rPr>
      </w:pPr>
      <w:r w:rsidRPr="0032187E">
        <w:rPr>
          <w:rFonts w:ascii="Arial" w:hAnsi="Arial" w:cs="Arial"/>
          <w:b/>
          <w:szCs w:val="24"/>
          <w:u w:val="words"/>
        </w:rPr>
        <w:t>Macroinvertebrate/Fish Data</w:t>
      </w:r>
    </w:p>
    <w:p w14:paraId="044355C2" w14:textId="77777777" w:rsidR="00973442" w:rsidRPr="0032187E" w:rsidRDefault="00973442">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973442" w:rsidRPr="0032187E" w14:paraId="26BE1594" w14:textId="77777777">
        <w:tc>
          <w:tcPr>
            <w:tcW w:w="5508" w:type="dxa"/>
          </w:tcPr>
          <w:p w14:paraId="263DA78E" w14:textId="77777777" w:rsidR="00973442" w:rsidRPr="0032187E" w:rsidRDefault="00973442">
            <w:pPr>
              <w:pStyle w:val="BodyText"/>
              <w:rPr>
                <w:rFonts w:ascii="Arial" w:hAnsi="Arial" w:cs="Arial"/>
                <w:szCs w:val="24"/>
              </w:rPr>
            </w:pPr>
            <w:r w:rsidRPr="0032187E">
              <w:rPr>
                <w:rFonts w:ascii="Arial" w:hAnsi="Arial" w:cs="Arial"/>
                <w:szCs w:val="24"/>
              </w:rPr>
              <w:t>Data age</w:t>
            </w:r>
          </w:p>
        </w:tc>
        <w:tc>
          <w:tcPr>
            <w:tcW w:w="5508" w:type="dxa"/>
          </w:tcPr>
          <w:p w14:paraId="2651AF48" w14:textId="77777777" w:rsidR="00973442" w:rsidRPr="0032187E" w:rsidRDefault="00973442">
            <w:pPr>
              <w:pStyle w:val="BodyText"/>
              <w:rPr>
                <w:rFonts w:ascii="Arial" w:hAnsi="Arial" w:cs="Arial"/>
                <w:szCs w:val="24"/>
              </w:rPr>
            </w:pPr>
            <w:r w:rsidRPr="0032187E">
              <w:rPr>
                <w:rFonts w:ascii="Arial" w:hAnsi="Arial" w:cs="Arial"/>
                <w:szCs w:val="24"/>
              </w:rPr>
              <w:t>Data must be less than 5 years old, unless it can be demonstrated that data is representative of current conditions.</w:t>
            </w:r>
          </w:p>
        </w:tc>
      </w:tr>
      <w:tr w:rsidR="00973442" w:rsidRPr="0032187E" w14:paraId="3C14CC26" w14:textId="77777777">
        <w:tc>
          <w:tcPr>
            <w:tcW w:w="5508" w:type="dxa"/>
          </w:tcPr>
          <w:p w14:paraId="654E9FFC" w14:textId="77777777" w:rsidR="00973442" w:rsidRPr="0032187E" w:rsidRDefault="00973442">
            <w:pPr>
              <w:pStyle w:val="BodyText"/>
              <w:rPr>
                <w:rFonts w:ascii="Arial" w:hAnsi="Arial" w:cs="Arial"/>
                <w:szCs w:val="24"/>
              </w:rPr>
            </w:pPr>
            <w:r w:rsidRPr="0032187E">
              <w:rPr>
                <w:rFonts w:ascii="Arial" w:hAnsi="Arial" w:cs="Arial"/>
                <w:szCs w:val="24"/>
              </w:rPr>
              <w:t>Minimum number of sampling sites</w:t>
            </w:r>
          </w:p>
        </w:tc>
        <w:tc>
          <w:tcPr>
            <w:tcW w:w="5508" w:type="dxa"/>
          </w:tcPr>
          <w:p w14:paraId="145C82DB" w14:textId="3C2B4FF9" w:rsidR="00973442" w:rsidRPr="0032187E" w:rsidRDefault="00973442">
            <w:pPr>
              <w:pStyle w:val="BodyText"/>
              <w:rPr>
                <w:rFonts w:ascii="Arial" w:hAnsi="Arial" w:cs="Arial"/>
                <w:szCs w:val="24"/>
              </w:rPr>
            </w:pPr>
            <w:r w:rsidRPr="0032187E">
              <w:rPr>
                <w:rFonts w:ascii="Arial" w:hAnsi="Arial" w:cs="Arial"/>
                <w:szCs w:val="24"/>
              </w:rPr>
              <w:t xml:space="preserve">A minimum of two sites must be sampled for each stream segment. If landuse changes or point sources enter the stream between the upstream and downstream boundary points, more sites </w:t>
            </w:r>
            <w:r w:rsidR="00CE1419">
              <w:rPr>
                <w:rFonts w:ascii="Arial" w:hAnsi="Arial" w:cs="Arial"/>
                <w:szCs w:val="24"/>
              </w:rPr>
              <w:t>are</w:t>
            </w:r>
            <w:r w:rsidRPr="0032187E">
              <w:rPr>
                <w:rFonts w:ascii="Arial" w:hAnsi="Arial" w:cs="Arial"/>
                <w:szCs w:val="24"/>
              </w:rPr>
              <w:t xml:space="preserve"> required. See the discussion “Location of Waterbody” for more details.</w:t>
            </w:r>
          </w:p>
        </w:tc>
      </w:tr>
      <w:tr w:rsidR="00973442" w:rsidRPr="0032187E" w14:paraId="5969D242" w14:textId="77777777">
        <w:tc>
          <w:tcPr>
            <w:tcW w:w="5508" w:type="dxa"/>
          </w:tcPr>
          <w:p w14:paraId="04E89750" w14:textId="77777777" w:rsidR="00973442" w:rsidRPr="0032187E" w:rsidRDefault="00973442">
            <w:pPr>
              <w:pStyle w:val="BodyText"/>
              <w:rPr>
                <w:rFonts w:ascii="Arial" w:hAnsi="Arial" w:cs="Arial"/>
                <w:szCs w:val="24"/>
              </w:rPr>
            </w:pPr>
            <w:r w:rsidRPr="0032187E">
              <w:rPr>
                <w:rFonts w:ascii="Arial" w:hAnsi="Arial" w:cs="Arial"/>
                <w:szCs w:val="24"/>
              </w:rPr>
              <w:t>Sampling duration</w:t>
            </w:r>
          </w:p>
        </w:tc>
        <w:tc>
          <w:tcPr>
            <w:tcW w:w="5508" w:type="dxa"/>
          </w:tcPr>
          <w:p w14:paraId="6A0192CE" w14:textId="0C4957AC" w:rsidR="00973442" w:rsidRPr="0032187E" w:rsidRDefault="00CE1419">
            <w:pPr>
              <w:pStyle w:val="BodyText"/>
              <w:rPr>
                <w:rFonts w:ascii="Arial" w:hAnsi="Arial" w:cs="Arial"/>
                <w:szCs w:val="24"/>
              </w:rPr>
            </w:pPr>
            <w:r>
              <w:rPr>
                <w:rFonts w:ascii="Arial" w:hAnsi="Arial" w:cs="Arial"/>
                <w:szCs w:val="24"/>
              </w:rPr>
              <w:t>Single one-time samples are acceptable.  Sampling must be done using one of PADEP’s approved methodologies.</w:t>
            </w:r>
          </w:p>
        </w:tc>
      </w:tr>
      <w:tr w:rsidR="00973442" w:rsidRPr="0032187E" w14:paraId="73ED5B27" w14:textId="77777777">
        <w:tc>
          <w:tcPr>
            <w:tcW w:w="5508" w:type="dxa"/>
          </w:tcPr>
          <w:p w14:paraId="4BB41D9F" w14:textId="77777777" w:rsidR="00973442" w:rsidRPr="0032187E" w:rsidRDefault="00973442">
            <w:pPr>
              <w:pStyle w:val="BodyText"/>
              <w:rPr>
                <w:rFonts w:ascii="Arial" w:hAnsi="Arial" w:cs="Arial"/>
                <w:szCs w:val="24"/>
              </w:rPr>
            </w:pPr>
            <w:r w:rsidRPr="0032187E">
              <w:rPr>
                <w:rFonts w:ascii="Arial" w:hAnsi="Arial" w:cs="Arial"/>
                <w:szCs w:val="24"/>
              </w:rPr>
              <w:t>Acceptable data</w:t>
            </w:r>
          </w:p>
        </w:tc>
        <w:tc>
          <w:tcPr>
            <w:tcW w:w="5508" w:type="dxa"/>
          </w:tcPr>
          <w:p w14:paraId="57E128F6" w14:textId="77777777" w:rsidR="00973442" w:rsidRPr="0032187E" w:rsidRDefault="00973442">
            <w:pPr>
              <w:pStyle w:val="BodyText"/>
              <w:rPr>
                <w:rFonts w:ascii="Arial" w:hAnsi="Arial" w:cs="Arial"/>
                <w:szCs w:val="24"/>
              </w:rPr>
            </w:pPr>
            <w:r w:rsidRPr="0032187E">
              <w:rPr>
                <w:rFonts w:ascii="Arial" w:hAnsi="Arial" w:cs="Arial"/>
                <w:szCs w:val="24"/>
              </w:rPr>
              <w:t xml:space="preserve">Macroinvertebrates must be identified to the lowest practical taxonomic level (generally to </w:t>
            </w:r>
            <w:r w:rsidRPr="0032187E">
              <w:rPr>
                <w:rFonts w:ascii="Arial" w:hAnsi="Arial" w:cs="Arial"/>
                <w:szCs w:val="24"/>
              </w:rPr>
              <w:lastRenderedPageBreak/>
              <w:t>genus, except for snails, worms, clams, and midges</w:t>
            </w:r>
            <w:r w:rsidR="00F2597A" w:rsidRPr="0032187E">
              <w:rPr>
                <w:rFonts w:ascii="Arial" w:hAnsi="Arial" w:cs="Arial"/>
                <w:szCs w:val="24"/>
              </w:rPr>
              <w:t xml:space="preserve">. </w:t>
            </w:r>
            <w:r w:rsidRPr="0032187E">
              <w:rPr>
                <w:rFonts w:ascii="Arial" w:hAnsi="Arial" w:cs="Arial"/>
                <w:szCs w:val="24"/>
              </w:rPr>
              <w:t xml:space="preserve">Fishes must be identified to species. </w:t>
            </w:r>
          </w:p>
        </w:tc>
      </w:tr>
      <w:tr w:rsidR="00973442" w:rsidRPr="0032187E" w14:paraId="56139B36" w14:textId="77777777">
        <w:tc>
          <w:tcPr>
            <w:tcW w:w="5508" w:type="dxa"/>
          </w:tcPr>
          <w:p w14:paraId="73CED5AF" w14:textId="77777777" w:rsidR="00973442" w:rsidRPr="0032187E" w:rsidRDefault="00973442">
            <w:pPr>
              <w:pStyle w:val="BodyText"/>
              <w:rPr>
                <w:rFonts w:ascii="Arial" w:hAnsi="Arial" w:cs="Arial"/>
                <w:szCs w:val="24"/>
              </w:rPr>
            </w:pPr>
            <w:r w:rsidRPr="0032187E">
              <w:rPr>
                <w:rFonts w:ascii="Arial" w:hAnsi="Arial" w:cs="Arial"/>
                <w:szCs w:val="24"/>
              </w:rPr>
              <w:lastRenderedPageBreak/>
              <w:t>Quality assurance for macroinvertebrate identification.</w:t>
            </w:r>
          </w:p>
        </w:tc>
        <w:tc>
          <w:tcPr>
            <w:tcW w:w="5508" w:type="dxa"/>
          </w:tcPr>
          <w:p w14:paraId="60E897C7" w14:textId="39BF3740" w:rsidR="00973442" w:rsidRPr="0032187E" w:rsidRDefault="00973442">
            <w:pPr>
              <w:pStyle w:val="BodyText"/>
              <w:rPr>
                <w:rFonts w:ascii="Arial" w:hAnsi="Arial" w:cs="Arial"/>
                <w:szCs w:val="24"/>
              </w:rPr>
            </w:pPr>
            <w:r w:rsidRPr="0032187E">
              <w:rPr>
                <w:rFonts w:ascii="Arial" w:hAnsi="Arial" w:cs="Arial"/>
                <w:szCs w:val="24"/>
              </w:rPr>
              <w:t>Persons</w:t>
            </w:r>
            <w:r w:rsidR="00DB004E">
              <w:rPr>
                <w:rFonts w:ascii="Arial" w:hAnsi="Arial" w:cs="Arial"/>
                <w:szCs w:val="24"/>
              </w:rPr>
              <w:t xml:space="preserve"> with SFS certification is required and 10% of the identified samples must be provided to PADEP to confirm identifications.</w:t>
            </w:r>
            <w:r w:rsidRPr="0032187E">
              <w:rPr>
                <w:rFonts w:ascii="Arial" w:hAnsi="Arial" w:cs="Arial"/>
                <w:szCs w:val="24"/>
              </w:rPr>
              <w:t xml:space="preserve"> </w:t>
            </w:r>
          </w:p>
        </w:tc>
      </w:tr>
      <w:tr w:rsidR="00973442" w:rsidRPr="0032187E" w14:paraId="330B659B" w14:textId="77777777">
        <w:tc>
          <w:tcPr>
            <w:tcW w:w="5508" w:type="dxa"/>
          </w:tcPr>
          <w:p w14:paraId="4936525D" w14:textId="168A23EE" w:rsidR="00973442" w:rsidRPr="0032187E" w:rsidRDefault="00973442">
            <w:pPr>
              <w:pStyle w:val="BodyText"/>
              <w:rPr>
                <w:rFonts w:ascii="Arial" w:hAnsi="Arial" w:cs="Arial"/>
                <w:szCs w:val="24"/>
              </w:rPr>
            </w:pPr>
            <w:r w:rsidRPr="0032187E">
              <w:rPr>
                <w:rFonts w:ascii="Arial" w:hAnsi="Arial" w:cs="Arial"/>
                <w:szCs w:val="24"/>
              </w:rPr>
              <w:t>Required analysis to determ</w:t>
            </w:r>
            <w:r w:rsidR="00CE1419">
              <w:rPr>
                <w:rFonts w:ascii="Arial" w:hAnsi="Arial" w:cs="Arial"/>
                <w:szCs w:val="24"/>
              </w:rPr>
              <w:t>ine if the biological community is impaired</w:t>
            </w:r>
          </w:p>
        </w:tc>
        <w:tc>
          <w:tcPr>
            <w:tcW w:w="5508" w:type="dxa"/>
          </w:tcPr>
          <w:p w14:paraId="44029B44" w14:textId="77777777" w:rsidR="00973442" w:rsidRPr="0032187E" w:rsidRDefault="00973442">
            <w:pPr>
              <w:pStyle w:val="BodyText"/>
              <w:rPr>
                <w:rFonts w:ascii="Arial" w:hAnsi="Arial" w:cs="Arial"/>
                <w:szCs w:val="24"/>
              </w:rPr>
            </w:pPr>
            <w:r w:rsidRPr="0032187E">
              <w:rPr>
                <w:rFonts w:ascii="Arial" w:hAnsi="Arial" w:cs="Arial"/>
                <w:szCs w:val="24"/>
              </w:rPr>
              <w:t>To be performed by DEP staff using procedures outlined in the current Assessment and Listing Methodology.</w:t>
            </w:r>
          </w:p>
        </w:tc>
      </w:tr>
    </w:tbl>
    <w:p w14:paraId="5D0F3A14" w14:textId="77777777" w:rsidR="00E912F6" w:rsidRDefault="00E912F6">
      <w:pPr>
        <w:rPr>
          <w:rFonts w:ascii="Arial" w:hAnsi="Arial" w:cs="Arial"/>
          <w:b/>
          <w:sz w:val="24"/>
          <w:szCs w:val="24"/>
        </w:rPr>
      </w:pPr>
    </w:p>
    <w:p w14:paraId="17EA03F7" w14:textId="15E06855" w:rsidR="00973442" w:rsidRPr="0032187E" w:rsidRDefault="00973442">
      <w:pPr>
        <w:rPr>
          <w:rFonts w:ascii="Arial" w:hAnsi="Arial" w:cs="Arial"/>
          <w:b/>
          <w:sz w:val="24"/>
          <w:szCs w:val="24"/>
        </w:rPr>
      </w:pPr>
      <w:r w:rsidRPr="0032187E">
        <w:rPr>
          <w:rFonts w:ascii="Arial" w:hAnsi="Arial" w:cs="Arial"/>
          <w:b/>
          <w:sz w:val="24"/>
          <w:szCs w:val="24"/>
        </w:rPr>
        <w:t>Location of Waterbody:</w:t>
      </w:r>
    </w:p>
    <w:p w14:paraId="07A6C897" w14:textId="77777777" w:rsidR="00973442" w:rsidRPr="0032187E" w:rsidRDefault="00973442">
      <w:pPr>
        <w:rPr>
          <w:rFonts w:ascii="Arial" w:hAnsi="Arial" w:cs="Arial"/>
          <w:sz w:val="24"/>
          <w:szCs w:val="24"/>
        </w:rPr>
      </w:pPr>
    </w:p>
    <w:p w14:paraId="3EB787DB" w14:textId="59DE8D8A" w:rsidR="001176D9" w:rsidRPr="0032187E" w:rsidRDefault="004E7383" w:rsidP="001176D9">
      <w:pPr>
        <w:pStyle w:val="BodyText"/>
        <w:rPr>
          <w:rFonts w:ascii="Arial" w:hAnsi="Arial" w:cs="Arial"/>
          <w:szCs w:val="24"/>
        </w:rPr>
      </w:pPr>
      <w:r>
        <w:rPr>
          <w:rFonts w:ascii="Arial" w:hAnsi="Arial" w:cs="Arial"/>
          <w:szCs w:val="24"/>
        </w:rPr>
        <w:t>DEP</w:t>
      </w:r>
      <w:r w:rsidR="001176D9" w:rsidRPr="0032187E">
        <w:rPr>
          <w:rFonts w:ascii="Arial" w:hAnsi="Arial" w:cs="Arial"/>
          <w:szCs w:val="24"/>
        </w:rPr>
        <w:t xml:space="preserve"> defines a stream segment as the portion of a stream between an upstream tributary and the next downstream tributary. Assessments may consist of one or multiple segments. For headwater sections, the first segment extends from the </w:t>
      </w:r>
      <w:r w:rsidR="001176D9">
        <w:rPr>
          <w:rFonts w:ascii="Arial" w:hAnsi="Arial" w:cs="Arial"/>
          <w:szCs w:val="24"/>
        </w:rPr>
        <w:t xml:space="preserve">source to the first tributary. </w:t>
      </w:r>
      <w:r>
        <w:rPr>
          <w:rFonts w:ascii="Arial" w:hAnsi="Arial" w:cs="Arial"/>
          <w:szCs w:val="24"/>
        </w:rPr>
        <w:t>DEP</w:t>
      </w:r>
      <w:r w:rsidR="001176D9" w:rsidRPr="0032187E">
        <w:rPr>
          <w:rFonts w:ascii="Arial" w:hAnsi="Arial" w:cs="Arial"/>
          <w:szCs w:val="24"/>
        </w:rPr>
        <w:t xml:space="preserve"> uses</w:t>
      </w:r>
      <w:r w:rsidR="001176D9">
        <w:rPr>
          <w:rFonts w:ascii="Arial" w:hAnsi="Arial" w:cs="Arial"/>
          <w:szCs w:val="24"/>
        </w:rPr>
        <w:t xml:space="preserve"> the United States Geological Survey’s (USGS) National Hydrography Dataset (NHD) </w:t>
      </w:r>
      <w:r w:rsidR="001176D9" w:rsidRPr="0032187E">
        <w:rPr>
          <w:rFonts w:ascii="Arial" w:hAnsi="Arial" w:cs="Arial"/>
          <w:szCs w:val="24"/>
        </w:rPr>
        <w:t>to identify tributaries and the resulting stream segments.</w:t>
      </w:r>
      <w:r w:rsidR="001176D9">
        <w:rPr>
          <w:rFonts w:ascii="Arial" w:hAnsi="Arial" w:cs="Arial"/>
          <w:szCs w:val="24"/>
        </w:rPr>
        <w:t xml:space="preserve"> This GIS layer is set to a </w:t>
      </w:r>
      <w:r w:rsidR="001176D9" w:rsidRPr="0032187E">
        <w:rPr>
          <w:rFonts w:ascii="Arial" w:hAnsi="Arial" w:cs="Arial"/>
          <w:szCs w:val="24"/>
        </w:rPr>
        <w:t>1:24,000 scale</w:t>
      </w:r>
      <w:r w:rsidR="001176D9">
        <w:rPr>
          <w:rFonts w:ascii="Arial" w:hAnsi="Arial" w:cs="Arial"/>
          <w:szCs w:val="24"/>
        </w:rPr>
        <w:t>. T</w:t>
      </w:r>
      <w:r w:rsidR="001176D9" w:rsidRPr="0032187E">
        <w:rPr>
          <w:rFonts w:ascii="Arial" w:hAnsi="Arial" w:cs="Arial"/>
          <w:szCs w:val="24"/>
        </w:rPr>
        <w:t>he rationale for segmenting streams is that tributaries can deliver pollution loads and/or dilut</w:t>
      </w:r>
      <w:r w:rsidR="00383590">
        <w:rPr>
          <w:rFonts w:ascii="Arial" w:hAnsi="Arial" w:cs="Arial"/>
          <w:szCs w:val="24"/>
        </w:rPr>
        <w:t>e</w:t>
      </w:r>
      <w:r w:rsidR="001176D9" w:rsidRPr="0032187E">
        <w:rPr>
          <w:rFonts w:ascii="Arial" w:hAnsi="Arial" w:cs="Arial"/>
          <w:szCs w:val="24"/>
        </w:rPr>
        <w:t xml:space="preserve"> water in quantities </w:t>
      </w:r>
      <w:proofErr w:type="gramStart"/>
      <w:r w:rsidR="001176D9" w:rsidRPr="0032187E">
        <w:rPr>
          <w:rFonts w:ascii="Arial" w:hAnsi="Arial" w:cs="Arial"/>
          <w:szCs w:val="24"/>
        </w:rPr>
        <w:t>sufficient</w:t>
      </w:r>
      <w:proofErr w:type="gramEnd"/>
      <w:r w:rsidR="001176D9" w:rsidRPr="0032187E">
        <w:rPr>
          <w:rFonts w:ascii="Arial" w:hAnsi="Arial" w:cs="Arial"/>
          <w:szCs w:val="24"/>
        </w:rPr>
        <w:t xml:space="preserve"> to affect the water quality of the receiving stream. Some tributaries have a flow so small in relation to the mainstem that they are not a factor in the overall quality of the mainstem. There is no need to place sampling sites around these tributaries.</w:t>
      </w:r>
    </w:p>
    <w:p w14:paraId="21E3A577" w14:textId="77777777" w:rsidR="001176D9" w:rsidRPr="0032187E" w:rsidRDefault="001176D9" w:rsidP="001176D9">
      <w:pPr>
        <w:pStyle w:val="BodyText"/>
        <w:rPr>
          <w:rFonts w:ascii="Arial" w:hAnsi="Arial" w:cs="Arial"/>
          <w:szCs w:val="24"/>
        </w:rPr>
      </w:pPr>
    </w:p>
    <w:p w14:paraId="354F95F5" w14:textId="13AF0B59" w:rsidR="001176D9" w:rsidRPr="0032187E" w:rsidRDefault="001176D9" w:rsidP="001176D9">
      <w:pPr>
        <w:pStyle w:val="BodyText"/>
        <w:rPr>
          <w:rFonts w:ascii="Arial" w:hAnsi="Arial" w:cs="Arial"/>
          <w:szCs w:val="24"/>
        </w:rPr>
      </w:pPr>
      <w:r w:rsidRPr="0032187E">
        <w:rPr>
          <w:rFonts w:ascii="Arial" w:hAnsi="Arial" w:cs="Arial"/>
          <w:szCs w:val="24"/>
        </w:rPr>
        <w:t>After identifying a stream segment for study, sampling locations should be situated so they reflect the quality of all waters upstream to the next sampling point. A minimum of two sites is required to assess the quality of a stream segment.</w:t>
      </w:r>
      <w:r w:rsidR="00BE0490">
        <w:rPr>
          <w:rFonts w:ascii="Arial" w:hAnsi="Arial" w:cs="Arial"/>
          <w:szCs w:val="24"/>
        </w:rPr>
        <w:t xml:space="preserve"> </w:t>
      </w:r>
      <w:r w:rsidRPr="0032187E">
        <w:rPr>
          <w:rFonts w:ascii="Arial" w:hAnsi="Arial" w:cs="Arial"/>
          <w:szCs w:val="24"/>
        </w:rPr>
        <w:t xml:space="preserve">One location is just above the upstream tributary to measure the water quality entering the stream segment (background water quality) and another location just above the downstream tributary to measure the water quality as it flows out of the segment.   </w:t>
      </w:r>
    </w:p>
    <w:p w14:paraId="493895AB" w14:textId="77777777" w:rsidR="001176D9" w:rsidRPr="0032187E" w:rsidRDefault="001176D9" w:rsidP="001176D9">
      <w:pPr>
        <w:pStyle w:val="BodyText"/>
        <w:rPr>
          <w:rFonts w:ascii="Arial" w:hAnsi="Arial" w:cs="Arial"/>
          <w:szCs w:val="24"/>
        </w:rPr>
      </w:pPr>
    </w:p>
    <w:p w14:paraId="1AD2ADC5" w14:textId="3D53103A" w:rsidR="001176D9" w:rsidRPr="0032187E" w:rsidRDefault="001176D9" w:rsidP="001176D9">
      <w:pPr>
        <w:pStyle w:val="BodyText"/>
        <w:rPr>
          <w:rFonts w:ascii="Arial" w:hAnsi="Arial" w:cs="Arial"/>
          <w:szCs w:val="24"/>
        </w:rPr>
      </w:pPr>
      <w:r w:rsidRPr="0032187E">
        <w:rPr>
          <w:rFonts w:ascii="Arial" w:hAnsi="Arial" w:cs="Arial"/>
          <w:szCs w:val="24"/>
        </w:rPr>
        <w:t>Outside sources of data and information that fail to adequately delineate a stream segment, cannot be used in the 305(b)/303(d) process. It is imperative that submitted information clearly identifies the extent of the waterbody segment(s) to which the data applies.</w:t>
      </w:r>
    </w:p>
    <w:p w14:paraId="230567EF" w14:textId="77777777" w:rsidR="001176D9" w:rsidRDefault="001176D9">
      <w:pPr>
        <w:pStyle w:val="BodyText"/>
        <w:rPr>
          <w:rFonts w:ascii="Arial" w:hAnsi="Arial" w:cs="Arial"/>
          <w:szCs w:val="24"/>
        </w:rPr>
      </w:pPr>
    </w:p>
    <w:p w14:paraId="246A02A1" w14:textId="40A863C0" w:rsidR="00973442" w:rsidRPr="0032187E" w:rsidRDefault="00BE0490">
      <w:pPr>
        <w:pStyle w:val="BodyText"/>
        <w:rPr>
          <w:rFonts w:ascii="Arial" w:hAnsi="Arial" w:cs="Arial"/>
          <w:szCs w:val="24"/>
        </w:rPr>
      </w:pPr>
      <w:r>
        <w:rPr>
          <w:rFonts w:ascii="Arial" w:hAnsi="Arial" w:cs="Arial"/>
          <w:szCs w:val="24"/>
        </w:rPr>
        <w:t xml:space="preserve">For </w:t>
      </w:r>
      <w:r w:rsidRPr="0032187E">
        <w:rPr>
          <w:rFonts w:ascii="Arial" w:hAnsi="Arial" w:cs="Arial"/>
          <w:szCs w:val="24"/>
        </w:rPr>
        <w:t>water quality limited segments</w:t>
      </w:r>
      <w:r>
        <w:rPr>
          <w:rFonts w:ascii="Arial" w:hAnsi="Arial" w:cs="Arial"/>
          <w:szCs w:val="24"/>
        </w:rPr>
        <w:t xml:space="preserve">, </w:t>
      </w:r>
      <w:r w:rsidR="004E7383">
        <w:rPr>
          <w:rFonts w:ascii="Arial" w:hAnsi="Arial" w:cs="Arial"/>
          <w:szCs w:val="24"/>
        </w:rPr>
        <w:t>DEP</w:t>
      </w:r>
      <w:r>
        <w:rPr>
          <w:rFonts w:ascii="Arial" w:hAnsi="Arial" w:cs="Arial"/>
          <w:szCs w:val="24"/>
        </w:rPr>
        <w:t xml:space="preserve"> requires the submitted</w:t>
      </w:r>
      <w:r w:rsidR="00973442" w:rsidRPr="0032187E">
        <w:rPr>
          <w:rFonts w:ascii="Arial" w:hAnsi="Arial" w:cs="Arial"/>
          <w:szCs w:val="24"/>
        </w:rPr>
        <w:t xml:space="preserve"> information </w:t>
      </w:r>
      <w:r>
        <w:rPr>
          <w:rFonts w:ascii="Arial" w:hAnsi="Arial" w:cs="Arial"/>
          <w:szCs w:val="24"/>
        </w:rPr>
        <w:t>to include</w:t>
      </w:r>
      <w:r w:rsidR="00973442" w:rsidRPr="0032187E">
        <w:rPr>
          <w:rFonts w:ascii="Arial" w:hAnsi="Arial" w:cs="Arial"/>
          <w:szCs w:val="24"/>
        </w:rPr>
        <w:t xml:space="preserve"> </w:t>
      </w:r>
      <w:r w:rsidR="001176D9">
        <w:rPr>
          <w:rFonts w:ascii="Arial" w:hAnsi="Arial" w:cs="Arial"/>
          <w:szCs w:val="24"/>
        </w:rPr>
        <w:t>maps</w:t>
      </w:r>
      <w:r w:rsidR="00973442" w:rsidRPr="0032187E">
        <w:rPr>
          <w:rFonts w:ascii="Arial" w:hAnsi="Arial" w:cs="Arial"/>
          <w:szCs w:val="24"/>
        </w:rPr>
        <w:t xml:space="preserve"> with impaired segments clearly highlighted. For assessments that document impairments to entire basins, identifying the location of the mouth of the major stream is </w:t>
      </w:r>
      <w:proofErr w:type="gramStart"/>
      <w:r w:rsidR="00973442" w:rsidRPr="0032187E">
        <w:rPr>
          <w:rFonts w:ascii="Arial" w:hAnsi="Arial" w:cs="Arial"/>
          <w:szCs w:val="24"/>
        </w:rPr>
        <w:t>sufficient</w:t>
      </w:r>
      <w:proofErr w:type="gramEnd"/>
      <w:r w:rsidR="00973442" w:rsidRPr="0032187E">
        <w:rPr>
          <w:rFonts w:ascii="Arial" w:hAnsi="Arial" w:cs="Arial"/>
          <w:szCs w:val="24"/>
        </w:rPr>
        <w:t xml:space="preserve">. In this latter case, all segments upstream of the mouth will be assigned the same impaired or attained status. </w:t>
      </w:r>
    </w:p>
    <w:p w14:paraId="11F38FB1" w14:textId="77777777" w:rsidR="00973442" w:rsidRPr="0032187E" w:rsidRDefault="00973442">
      <w:pPr>
        <w:pStyle w:val="BodyText"/>
        <w:rPr>
          <w:rFonts w:ascii="Arial" w:hAnsi="Arial" w:cs="Arial"/>
          <w:szCs w:val="24"/>
        </w:rPr>
      </w:pPr>
      <w:r w:rsidRPr="0032187E">
        <w:rPr>
          <w:rFonts w:ascii="Arial" w:hAnsi="Arial" w:cs="Arial"/>
          <w:szCs w:val="24"/>
        </w:rPr>
        <w:t xml:space="preserve"> </w:t>
      </w:r>
    </w:p>
    <w:p w14:paraId="2C371A31" w14:textId="77777777" w:rsidR="00973442" w:rsidRPr="0032187E" w:rsidRDefault="00973442">
      <w:pPr>
        <w:rPr>
          <w:rFonts w:ascii="Arial" w:hAnsi="Arial" w:cs="Arial"/>
          <w:b/>
          <w:sz w:val="24"/>
          <w:szCs w:val="24"/>
        </w:rPr>
      </w:pPr>
      <w:r w:rsidRPr="0032187E">
        <w:rPr>
          <w:rFonts w:ascii="Arial" w:hAnsi="Arial" w:cs="Arial"/>
          <w:b/>
          <w:sz w:val="24"/>
          <w:szCs w:val="24"/>
        </w:rPr>
        <w:t>Quality Assurance/Quality Control:</w:t>
      </w:r>
    </w:p>
    <w:p w14:paraId="58F48D16" w14:textId="77777777" w:rsidR="00973442" w:rsidRPr="0032187E" w:rsidRDefault="00973442">
      <w:pPr>
        <w:rPr>
          <w:rFonts w:ascii="Arial" w:hAnsi="Arial" w:cs="Arial"/>
          <w:sz w:val="24"/>
          <w:szCs w:val="24"/>
        </w:rPr>
      </w:pPr>
    </w:p>
    <w:p w14:paraId="38D5632E" w14:textId="60A7777A" w:rsidR="00973442" w:rsidRPr="0032187E" w:rsidRDefault="00973442">
      <w:pPr>
        <w:pStyle w:val="BodyText"/>
        <w:rPr>
          <w:rFonts w:ascii="Arial" w:hAnsi="Arial" w:cs="Arial"/>
          <w:szCs w:val="24"/>
        </w:rPr>
      </w:pPr>
      <w:r w:rsidRPr="0032187E">
        <w:rPr>
          <w:rFonts w:ascii="Arial" w:hAnsi="Arial" w:cs="Arial"/>
          <w:szCs w:val="24"/>
        </w:rPr>
        <w:t xml:space="preserve">All reports and data submitted to </w:t>
      </w:r>
      <w:r w:rsidR="004E7383">
        <w:rPr>
          <w:rFonts w:ascii="Arial" w:hAnsi="Arial" w:cs="Arial"/>
          <w:szCs w:val="24"/>
        </w:rPr>
        <w:t>DEP</w:t>
      </w:r>
      <w:r w:rsidR="004E7383" w:rsidRPr="0032187E">
        <w:rPr>
          <w:rFonts w:ascii="Arial" w:hAnsi="Arial" w:cs="Arial"/>
          <w:szCs w:val="24"/>
        </w:rPr>
        <w:t xml:space="preserve"> </w:t>
      </w:r>
      <w:r w:rsidRPr="0032187E">
        <w:rPr>
          <w:rFonts w:ascii="Arial" w:hAnsi="Arial" w:cs="Arial"/>
          <w:szCs w:val="24"/>
        </w:rPr>
        <w:t>must be accompanied by either a written study design completed in accordance with DEP’s “Designing Your Monitoring Program – A Technical Handbook for Community-Based Monitoring in Pennsylvania”, a written quality assurance project plan completed in accordance with EPA’s “The Volunteer Monitors Guide to Quality Assurance Project Plans”</w:t>
      </w:r>
      <w:r w:rsidR="009975B7">
        <w:rPr>
          <w:rFonts w:ascii="Arial" w:hAnsi="Arial" w:cs="Arial"/>
          <w:szCs w:val="24"/>
        </w:rPr>
        <w:t>,</w:t>
      </w:r>
      <w:r w:rsidRPr="0032187E">
        <w:rPr>
          <w:rFonts w:ascii="Arial" w:hAnsi="Arial" w:cs="Arial"/>
          <w:szCs w:val="24"/>
        </w:rPr>
        <w:t xml:space="preserve"> or a standard QA/QC protocol.  A quality assurance plan should be adhered to that includes external checks such as split sample analysis by DEP</w:t>
      </w:r>
      <w:r w:rsidR="005D4301" w:rsidRPr="0032187E">
        <w:rPr>
          <w:rFonts w:ascii="Arial" w:hAnsi="Arial" w:cs="Arial"/>
          <w:szCs w:val="24"/>
        </w:rPr>
        <w:t xml:space="preserve"> </w:t>
      </w:r>
      <w:r w:rsidRPr="0032187E">
        <w:rPr>
          <w:rFonts w:ascii="Arial" w:hAnsi="Arial" w:cs="Arial"/>
          <w:szCs w:val="24"/>
        </w:rPr>
        <w:t xml:space="preserve">certified labs. </w:t>
      </w:r>
    </w:p>
    <w:p w14:paraId="6D4A9B8C" w14:textId="77777777" w:rsidR="00973442" w:rsidRPr="009975B7" w:rsidRDefault="00973442">
      <w:pPr>
        <w:rPr>
          <w:rFonts w:ascii="Arial" w:hAnsi="Arial" w:cs="Arial"/>
          <w:b/>
          <w:sz w:val="24"/>
          <w:szCs w:val="24"/>
          <w:u w:val="single"/>
        </w:rPr>
      </w:pPr>
    </w:p>
    <w:p w14:paraId="7D7BD273" w14:textId="77777777" w:rsidR="009975B7" w:rsidRPr="009975B7" w:rsidRDefault="009975B7">
      <w:pPr>
        <w:rPr>
          <w:rFonts w:ascii="Arial" w:hAnsi="Arial" w:cs="Arial"/>
          <w:b/>
          <w:sz w:val="24"/>
          <w:szCs w:val="24"/>
          <w:u w:val="single"/>
        </w:rPr>
      </w:pPr>
    </w:p>
    <w:p w14:paraId="623E40C5" w14:textId="20DDF139" w:rsidR="00973442" w:rsidRPr="009975B7" w:rsidRDefault="00973442">
      <w:pPr>
        <w:rPr>
          <w:rFonts w:ascii="Arial" w:hAnsi="Arial" w:cs="Arial"/>
          <w:b/>
          <w:sz w:val="24"/>
          <w:szCs w:val="24"/>
          <w:u w:val="single"/>
        </w:rPr>
      </w:pPr>
      <w:r w:rsidRPr="009975B7">
        <w:rPr>
          <w:rFonts w:ascii="Arial" w:hAnsi="Arial" w:cs="Arial"/>
          <w:b/>
          <w:sz w:val="24"/>
          <w:szCs w:val="24"/>
          <w:u w:val="single"/>
        </w:rPr>
        <w:t>Chemical and Bacteriological Data</w:t>
      </w:r>
    </w:p>
    <w:p w14:paraId="0947A999" w14:textId="77777777" w:rsidR="00973442" w:rsidRPr="0032187E" w:rsidRDefault="00973442">
      <w:pPr>
        <w:rPr>
          <w:rFonts w:ascii="Arial" w:hAnsi="Arial" w:cs="Arial"/>
          <w:sz w:val="24"/>
          <w:szCs w:val="24"/>
        </w:rPr>
      </w:pPr>
    </w:p>
    <w:p w14:paraId="37BD1DC1" w14:textId="43FB95ED" w:rsidR="009975B7" w:rsidRDefault="00973442" w:rsidP="005D4301">
      <w:pPr>
        <w:pStyle w:val="BodyText"/>
        <w:rPr>
          <w:rFonts w:ascii="Arial" w:hAnsi="Arial" w:cs="Arial"/>
          <w:szCs w:val="24"/>
        </w:rPr>
      </w:pPr>
      <w:r w:rsidRPr="0032187E">
        <w:rPr>
          <w:rFonts w:ascii="Arial" w:hAnsi="Arial" w:cs="Arial"/>
          <w:szCs w:val="24"/>
        </w:rPr>
        <w:t>Guidance for QA/QC and monitoring of chemical and bacteriological data collection is available in</w:t>
      </w:r>
      <w:r w:rsidR="009F719B">
        <w:rPr>
          <w:rFonts w:ascii="Arial" w:hAnsi="Arial" w:cs="Arial"/>
          <w:szCs w:val="24"/>
        </w:rPr>
        <w:t xml:space="preserve"> DEP’s “Monitoring Book</w:t>
      </w:r>
      <w:r w:rsidR="00E912F6">
        <w:rPr>
          <w:rFonts w:ascii="Arial" w:hAnsi="Arial" w:cs="Arial"/>
          <w:szCs w:val="24"/>
        </w:rPr>
        <w:t xml:space="preserve">” on the Water Quality Division’s webpage:  </w:t>
      </w:r>
      <w:hyperlink r:id="rId10" w:history="1">
        <w:r w:rsidR="00E912F6" w:rsidRPr="00B6593C">
          <w:rPr>
            <w:rStyle w:val="Hyperlink"/>
            <w:rFonts w:ascii="Arial" w:hAnsi="Arial" w:cs="Arial"/>
            <w:szCs w:val="24"/>
          </w:rPr>
          <w:t>https://www.dep.pa.gov/Business/Water/CleanWater/WaterQuality/Pages/default.aspx</w:t>
        </w:r>
      </w:hyperlink>
      <w:r w:rsidR="00E912F6">
        <w:rPr>
          <w:rFonts w:ascii="Arial" w:hAnsi="Arial" w:cs="Arial"/>
          <w:szCs w:val="24"/>
        </w:rPr>
        <w:t>.</w:t>
      </w:r>
    </w:p>
    <w:p w14:paraId="472F0354" w14:textId="77777777" w:rsidR="00B66590" w:rsidRDefault="00B66590" w:rsidP="009975B7">
      <w:pPr>
        <w:pStyle w:val="BodyText"/>
        <w:jc w:val="center"/>
        <w:rPr>
          <w:rFonts w:ascii="Arial" w:hAnsi="Arial" w:cs="Arial"/>
          <w:szCs w:val="24"/>
        </w:rPr>
      </w:pPr>
    </w:p>
    <w:p w14:paraId="4761C79A" w14:textId="22F681AE" w:rsidR="00973442" w:rsidRPr="009975B7" w:rsidRDefault="00973442" w:rsidP="00B66590">
      <w:pPr>
        <w:pStyle w:val="BodyText"/>
        <w:rPr>
          <w:rFonts w:ascii="Arial" w:hAnsi="Arial" w:cs="Arial"/>
          <w:b/>
          <w:szCs w:val="24"/>
          <w:u w:val="single"/>
        </w:rPr>
      </w:pPr>
      <w:r w:rsidRPr="0032187E">
        <w:rPr>
          <w:rFonts w:ascii="Arial" w:hAnsi="Arial" w:cs="Arial"/>
          <w:szCs w:val="24"/>
        </w:rPr>
        <w:lastRenderedPageBreak/>
        <w:t xml:space="preserve"> </w:t>
      </w:r>
      <w:r w:rsidRPr="009975B7">
        <w:rPr>
          <w:rFonts w:ascii="Arial" w:hAnsi="Arial" w:cs="Arial"/>
          <w:b/>
          <w:szCs w:val="24"/>
          <w:u w:val="single"/>
        </w:rPr>
        <w:t>Biological Data</w:t>
      </w:r>
    </w:p>
    <w:p w14:paraId="0D334B98" w14:textId="77777777" w:rsidR="00973442" w:rsidRPr="0032187E" w:rsidRDefault="00973442">
      <w:pPr>
        <w:rPr>
          <w:rFonts w:ascii="Arial" w:hAnsi="Arial" w:cs="Arial"/>
          <w:sz w:val="24"/>
          <w:szCs w:val="24"/>
        </w:rPr>
      </w:pPr>
    </w:p>
    <w:p w14:paraId="1208026C" w14:textId="19BB373E" w:rsidR="00973442" w:rsidRPr="0032187E" w:rsidRDefault="00DB004E" w:rsidP="00E912F6">
      <w:pPr>
        <w:pStyle w:val="BodyText"/>
        <w:rPr>
          <w:rFonts w:ascii="Arial" w:hAnsi="Arial" w:cs="Arial"/>
          <w:szCs w:val="24"/>
        </w:rPr>
      </w:pPr>
      <w:r>
        <w:rPr>
          <w:rFonts w:ascii="Arial" w:hAnsi="Arial" w:cs="Arial"/>
          <w:szCs w:val="24"/>
        </w:rPr>
        <w:t>For use in waterbody assessment decisions, DEP</w:t>
      </w:r>
      <w:r w:rsidR="001842CA">
        <w:rPr>
          <w:rFonts w:ascii="Arial" w:hAnsi="Arial" w:cs="Arial"/>
          <w:szCs w:val="24"/>
        </w:rPr>
        <w:t xml:space="preserve"> developed</w:t>
      </w:r>
      <w:r w:rsidR="00E912F6">
        <w:rPr>
          <w:rFonts w:ascii="Arial" w:hAnsi="Arial" w:cs="Arial"/>
          <w:szCs w:val="24"/>
        </w:rPr>
        <w:t xml:space="preserve"> protocols are required</w:t>
      </w:r>
      <w:r w:rsidR="00B95250">
        <w:rPr>
          <w:rFonts w:ascii="Arial" w:hAnsi="Arial" w:cs="Arial"/>
          <w:szCs w:val="24"/>
        </w:rPr>
        <w:t xml:space="preserve">. </w:t>
      </w:r>
      <w:r w:rsidR="00E912F6">
        <w:rPr>
          <w:rFonts w:ascii="Arial" w:hAnsi="Arial" w:cs="Arial"/>
          <w:szCs w:val="24"/>
        </w:rPr>
        <w:t>These</w:t>
      </w:r>
      <w:r w:rsidR="001842CA">
        <w:rPr>
          <w:rFonts w:ascii="Arial" w:hAnsi="Arial" w:cs="Arial"/>
          <w:szCs w:val="24"/>
        </w:rPr>
        <w:t xml:space="preserve"> </w:t>
      </w:r>
      <w:r w:rsidR="006B7798">
        <w:rPr>
          <w:rFonts w:ascii="Arial" w:hAnsi="Arial" w:cs="Arial"/>
          <w:szCs w:val="24"/>
        </w:rPr>
        <w:t>data collection</w:t>
      </w:r>
      <w:r w:rsidR="00B95250">
        <w:rPr>
          <w:rFonts w:ascii="Arial" w:hAnsi="Arial" w:cs="Arial"/>
          <w:szCs w:val="24"/>
        </w:rPr>
        <w:t xml:space="preserve"> protocols and</w:t>
      </w:r>
      <w:r w:rsidR="00E912F6">
        <w:rPr>
          <w:rFonts w:ascii="Arial" w:hAnsi="Arial" w:cs="Arial"/>
          <w:szCs w:val="24"/>
        </w:rPr>
        <w:t xml:space="preserve"> the</w:t>
      </w:r>
      <w:r w:rsidR="00B95250">
        <w:rPr>
          <w:rFonts w:ascii="Arial" w:hAnsi="Arial" w:cs="Arial"/>
          <w:szCs w:val="24"/>
        </w:rPr>
        <w:t xml:space="preserve"> assessment methodologies are available on DEP’s Water Quality Division’s </w:t>
      </w:r>
      <w:r w:rsidR="001842CA">
        <w:rPr>
          <w:rFonts w:ascii="Arial" w:hAnsi="Arial" w:cs="Arial"/>
          <w:szCs w:val="24"/>
        </w:rPr>
        <w:t>w</w:t>
      </w:r>
      <w:r w:rsidR="00FF690F">
        <w:rPr>
          <w:rFonts w:ascii="Arial" w:hAnsi="Arial" w:cs="Arial"/>
          <w:szCs w:val="24"/>
        </w:rPr>
        <w:t>ebpage</w:t>
      </w:r>
      <w:r w:rsidR="00B95250">
        <w:rPr>
          <w:rFonts w:ascii="Arial" w:hAnsi="Arial" w:cs="Arial"/>
          <w:szCs w:val="24"/>
        </w:rPr>
        <w:t>:</w:t>
      </w:r>
      <w:r w:rsidR="00FF690F">
        <w:rPr>
          <w:rFonts w:ascii="Arial" w:hAnsi="Arial" w:cs="Arial"/>
          <w:szCs w:val="24"/>
        </w:rPr>
        <w:t xml:space="preserve">  </w:t>
      </w:r>
      <w:hyperlink r:id="rId11" w:history="1">
        <w:r w:rsidR="00FF690F" w:rsidRPr="00B6593C">
          <w:rPr>
            <w:rStyle w:val="Hyperlink"/>
            <w:rFonts w:ascii="Arial" w:hAnsi="Arial" w:cs="Arial"/>
            <w:szCs w:val="24"/>
          </w:rPr>
          <w:t>https://www.dep.pa.gov/Business/Water/CleanWater/WaterQuality/Pages/default.aspx</w:t>
        </w:r>
      </w:hyperlink>
      <w:r w:rsidR="00FF690F">
        <w:rPr>
          <w:rFonts w:ascii="Arial" w:hAnsi="Arial" w:cs="Arial"/>
          <w:szCs w:val="24"/>
        </w:rPr>
        <w:t>.</w:t>
      </w:r>
    </w:p>
    <w:p w14:paraId="5851B37D" w14:textId="77777777" w:rsidR="00973442" w:rsidRPr="0032187E" w:rsidRDefault="00973442">
      <w:pPr>
        <w:pStyle w:val="BodyText"/>
        <w:ind w:left="720"/>
        <w:rPr>
          <w:rFonts w:ascii="Arial" w:hAnsi="Arial" w:cs="Arial"/>
          <w:szCs w:val="24"/>
        </w:rPr>
      </w:pPr>
    </w:p>
    <w:p w14:paraId="515F9C79" w14:textId="77777777" w:rsidR="00973442" w:rsidRPr="0032187E" w:rsidRDefault="00973442">
      <w:pPr>
        <w:tabs>
          <w:tab w:val="left" w:pos="360"/>
          <w:tab w:val="left" w:pos="6480"/>
        </w:tabs>
        <w:rPr>
          <w:rFonts w:ascii="Arial" w:hAnsi="Arial" w:cs="Arial"/>
          <w:sz w:val="24"/>
          <w:szCs w:val="24"/>
        </w:rPr>
      </w:pPr>
    </w:p>
    <w:p w14:paraId="5C02B488" w14:textId="77777777" w:rsidR="00973442" w:rsidRPr="0032187E" w:rsidRDefault="00973442">
      <w:pPr>
        <w:tabs>
          <w:tab w:val="left" w:pos="360"/>
          <w:tab w:val="left" w:pos="6480"/>
        </w:tabs>
        <w:rPr>
          <w:rFonts w:ascii="Arial" w:hAnsi="Arial" w:cs="Arial"/>
          <w:sz w:val="24"/>
          <w:szCs w:val="24"/>
        </w:rPr>
      </w:pPr>
    </w:p>
    <w:p w14:paraId="6ED4B8CB" w14:textId="77777777" w:rsidR="00973442" w:rsidRPr="0032187E" w:rsidRDefault="00973442">
      <w:pPr>
        <w:tabs>
          <w:tab w:val="left" w:pos="360"/>
          <w:tab w:val="left" w:pos="6480"/>
        </w:tabs>
        <w:rPr>
          <w:rFonts w:ascii="Arial" w:hAnsi="Arial" w:cs="Arial"/>
          <w:sz w:val="24"/>
          <w:szCs w:val="24"/>
        </w:rPr>
      </w:pPr>
    </w:p>
    <w:p w14:paraId="71C23975" w14:textId="77777777" w:rsidR="00973442" w:rsidRPr="0032187E" w:rsidRDefault="00973442">
      <w:pPr>
        <w:tabs>
          <w:tab w:val="left" w:pos="360"/>
          <w:tab w:val="left" w:pos="6480"/>
        </w:tabs>
        <w:rPr>
          <w:rFonts w:ascii="Arial" w:hAnsi="Arial" w:cs="Arial"/>
          <w:sz w:val="24"/>
          <w:szCs w:val="24"/>
        </w:rPr>
      </w:pPr>
    </w:p>
    <w:p w14:paraId="43232521" w14:textId="04A5B262" w:rsidR="00973442" w:rsidRDefault="00973442">
      <w:pPr>
        <w:tabs>
          <w:tab w:val="left" w:pos="360"/>
          <w:tab w:val="left" w:pos="6480"/>
        </w:tabs>
        <w:rPr>
          <w:rFonts w:ascii="Arial" w:hAnsi="Arial" w:cs="Arial"/>
          <w:sz w:val="24"/>
          <w:szCs w:val="24"/>
        </w:rPr>
      </w:pPr>
    </w:p>
    <w:p w14:paraId="63B91E62" w14:textId="4FCF8C10" w:rsidR="00A24533" w:rsidRDefault="00A24533">
      <w:pPr>
        <w:tabs>
          <w:tab w:val="left" w:pos="360"/>
          <w:tab w:val="left" w:pos="6480"/>
        </w:tabs>
        <w:rPr>
          <w:rFonts w:ascii="Arial" w:hAnsi="Arial" w:cs="Arial"/>
          <w:sz w:val="24"/>
          <w:szCs w:val="24"/>
        </w:rPr>
      </w:pPr>
    </w:p>
    <w:p w14:paraId="683D2251" w14:textId="0C5A7BD5" w:rsidR="00A24533" w:rsidRDefault="00A24533">
      <w:pPr>
        <w:tabs>
          <w:tab w:val="left" w:pos="360"/>
          <w:tab w:val="left" w:pos="6480"/>
        </w:tabs>
        <w:rPr>
          <w:rFonts w:ascii="Arial" w:hAnsi="Arial" w:cs="Arial"/>
          <w:sz w:val="24"/>
          <w:szCs w:val="24"/>
        </w:rPr>
      </w:pPr>
    </w:p>
    <w:p w14:paraId="064D5E45" w14:textId="61261FE8" w:rsidR="00A24533" w:rsidRDefault="00A24533">
      <w:pPr>
        <w:tabs>
          <w:tab w:val="left" w:pos="360"/>
          <w:tab w:val="left" w:pos="6480"/>
        </w:tabs>
        <w:rPr>
          <w:rFonts w:ascii="Arial" w:hAnsi="Arial" w:cs="Arial"/>
          <w:sz w:val="24"/>
          <w:szCs w:val="24"/>
        </w:rPr>
      </w:pPr>
    </w:p>
    <w:p w14:paraId="0EA2F2E2" w14:textId="1C4C7549" w:rsidR="00A24533" w:rsidRDefault="00A24533">
      <w:pPr>
        <w:tabs>
          <w:tab w:val="left" w:pos="360"/>
          <w:tab w:val="left" w:pos="6480"/>
        </w:tabs>
        <w:rPr>
          <w:rFonts w:ascii="Arial" w:hAnsi="Arial" w:cs="Arial"/>
          <w:sz w:val="24"/>
          <w:szCs w:val="24"/>
        </w:rPr>
      </w:pPr>
    </w:p>
    <w:p w14:paraId="3C3C394D" w14:textId="6D6F1942" w:rsidR="00A24533" w:rsidRDefault="00A24533">
      <w:pPr>
        <w:tabs>
          <w:tab w:val="left" w:pos="360"/>
          <w:tab w:val="left" w:pos="6480"/>
        </w:tabs>
        <w:rPr>
          <w:rFonts w:ascii="Arial" w:hAnsi="Arial" w:cs="Arial"/>
          <w:sz w:val="24"/>
          <w:szCs w:val="24"/>
        </w:rPr>
      </w:pPr>
    </w:p>
    <w:p w14:paraId="5A28F475" w14:textId="70371387" w:rsidR="00A24533" w:rsidRDefault="00A24533">
      <w:pPr>
        <w:tabs>
          <w:tab w:val="left" w:pos="360"/>
          <w:tab w:val="left" w:pos="6480"/>
        </w:tabs>
        <w:rPr>
          <w:rFonts w:ascii="Arial" w:hAnsi="Arial" w:cs="Arial"/>
          <w:sz w:val="24"/>
          <w:szCs w:val="24"/>
        </w:rPr>
      </w:pPr>
    </w:p>
    <w:p w14:paraId="0BF518E2" w14:textId="54C84CE0" w:rsidR="00A24533" w:rsidRDefault="00A24533">
      <w:pPr>
        <w:tabs>
          <w:tab w:val="left" w:pos="360"/>
          <w:tab w:val="left" w:pos="6480"/>
        </w:tabs>
        <w:rPr>
          <w:rFonts w:ascii="Arial" w:hAnsi="Arial" w:cs="Arial"/>
          <w:sz w:val="24"/>
          <w:szCs w:val="24"/>
        </w:rPr>
      </w:pPr>
    </w:p>
    <w:p w14:paraId="2339FEC0" w14:textId="02EEC945" w:rsidR="00A24533" w:rsidRDefault="00A24533">
      <w:pPr>
        <w:tabs>
          <w:tab w:val="left" w:pos="360"/>
          <w:tab w:val="left" w:pos="6480"/>
        </w:tabs>
        <w:rPr>
          <w:rFonts w:ascii="Arial" w:hAnsi="Arial" w:cs="Arial"/>
          <w:sz w:val="24"/>
          <w:szCs w:val="24"/>
        </w:rPr>
      </w:pPr>
    </w:p>
    <w:p w14:paraId="1DAC146A" w14:textId="6D97F0C3" w:rsidR="00A24533" w:rsidRDefault="00A24533">
      <w:pPr>
        <w:tabs>
          <w:tab w:val="left" w:pos="360"/>
          <w:tab w:val="left" w:pos="6480"/>
        </w:tabs>
        <w:rPr>
          <w:rFonts w:ascii="Arial" w:hAnsi="Arial" w:cs="Arial"/>
          <w:sz w:val="24"/>
          <w:szCs w:val="24"/>
        </w:rPr>
      </w:pPr>
    </w:p>
    <w:p w14:paraId="78FC59E7" w14:textId="0411F6DF" w:rsidR="00A24533" w:rsidRDefault="00A24533">
      <w:pPr>
        <w:tabs>
          <w:tab w:val="left" w:pos="360"/>
          <w:tab w:val="left" w:pos="6480"/>
        </w:tabs>
        <w:rPr>
          <w:rFonts w:ascii="Arial" w:hAnsi="Arial" w:cs="Arial"/>
          <w:sz w:val="24"/>
          <w:szCs w:val="24"/>
        </w:rPr>
      </w:pPr>
    </w:p>
    <w:p w14:paraId="4038778B" w14:textId="514EE19E" w:rsidR="00A24533" w:rsidRDefault="00A24533">
      <w:pPr>
        <w:tabs>
          <w:tab w:val="left" w:pos="360"/>
          <w:tab w:val="left" w:pos="6480"/>
        </w:tabs>
        <w:rPr>
          <w:rFonts w:ascii="Arial" w:hAnsi="Arial" w:cs="Arial"/>
          <w:sz w:val="24"/>
          <w:szCs w:val="24"/>
        </w:rPr>
      </w:pPr>
    </w:p>
    <w:p w14:paraId="5A32473C" w14:textId="55E3A4A8" w:rsidR="00A24533" w:rsidRDefault="00A24533">
      <w:pPr>
        <w:tabs>
          <w:tab w:val="left" w:pos="360"/>
          <w:tab w:val="left" w:pos="6480"/>
        </w:tabs>
        <w:rPr>
          <w:rFonts w:ascii="Arial" w:hAnsi="Arial" w:cs="Arial"/>
          <w:sz w:val="24"/>
          <w:szCs w:val="24"/>
        </w:rPr>
      </w:pPr>
    </w:p>
    <w:p w14:paraId="1930B566" w14:textId="7CABC0E6" w:rsidR="00A24533" w:rsidRDefault="00A24533">
      <w:pPr>
        <w:tabs>
          <w:tab w:val="left" w:pos="360"/>
          <w:tab w:val="left" w:pos="6480"/>
        </w:tabs>
        <w:rPr>
          <w:rFonts w:ascii="Arial" w:hAnsi="Arial" w:cs="Arial"/>
          <w:sz w:val="24"/>
          <w:szCs w:val="24"/>
        </w:rPr>
      </w:pPr>
    </w:p>
    <w:p w14:paraId="64143642" w14:textId="767261CF" w:rsidR="00A24533" w:rsidRDefault="00A24533">
      <w:pPr>
        <w:tabs>
          <w:tab w:val="left" w:pos="360"/>
          <w:tab w:val="left" w:pos="6480"/>
        </w:tabs>
        <w:rPr>
          <w:rFonts w:ascii="Arial" w:hAnsi="Arial" w:cs="Arial"/>
          <w:sz w:val="24"/>
          <w:szCs w:val="24"/>
        </w:rPr>
      </w:pPr>
    </w:p>
    <w:p w14:paraId="1D1F2841" w14:textId="4F580860" w:rsidR="00A24533" w:rsidRDefault="00A24533">
      <w:pPr>
        <w:tabs>
          <w:tab w:val="left" w:pos="360"/>
          <w:tab w:val="left" w:pos="6480"/>
        </w:tabs>
        <w:rPr>
          <w:rFonts w:ascii="Arial" w:hAnsi="Arial" w:cs="Arial"/>
          <w:sz w:val="24"/>
          <w:szCs w:val="24"/>
        </w:rPr>
      </w:pPr>
    </w:p>
    <w:p w14:paraId="7F461EA4" w14:textId="40127CA1" w:rsidR="00A24533" w:rsidRDefault="00A24533">
      <w:pPr>
        <w:tabs>
          <w:tab w:val="left" w:pos="360"/>
          <w:tab w:val="left" w:pos="6480"/>
        </w:tabs>
        <w:rPr>
          <w:rFonts w:ascii="Arial" w:hAnsi="Arial" w:cs="Arial"/>
          <w:sz w:val="24"/>
          <w:szCs w:val="24"/>
        </w:rPr>
      </w:pPr>
    </w:p>
    <w:p w14:paraId="2043FA7E" w14:textId="6AED6A9E" w:rsidR="00A24533" w:rsidRDefault="00A24533">
      <w:pPr>
        <w:tabs>
          <w:tab w:val="left" w:pos="360"/>
          <w:tab w:val="left" w:pos="6480"/>
        </w:tabs>
        <w:rPr>
          <w:rFonts w:ascii="Arial" w:hAnsi="Arial" w:cs="Arial"/>
          <w:sz w:val="24"/>
          <w:szCs w:val="24"/>
        </w:rPr>
      </w:pPr>
    </w:p>
    <w:p w14:paraId="31202E1A" w14:textId="3A957B47" w:rsidR="00A24533" w:rsidRDefault="00A24533">
      <w:pPr>
        <w:tabs>
          <w:tab w:val="left" w:pos="360"/>
          <w:tab w:val="left" w:pos="6480"/>
        </w:tabs>
        <w:rPr>
          <w:rFonts w:ascii="Arial" w:hAnsi="Arial" w:cs="Arial"/>
          <w:sz w:val="24"/>
          <w:szCs w:val="24"/>
        </w:rPr>
      </w:pPr>
    </w:p>
    <w:p w14:paraId="13A738D9" w14:textId="113C9F72" w:rsidR="00A24533" w:rsidRDefault="00A24533">
      <w:pPr>
        <w:tabs>
          <w:tab w:val="left" w:pos="360"/>
          <w:tab w:val="left" w:pos="6480"/>
        </w:tabs>
        <w:rPr>
          <w:rFonts w:ascii="Arial" w:hAnsi="Arial" w:cs="Arial"/>
          <w:sz w:val="24"/>
          <w:szCs w:val="24"/>
        </w:rPr>
      </w:pPr>
    </w:p>
    <w:p w14:paraId="5DBD9E3F" w14:textId="4E6CBBD1" w:rsidR="00A24533" w:rsidRDefault="00A24533">
      <w:pPr>
        <w:tabs>
          <w:tab w:val="left" w:pos="360"/>
          <w:tab w:val="left" w:pos="6480"/>
        </w:tabs>
        <w:rPr>
          <w:rFonts w:ascii="Arial" w:hAnsi="Arial" w:cs="Arial"/>
          <w:sz w:val="24"/>
          <w:szCs w:val="24"/>
        </w:rPr>
      </w:pPr>
    </w:p>
    <w:p w14:paraId="3C6E0E1A" w14:textId="651FD8BB" w:rsidR="00A24533" w:rsidRDefault="00A24533">
      <w:pPr>
        <w:tabs>
          <w:tab w:val="left" w:pos="360"/>
          <w:tab w:val="left" w:pos="6480"/>
        </w:tabs>
        <w:rPr>
          <w:rFonts w:ascii="Arial" w:hAnsi="Arial" w:cs="Arial"/>
          <w:sz w:val="24"/>
          <w:szCs w:val="24"/>
        </w:rPr>
      </w:pPr>
    </w:p>
    <w:p w14:paraId="11CA5D3F" w14:textId="1B67EF2A" w:rsidR="00A24533" w:rsidRDefault="00A24533">
      <w:pPr>
        <w:tabs>
          <w:tab w:val="left" w:pos="360"/>
          <w:tab w:val="left" w:pos="6480"/>
        </w:tabs>
        <w:rPr>
          <w:rFonts w:ascii="Arial" w:hAnsi="Arial" w:cs="Arial"/>
          <w:sz w:val="24"/>
          <w:szCs w:val="24"/>
        </w:rPr>
      </w:pPr>
    </w:p>
    <w:p w14:paraId="7D4ED75A" w14:textId="54A88145" w:rsidR="00A24533" w:rsidRDefault="00A24533">
      <w:pPr>
        <w:tabs>
          <w:tab w:val="left" w:pos="360"/>
          <w:tab w:val="left" w:pos="6480"/>
        </w:tabs>
        <w:rPr>
          <w:rFonts w:ascii="Arial" w:hAnsi="Arial" w:cs="Arial"/>
          <w:sz w:val="24"/>
          <w:szCs w:val="24"/>
        </w:rPr>
      </w:pPr>
    </w:p>
    <w:p w14:paraId="5F740B5B" w14:textId="01E4935B" w:rsidR="00A24533" w:rsidRDefault="00A24533">
      <w:pPr>
        <w:tabs>
          <w:tab w:val="left" w:pos="360"/>
          <w:tab w:val="left" w:pos="6480"/>
        </w:tabs>
        <w:rPr>
          <w:rFonts w:ascii="Arial" w:hAnsi="Arial" w:cs="Arial"/>
          <w:sz w:val="24"/>
          <w:szCs w:val="24"/>
        </w:rPr>
      </w:pPr>
    </w:p>
    <w:p w14:paraId="38F5AFC0" w14:textId="44641A3D" w:rsidR="00A24533" w:rsidRDefault="00A24533">
      <w:pPr>
        <w:tabs>
          <w:tab w:val="left" w:pos="360"/>
          <w:tab w:val="left" w:pos="6480"/>
        </w:tabs>
        <w:rPr>
          <w:rFonts w:ascii="Arial" w:hAnsi="Arial" w:cs="Arial"/>
          <w:sz w:val="24"/>
          <w:szCs w:val="24"/>
        </w:rPr>
      </w:pPr>
    </w:p>
    <w:p w14:paraId="4F4F7D90" w14:textId="3790CA44" w:rsidR="00A24533" w:rsidRDefault="00A24533">
      <w:pPr>
        <w:tabs>
          <w:tab w:val="left" w:pos="360"/>
          <w:tab w:val="left" w:pos="6480"/>
        </w:tabs>
        <w:rPr>
          <w:rFonts w:ascii="Arial" w:hAnsi="Arial" w:cs="Arial"/>
          <w:sz w:val="24"/>
          <w:szCs w:val="24"/>
        </w:rPr>
      </w:pPr>
    </w:p>
    <w:p w14:paraId="48AC5B15" w14:textId="172F204E" w:rsidR="00A24533" w:rsidRDefault="00A24533">
      <w:pPr>
        <w:tabs>
          <w:tab w:val="left" w:pos="360"/>
          <w:tab w:val="left" w:pos="6480"/>
        </w:tabs>
        <w:rPr>
          <w:rFonts w:ascii="Arial" w:hAnsi="Arial" w:cs="Arial"/>
          <w:sz w:val="24"/>
          <w:szCs w:val="24"/>
        </w:rPr>
      </w:pPr>
    </w:p>
    <w:p w14:paraId="05F7047D" w14:textId="7073F311" w:rsidR="00A24533" w:rsidRDefault="00A24533">
      <w:pPr>
        <w:tabs>
          <w:tab w:val="left" w:pos="360"/>
          <w:tab w:val="left" w:pos="6480"/>
        </w:tabs>
        <w:rPr>
          <w:rFonts w:ascii="Arial" w:hAnsi="Arial" w:cs="Arial"/>
          <w:sz w:val="24"/>
          <w:szCs w:val="24"/>
        </w:rPr>
      </w:pPr>
    </w:p>
    <w:p w14:paraId="2B40D434" w14:textId="7119A0A2" w:rsidR="00A24533" w:rsidRDefault="00A24533">
      <w:pPr>
        <w:tabs>
          <w:tab w:val="left" w:pos="360"/>
          <w:tab w:val="left" w:pos="6480"/>
        </w:tabs>
        <w:rPr>
          <w:rFonts w:ascii="Arial" w:hAnsi="Arial" w:cs="Arial"/>
          <w:sz w:val="24"/>
          <w:szCs w:val="24"/>
        </w:rPr>
      </w:pPr>
    </w:p>
    <w:p w14:paraId="7F346D92" w14:textId="195C6AA9" w:rsidR="00A24533" w:rsidRDefault="00A24533">
      <w:pPr>
        <w:tabs>
          <w:tab w:val="left" w:pos="360"/>
          <w:tab w:val="left" w:pos="6480"/>
        </w:tabs>
        <w:rPr>
          <w:rFonts w:ascii="Arial" w:hAnsi="Arial" w:cs="Arial"/>
          <w:sz w:val="24"/>
          <w:szCs w:val="24"/>
        </w:rPr>
      </w:pPr>
    </w:p>
    <w:p w14:paraId="0974892C" w14:textId="56BF242A" w:rsidR="00A24533" w:rsidRDefault="00A24533">
      <w:pPr>
        <w:tabs>
          <w:tab w:val="left" w:pos="360"/>
          <w:tab w:val="left" w:pos="6480"/>
        </w:tabs>
        <w:rPr>
          <w:rFonts w:ascii="Arial" w:hAnsi="Arial" w:cs="Arial"/>
          <w:sz w:val="24"/>
          <w:szCs w:val="24"/>
        </w:rPr>
      </w:pPr>
    </w:p>
    <w:p w14:paraId="7DDB4E86" w14:textId="616060C4" w:rsidR="00A24533" w:rsidRDefault="00A24533">
      <w:pPr>
        <w:tabs>
          <w:tab w:val="left" w:pos="360"/>
          <w:tab w:val="left" w:pos="6480"/>
        </w:tabs>
        <w:rPr>
          <w:rFonts w:ascii="Arial" w:hAnsi="Arial" w:cs="Arial"/>
          <w:sz w:val="24"/>
          <w:szCs w:val="24"/>
        </w:rPr>
      </w:pPr>
    </w:p>
    <w:p w14:paraId="496D233B" w14:textId="7AED7B14" w:rsidR="00A24533" w:rsidRDefault="00A24533">
      <w:pPr>
        <w:tabs>
          <w:tab w:val="left" w:pos="360"/>
          <w:tab w:val="left" w:pos="6480"/>
        </w:tabs>
        <w:rPr>
          <w:rFonts w:ascii="Arial" w:hAnsi="Arial" w:cs="Arial"/>
          <w:sz w:val="24"/>
          <w:szCs w:val="24"/>
        </w:rPr>
      </w:pPr>
    </w:p>
    <w:p w14:paraId="039796A5" w14:textId="697AEC77" w:rsidR="00A24533" w:rsidRDefault="00A24533">
      <w:pPr>
        <w:tabs>
          <w:tab w:val="left" w:pos="360"/>
          <w:tab w:val="left" w:pos="6480"/>
        </w:tabs>
        <w:rPr>
          <w:rFonts w:ascii="Arial" w:hAnsi="Arial" w:cs="Arial"/>
          <w:sz w:val="24"/>
          <w:szCs w:val="24"/>
        </w:rPr>
      </w:pPr>
    </w:p>
    <w:p w14:paraId="2BCE77BC" w14:textId="2AD42D5B" w:rsidR="00A24533" w:rsidRDefault="00A24533">
      <w:pPr>
        <w:tabs>
          <w:tab w:val="left" w:pos="360"/>
          <w:tab w:val="left" w:pos="6480"/>
        </w:tabs>
        <w:rPr>
          <w:rFonts w:ascii="Arial" w:hAnsi="Arial" w:cs="Arial"/>
          <w:sz w:val="24"/>
          <w:szCs w:val="24"/>
        </w:rPr>
      </w:pPr>
    </w:p>
    <w:p w14:paraId="28DCCF88" w14:textId="77777777" w:rsidR="00A24533" w:rsidRPr="0032187E" w:rsidRDefault="00A24533">
      <w:pPr>
        <w:tabs>
          <w:tab w:val="left" w:pos="360"/>
          <w:tab w:val="left" w:pos="6480"/>
        </w:tabs>
        <w:rPr>
          <w:rFonts w:ascii="Arial" w:hAnsi="Arial" w:cs="Arial"/>
          <w:sz w:val="24"/>
          <w:szCs w:val="24"/>
        </w:rPr>
      </w:pPr>
    </w:p>
    <w:p w14:paraId="365444EC" w14:textId="77777777" w:rsidR="00973442" w:rsidRPr="0032187E" w:rsidRDefault="00973442">
      <w:pPr>
        <w:tabs>
          <w:tab w:val="left" w:pos="360"/>
          <w:tab w:val="left" w:pos="6480"/>
        </w:tabs>
        <w:rPr>
          <w:rFonts w:ascii="Arial" w:hAnsi="Arial" w:cs="Arial"/>
          <w:sz w:val="24"/>
          <w:szCs w:val="24"/>
        </w:rPr>
      </w:pPr>
    </w:p>
    <w:p w14:paraId="59E4D4B8" w14:textId="76F28D9B" w:rsidR="00973442" w:rsidRDefault="00973442">
      <w:pPr>
        <w:tabs>
          <w:tab w:val="left" w:pos="360"/>
          <w:tab w:val="left" w:pos="6480"/>
        </w:tabs>
        <w:rPr>
          <w:rFonts w:ascii="Arial" w:hAnsi="Arial" w:cs="Arial"/>
          <w:sz w:val="24"/>
          <w:szCs w:val="24"/>
        </w:rPr>
      </w:pPr>
    </w:p>
    <w:p w14:paraId="522F787E" w14:textId="022E61B4" w:rsidR="009975B7" w:rsidRDefault="009975B7">
      <w:pPr>
        <w:tabs>
          <w:tab w:val="left" w:pos="360"/>
          <w:tab w:val="left" w:pos="6480"/>
        </w:tabs>
        <w:rPr>
          <w:rFonts w:ascii="Arial" w:hAnsi="Arial" w:cs="Arial"/>
          <w:sz w:val="24"/>
          <w:szCs w:val="24"/>
        </w:rPr>
      </w:pPr>
    </w:p>
    <w:p w14:paraId="4866E765" w14:textId="2EC7DF97" w:rsidR="009975B7" w:rsidRDefault="009975B7">
      <w:pPr>
        <w:tabs>
          <w:tab w:val="left" w:pos="360"/>
          <w:tab w:val="left" w:pos="6480"/>
        </w:tabs>
        <w:rPr>
          <w:rFonts w:ascii="Arial" w:hAnsi="Arial" w:cs="Arial"/>
          <w:sz w:val="24"/>
          <w:szCs w:val="24"/>
        </w:rPr>
      </w:pPr>
    </w:p>
    <w:p w14:paraId="563B8A7E" w14:textId="2E763736" w:rsidR="00973442" w:rsidRPr="0032187E" w:rsidRDefault="00E912F6">
      <w:pPr>
        <w:tabs>
          <w:tab w:val="left" w:pos="720"/>
          <w:tab w:val="left" w:pos="6840"/>
        </w:tabs>
        <w:jc w:val="center"/>
        <w:rPr>
          <w:rFonts w:ascii="Arial" w:hAnsi="Arial" w:cs="Arial"/>
          <w:b/>
          <w:i/>
          <w:sz w:val="24"/>
          <w:szCs w:val="24"/>
        </w:rPr>
      </w:pPr>
      <w:r>
        <w:rPr>
          <w:rFonts w:ascii="Arial" w:hAnsi="Arial" w:cs="Arial"/>
          <w:b/>
          <w:i/>
          <w:sz w:val="24"/>
          <w:szCs w:val="24"/>
        </w:rPr>
        <w:lastRenderedPageBreak/>
        <w:t>I</w:t>
      </w:r>
      <w:r w:rsidR="00973442" w:rsidRPr="0032187E">
        <w:rPr>
          <w:rFonts w:ascii="Arial" w:hAnsi="Arial" w:cs="Arial"/>
          <w:b/>
          <w:i/>
          <w:sz w:val="24"/>
          <w:szCs w:val="24"/>
        </w:rPr>
        <w:t>NFORMATION SHEET</w:t>
      </w:r>
    </w:p>
    <w:p w14:paraId="453CD7EB" w14:textId="77777777" w:rsidR="00973442" w:rsidRPr="0032187E" w:rsidRDefault="00973442">
      <w:pPr>
        <w:tabs>
          <w:tab w:val="left" w:pos="720"/>
          <w:tab w:val="left" w:pos="6840"/>
        </w:tabs>
        <w:jc w:val="center"/>
        <w:rPr>
          <w:rFonts w:ascii="Arial" w:hAnsi="Arial" w:cs="Arial"/>
          <w:b/>
          <w:i/>
          <w:sz w:val="24"/>
          <w:szCs w:val="24"/>
        </w:rPr>
      </w:pPr>
    </w:p>
    <w:p w14:paraId="4A342B89" w14:textId="77777777" w:rsidR="00973442" w:rsidRPr="0032187E" w:rsidRDefault="00973442">
      <w:pPr>
        <w:tabs>
          <w:tab w:val="left" w:pos="720"/>
          <w:tab w:val="left" w:pos="6840"/>
        </w:tabs>
        <w:jc w:val="center"/>
        <w:rPr>
          <w:rFonts w:ascii="Arial" w:hAnsi="Arial" w:cs="Arial"/>
          <w:b/>
          <w:i/>
          <w:sz w:val="24"/>
          <w:szCs w:val="24"/>
        </w:rPr>
      </w:pPr>
      <w:r w:rsidRPr="0032187E">
        <w:rPr>
          <w:rFonts w:ascii="Arial" w:hAnsi="Arial" w:cs="Arial"/>
          <w:b/>
          <w:i/>
          <w:sz w:val="24"/>
          <w:szCs w:val="24"/>
        </w:rPr>
        <w:t>303(d) LIST</w:t>
      </w:r>
    </w:p>
    <w:p w14:paraId="4E770674" w14:textId="175E8F5A" w:rsidR="00973442" w:rsidRPr="0032187E" w:rsidRDefault="0069100E">
      <w:pPr>
        <w:tabs>
          <w:tab w:val="left" w:pos="720"/>
          <w:tab w:val="left" w:pos="6840"/>
        </w:tabs>
        <w:jc w:val="center"/>
        <w:rPr>
          <w:rFonts w:ascii="Arial" w:hAnsi="Arial" w:cs="Arial"/>
          <w:b/>
          <w:i/>
          <w:sz w:val="24"/>
          <w:szCs w:val="24"/>
        </w:rPr>
      </w:pPr>
      <w:r>
        <w:rPr>
          <w:rFonts w:ascii="Arial" w:hAnsi="Arial" w:cs="Arial"/>
          <w:b/>
          <w:i/>
          <w:sz w:val="24"/>
          <w:szCs w:val="24"/>
        </w:rPr>
        <w:t>AND</w:t>
      </w:r>
    </w:p>
    <w:p w14:paraId="473F6842" w14:textId="612B7B71" w:rsidR="00973442" w:rsidRPr="0032187E" w:rsidRDefault="0069100E">
      <w:pPr>
        <w:tabs>
          <w:tab w:val="left" w:pos="720"/>
          <w:tab w:val="left" w:pos="6840"/>
        </w:tabs>
        <w:jc w:val="center"/>
        <w:rPr>
          <w:rFonts w:ascii="Arial" w:hAnsi="Arial" w:cs="Arial"/>
          <w:b/>
          <w:i/>
          <w:sz w:val="24"/>
          <w:szCs w:val="24"/>
        </w:rPr>
      </w:pPr>
      <w:r>
        <w:rPr>
          <w:rFonts w:ascii="Arial" w:hAnsi="Arial" w:cs="Arial"/>
          <w:b/>
          <w:i/>
          <w:sz w:val="24"/>
          <w:szCs w:val="24"/>
        </w:rPr>
        <w:t>EXISTING AND</w:t>
      </w:r>
      <w:r w:rsidR="00973442" w:rsidRPr="0032187E">
        <w:rPr>
          <w:rFonts w:ascii="Arial" w:hAnsi="Arial" w:cs="Arial"/>
          <w:b/>
          <w:i/>
          <w:sz w:val="24"/>
          <w:szCs w:val="24"/>
        </w:rPr>
        <w:t xml:space="preserve"> READILY AVAILABLE WATER QUALITY </w:t>
      </w:r>
      <w:smartTag w:uri="urn:schemas-microsoft-com:office:smarttags" w:element="stockticker">
        <w:r w:rsidR="00973442" w:rsidRPr="0032187E">
          <w:rPr>
            <w:rFonts w:ascii="Arial" w:hAnsi="Arial" w:cs="Arial"/>
            <w:b/>
            <w:i/>
            <w:sz w:val="24"/>
            <w:szCs w:val="24"/>
          </w:rPr>
          <w:t>DATA</w:t>
        </w:r>
      </w:smartTag>
    </w:p>
    <w:p w14:paraId="668F76D4" w14:textId="77777777" w:rsidR="00973442" w:rsidRPr="0032187E" w:rsidRDefault="00973442">
      <w:pPr>
        <w:tabs>
          <w:tab w:val="left" w:pos="720"/>
          <w:tab w:val="left" w:pos="6840"/>
        </w:tabs>
        <w:rPr>
          <w:rFonts w:ascii="Arial" w:hAnsi="Arial" w:cs="Arial"/>
          <w:sz w:val="24"/>
          <w:szCs w:val="24"/>
        </w:rPr>
      </w:pPr>
      <w:r w:rsidRPr="0032187E">
        <w:rPr>
          <w:rFonts w:ascii="Arial" w:hAnsi="Arial" w:cs="Arial"/>
          <w:sz w:val="24"/>
          <w:szCs w:val="24"/>
        </w:rPr>
        <w:t xml:space="preserve">                                                                            </w:t>
      </w:r>
    </w:p>
    <w:p w14:paraId="28CE8E77" w14:textId="77777777" w:rsidR="00973442" w:rsidRPr="0032187E" w:rsidRDefault="00973442">
      <w:pPr>
        <w:tabs>
          <w:tab w:val="left" w:pos="720"/>
          <w:tab w:val="left" w:pos="6840"/>
        </w:tabs>
        <w:rPr>
          <w:rFonts w:ascii="Arial" w:hAnsi="Arial" w:cs="Arial"/>
          <w:sz w:val="24"/>
          <w:szCs w:val="24"/>
        </w:rPr>
      </w:pPr>
    </w:p>
    <w:p w14:paraId="173C30D7" w14:textId="77777777" w:rsidR="00973442" w:rsidRPr="0032187E" w:rsidRDefault="00973442">
      <w:pPr>
        <w:tabs>
          <w:tab w:val="left" w:pos="720"/>
          <w:tab w:val="left" w:pos="6840"/>
        </w:tabs>
        <w:rPr>
          <w:rFonts w:ascii="Arial" w:hAnsi="Arial" w:cs="Arial"/>
          <w:b/>
          <w:sz w:val="24"/>
          <w:szCs w:val="24"/>
        </w:rPr>
      </w:pPr>
      <w:r w:rsidRPr="0032187E">
        <w:rPr>
          <w:rFonts w:ascii="Arial" w:hAnsi="Arial" w:cs="Arial"/>
          <w:b/>
          <w:sz w:val="24"/>
          <w:szCs w:val="24"/>
        </w:rPr>
        <w:t>What is the 303(d) List?</w:t>
      </w:r>
    </w:p>
    <w:p w14:paraId="274F6388" w14:textId="60A112B8" w:rsidR="002F5402" w:rsidRPr="0032187E" w:rsidRDefault="00973442">
      <w:pPr>
        <w:tabs>
          <w:tab w:val="left" w:pos="720"/>
          <w:tab w:val="left" w:pos="6840"/>
        </w:tabs>
        <w:rPr>
          <w:rFonts w:ascii="Arial" w:hAnsi="Arial" w:cs="Arial"/>
          <w:sz w:val="24"/>
          <w:szCs w:val="24"/>
        </w:rPr>
      </w:pPr>
      <w:r w:rsidRPr="0032187E">
        <w:rPr>
          <w:rFonts w:ascii="Arial" w:hAnsi="Arial" w:cs="Arial"/>
          <w:sz w:val="24"/>
          <w:szCs w:val="24"/>
        </w:rPr>
        <w:t xml:space="preserve">Section 303(d) of the federal Clean Water Act (CWA) requires Pennsylvania to identify all waters within the Commonwealth for which effluent limitations required by the CWA are not stringent enough to implement any water quality standard applicable to such waters. The 303(d) List includes those water quality limited segments that still require the development of total maximum daily loads (TMDLs) to assure future compliance with water quality standards. Water quality limited segments are defined as waterbodies that do not meet water quality standards even after the application of technology-based treatment requirements to point and nonpoint sources of pollution. Water quality standards are defined as the combination of designated water uses to be protected and the water quality criteria necessary to protect those uses. Water quality standards for all Pennsylvania surface waters can be found in Chapter 93 - </w:t>
      </w:r>
      <w:r w:rsidRPr="0032187E">
        <w:rPr>
          <w:rFonts w:ascii="Arial" w:hAnsi="Arial" w:cs="Arial"/>
          <w:sz w:val="24"/>
          <w:szCs w:val="24"/>
          <w:u w:val="words"/>
        </w:rPr>
        <w:t>Water Quality Standards</w:t>
      </w:r>
      <w:r w:rsidRPr="0032187E">
        <w:rPr>
          <w:rFonts w:ascii="Arial" w:hAnsi="Arial" w:cs="Arial"/>
          <w:sz w:val="24"/>
          <w:szCs w:val="24"/>
        </w:rPr>
        <w:t xml:space="preserve"> and Chapter 16 - </w:t>
      </w:r>
      <w:r w:rsidRPr="0032187E">
        <w:rPr>
          <w:rFonts w:ascii="Arial" w:hAnsi="Arial" w:cs="Arial"/>
          <w:sz w:val="24"/>
          <w:szCs w:val="24"/>
          <w:u w:val="words"/>
        </w:rPr>
        <w:t>Water Quality Toxics Management Strategy</w:t>
      </w:r>
      <w:r w:rsidRPr="0032187E">
        <w:rPr>
          <w:rFonts w:ascii="Arial" w:hAnsi="Arial" w:cs="Arial"/>
          <w:sz w:val="24"/>
          <w:szCs w:val="24"/>
        </w:rPr>
        <w:t xml:space="preserve"> (PA Code - Title 25. Environmental Protection). The Pennsylvania Department of Environmental Protection (DEP) must submit the 303(d) List to the Environmental Protection Agency (EPA) by </w:t>
      </w:r>
      <w:r w:rsidR="00F2597A" w:rsidRPr="0032187E">
        <w:rPr>
          <w:rFonts w:ascii="Arial" w:hAnsi="Arial" w:cs="Arial"/>
          <w:sz w:val="24"/>
          <w:szCs w:val="24"/>
        </w:rPr>
        <w:t>April</w:t>
      </w:r>
      <w:r w:rsidRPr="0032187E">
        <w:rPr>
          <w:rFonts w:ascii="Arial" w:hAnsi="Arial" w:cs="Arial"/>
          <w:sz w:val="24"/>
          <w:szCs w:val="24"/>
        </w:rPr>
        <w:t xml:space="preserve"> 1</w:t>
      </w:r>
      <w:r w:rsidRPr="0032187E">
        <w:rPr>
          <w:rFonts w:ascii="Arial" w:hAnsi="Arial" w:cs="Arial"/>
          <w:sz w:val="24"/>
          <w:szCs w:val="24"/>
          <w:vertAlign w:val="superscript"/>
        </w:rPr>
        <w:t>st</w:t>
      </w:r>
      <w:r w:rsidR="00902C9B">
        <w:rPr>
          <w:rFonts w:ascii="Arial" w:hAnsi="Arial" w:cs="Arial"/>
          <w:sz w:val="24"/>
          <w:szCs w:val="24"/>
        </w:rPr>
        <w:t xml:space="preserve"> of a reporting year</w:t>
      </w:r>
      <w:r w:rsidRPr="0032187E">
        <w:rPr>
          <w:rFonts w:ascii="Arial" w:hAnsi="Arial" w:cs="Arial"/>
          <w:sz w:val="24"/>
          <w:szCs w:val="24"/>
        </w:rPr>
        <w:t>.</w:t>
      </w:r>
      <w:r w:rsidR="00902C9B">
        <w:rPr>
          <w:rFonts w:ascii="Arial" w:hAnsi="Arial" w:cs="Arial"/>
          <w:sz w:val="24"/>
          <w:szCs w:val="24"/>
        </w:rPr>
        <w:t xml:space="preserve"> </w:t>
      </w:r>
      <w:r w:rsidRPr="0032187E">
        <w:rPr>
          <w:rFonts w:ascii="Arial" w:hAnsi="Arial" w:cs="Arial"/>
          <w:sz w:val="24"/>
          <w:szCs w:val="24"/>
        </w:rPr>
        <w:t>The most current version of the 303(d) list c</w:t>
      </w:r>
      <w:r w:rsidR="00902C9B">
        <w:rPr>
          <w:rFonts w:ascii="Arial" w:hAnsi="Arial" w:cs="Arial"/>
          <w:sz w:val="24"/>
          <w:szCs w:val="24"/>
        </w:rPr>
        <w:t xml:space="preserve">an be accessed electronically on DEP’s webpage:  </w:t>
      </w:r>
      <w:hyperlink r:id="rId12" w:history="1">
        <w:r w:rsidR="00902C9B" w:rsidRPr="00774763">
          <w:rPr>
            <w:rStyle w:val="Hyperlink"/>
            <w:rFonts w:ascii="Arial" w:hAnsi="Arial" w:cs="Arial"/>
            <w:sz w:val="24"/>
            <w:szCs w:val="24"/>
          </w:rPr>
          <w:t>http://www.dep.pa.gov</w:t>
        </w:r>
      </w:hyperlink>
      <w:r w:rsidR="00FF690F">
        <w:rPr>
          <w:rFonts w:ascii="Arial" w:hAnsi="Arial" w:cs="Arial"/>
          <w:sz w:val="24"/>
          <w:szCs w:val="24"/>
        </w:rPr>
        <w:t>, keyword ‘Integrated Report’.</w:t>
      </w:r>
    </w:p>
    <w:p w14:paraId="2BAA0E48" w14:textId="77777777" w:rsidR="002F5402" w:rsidRPr="0032187E" w:rsidRDefault="002F5402">
      <w:pPr>
        <w:tabs>
          <w:tab w:val="left" w:pos="720"/>
          <w:tab w:val="left" w:pos="6840"/>
        </w:tabs>
        <w:rPr>
          <w:rFonts w:ascii="Arial" w:hAnsi="Arial" w:cs="Arial"/>
          <w:sz w:val="24"/>
          <w:szCs w:val="24"/>
        </w:rPr>
      </w:pPr>
    </w:p>
    <w:p w14:paraId="35F2AAA3" w14:textId="77777777" w:rsidR="00B50D66" w:rsidRPr="0032187E" w:rsidRDefault="00B50D66">
      <w:pPr>
        <w:tabs>
          <w:tab w:val="left" w:pos="720"/>
          <w:tab w:val="left" w:pos="6840"/>
        </w:tabs>
        <w:rPr>
          <w:rFonts w:ascii="Arial" w:hAnsi="Arial" w:cs="Arial"/>
          <w:sz w:val="24"/>
          <w:szCs w:val="24"/>
        </w:rPr>
      </w:pPr>
    </w:p>
    <w:p w14:paraId="3988F7D2" w14:textId="77777777" w:rsidR="00973442" w:rsidRPr="0032187E" w:rsidRDefault="00973442">
      <w:pPr>
        <w:tabs>
          <w:tab w:val="left" w:pos="720"/>
          <w:tab w:val="left" w:pos="6840"/>
        </w:tabs>
        <w:rPr>
          <w:rFonts w:ascii="Arial" w:hAnsi="Arial" w:cs="Arial"/>
          <w:b/>
          <w:sz w:val="24"/>
          <w:szCs w:val="24"/>
        </w:rPr>
      </w:pPr>
      <w:r w:rsidRPr="0032187E">
        <w:rPr>
          <w:rFonts w:ascii="Arial" w:hAnsi="Arial" w:cs="Arial"/>
          <w:b/>
          <w:sz w:val="24"/>
          <w:szCs w:val="24"/>
        </w:rPr>
        <w:t>How is the determination made to place a waterbody on the 303(d) List?</w:t>
      </w:r>
    </w:p>
    <w:p w14:paraId="56980D80" w14:textId="0651B05E" w:rsidR="00973442" w:rsidRPr="0032187E" w:rsidRDefault="00973442">
      <w:pPr>
        <w:tabs>
          <w:tab w:val="left" w:pos="720"/>
          <w:tab w:val="left" w:pos="6840"/>
        </w:tabs>
        <w:rPr>
          <w:rFonts w:ascii="Arial" w:hAnsi="Arial" w:cs="Arial"/>
          <w:sz w:val="24"/>
          <w:szCs w:val="24"/>
        </w:rPr>
      </w:pPr>
      <w:r w:rsidRPr="0032187E">
        <w:rPr>
          <w:rFonts w:ascii="Arial" w:hAnsi="Arial" w:cs="Arial"/>
          <w:sz w:val="24"/>
          <w:szCs w:val="24"/>
        </w:rPr>
        <w:t xml:space="preserve">In determining which waters to place on the 303(d) List, DEP is required by federal regulation (40 </w:t>
      </w:r>
      <w:smartTag w:uri="urn:schemas-microsoft-com:office:smarttags" w:element="stockticker">
        <w:r w:rsidRPr="0032187E">
          <w:rPr>
            <w:rFonts w:ascii="Arial" w:hAnsi="Arial" w:cs="Arial"/>
            <w:sz w:val="24"/>
            <w:szCs w:val="24"/>
          </w:rPr>
          <w:t>CFR</w:t>
        </w:r>
      </w:smartTag>
      <w:r w:rsidRPr="0032187E">
        <w:rPr>
          <w:rFonts w:ascii="Arial" w:hAnsi="Arial" w:cs="Arial"/>
          <w:sz w:val="24"/>
          <w:szCs w:val="24"/>
        </w:rPr>
        <w:t xml:space="preserve"> 130.7(b)(5)) to assemble and evaluate all existing and readily available water quality related data and information. At a minimum, all existing and readily available water quality related data and information includes the following categories of waters:</w:t>
      </w:r>
    </w:p>
    <w:p w14:paraId="224ADC04" w14:textId="77777777" w:rsidR="00973442" w:rsidRPr="0032187E" w:rsidRDefault="00973442">
      <w:pPr>
        <w:tabs>
          <w:tab w:val="left" w:pos="720"/>
          <w:tab w:val="left" w:pos="6840"/>
        </w:tabs>
        <w:rPr>
          <w:rFonts w:ascii="Arial" w:hAnsi="Arial" w:cs="Arial"/>
          <w:sz w:val="24"/>
          <w:szCs w:val="24"/>
        </w:rPr>
      </w:pPr>
    </w:p>
    <w:p w14:paraId="2CE74A3D" w14:textId="77777777" w:rsidR="00973442" w:rsidRPr="0032187E" w:rsidRDefault="00973442">
      <w:pPr>
        <w:numPr>
          <w:ilvl w:val="0"/>
          <w:numId w:val="2"/>
        </w:numPr>
        <w:tabs>
          <w:tab w:val="left" w:pos="720"/>
          <w:tab w:val="left" w:pos="6840"/>
        </w:tabs>
        <w:ind w:right="720"/>
        <w:rPr>
          <w:rFonts w:ascii="Arial" w:hAnsi="Arial" w:cs="Arial"/>
          <w:sz w:val="24"/>
          <w:szCs w:val="24"/>
        </w:rPr>
      </w:pPr>
      <w:r w:rsidRPr="0032187E">
        <w:rPr>
          <w:rFonts w:ascii="Arial" w:hAnsi="Arial" w:cs="Arial"/>
          <w:sz w:val="24"/>
          <w:szCs w:val="24"/>
        </w:rPr>
        <w:t>Waters identified by the State in its most recent section 305(b) report as partially supporting or not supporting designated uses, or as threatened;</w:t>
      </w:r>
    </w:p>
    <w:p w14:paraId="4017D642" w14:textId="77777777" w:rsidR="00973442" w:rsidRPr="0032187E" w:rsidRDefault="00973442">
      <w:pPr>
        <w:numPr>
          <w:ilvl w:val="12"/>
          <w:numId w:val="0"/>
        </w:numPr>
        <w:tabs>
          <w:tab w:val="left" w:pos="720"/>
          <w:tab w:val="left" w:pos="6840"/>
        </w:tabs>
        <w:ind w:left="1080" w:right="720" w:hanging="360"/>
        <w:rPr>
          <w:rFonts w:ascii="Arial" w:hAnsi="Arial" w:cs="Arial"/>
          <w:sz w:val="24"/>
          <w:szCs w:val="24"/>
        </w:rPr>
      </w:pPr>
    </w:p>
    <w:p w14:paraId="6D83827B" w14:textId="77777777" w:rsidR="00973442" w:rsidRPr="0032187E" w:rsidRDefault="00973442">
      <w:pPr>
        <w:numPr>
          <w:ilvl w:val="0"/>
          <w:numId w:val="3"/>
        </w:numPr>
        <w:tabs>
          <w:tab w:val="left" w:pos="720"/>
          <w:tab w:val="left" w:pos="6840"/>
        </w:tabs>
        <w:ind w:right="720"/>
        <w:rPr>
          <w:rFonts w:ascii="Arial" w:hAnsi="Arial" w:cs="Arial"/>
          <w:sz w:val="24"/>
          <w:szCs w:val="24"/>
        </w:rPr>
      </w:pPr>
      <w:r w:rsidRPr="0032187E">
        <w:rPr>
          <w:rFonts w:ascii="Arial" w:hAnsi="Arial" w:cs="Arial"/>
          <w:sz w:val="24"/>
          <w:szCs w:val="24"/>
        </w:rPr>
        <w:t>Waters for which dilution calculations or predictive models indicate non-attainment of applicable water quality standards;</w:t>
      </w:r>
    </w:p>
    <w:p w14:paraId="6931A716" w14:textId="77777777" w:rsidR="00973442" w:rsidRPr="0032187E" w:rsidRDefault="00973442">
      <w:pPr>
        <w:numPr>
          <w:ilvl w:val="12"/>
          <w:numId w:val="0"/>
        </w:numPr>
        <w:tabs>
          <w:tab w:val="left" w:pos="720"/>
          <w:tab w:val="left" w:pos="6840"/>
        </w:tabs>
        <w:ind w:left="1080" w:right="720" w:hanging="360"/>
        <w:rPr>
          <w:rFonts w:ascii="Arial" w:hAnsi="Arial" w:cs="Arial"/>
          <w:sz w:val="24"/>
          <w:szCs w:val="24"/>
        </w:rPr>
      </w:pPr>
    </w:p>
    <w:p w14:paraId="30E3E151" w14:textId="77777777" w:rsidR="00973442" w:rsidRPr="0032187E" w:rsidRDefault="00973442">
      <w:pPr>
        <w:numPr>
          <w:ilvl w:val="0"/>
          <w:numId w:val="3"/>
        </w:numPr>
        <w:tabs>
          <w:tab w:val="left" w:pos="720"/>
          <w:tab w:val="left" w:pos="6840"/>
        </w:tabs>
        <w:ind w:right="720"/>
        <w:rPr>
          <w:rFonts w:ascii="Arial" w:hAnsi="Arial" w:cs="Arial"/>
          <w:sz w:val="24"/>
          <w:szCs w:val="24"/>
        </w:rPr>
      </w:pPr>
      <w:r w:rsidRPr="0032187E">
        <w:rPr>
          <w:rFonts w:ascii="Arial" w:hAnsi="Arial" w:cs="Arial"/>
          <w:sz w:val="24"/>
          <w:szCs w:val="24"/>
        </w:rPr>
        <w:t>Waters for which water quality problems have been reported by local, state, or federal agencies; members of the public; or academic institutions.</w:t>
      </w:r>
    </w:p>
    <w:p w14:paraId="3147B09A" w14:textId="77777777" w:rsidR="00973442" w:rsidRPr="0032187E" w:rsidRDefault="00973442">
      <w:pPr>
        <w:numPr>
          <w:ilvl w:val="12"/>
          <w:numId w:val="0"/>
        </w:numPr>
        <w:tabs>
          <w:tab w:val="left" w:pos="720"/>
          <w:tab w:val="left" w:pos="6840"/>
        </w:tabs>
        <w:ind w:left="1080" w:right="720" w:hanging="360"/>
        <w:rPr>
          <w:rFonts w:ascii="Arial" w:hAnsi="Arial" w:cs="Arial"/>
          <w:sz w:val="24"/>
          <w:szCs w:val="24"/>
        </w:rPr>
      </w:pPr>
    </w:p>
    <w:p w14:paraId="264EC50F" w14:textId="77777777" w:rsidR="00973442" w:rsidRPr="0032187E" w:rsidRDefault="00973442">
      <w:pPr>
        <w:numPr>
          <w:ilvl w:val="0"/>
          <w:numId w:val="3"/>
        </w:numPr>
        <w:tabs>
          <w:tab w:val="left" w:pos="720"/>
          <w:tab w:val="left" w:pos="6840"/>
        </w:tabs>
        <w:ind w:right="720"/>
        <w:rPr>
          <w:rFonts w:ascii="Arial" w:hAnsi="Arial" w:cs="Arial"/>
          <w:sz w:val="24"/>
          <w:szCs w:val="24"/>
        </w:rPr>
      </w:pPr>
      <w:r w:rsidRPr="0032187E">
        <w:rPr>
          <w:rFonts w:ascii="Arial" w:hAnsi="Arial" w:cs="Arial"/>
          <w:sz w:val="24"/>
          <w:szCs w:val="24"/>
        </w:rPr>
        <w:t>Waters identified by the State as impaired or threatened in a nonpoint assessment submitted to EPA under section 319 of the CWA.</w:t>
      </w:r>
    </w:p>
    <w:p w14:paraId="36EAA45F" w14:textId="77777777" w:rsidR="00973442" w:rsidRPr="0032187E" w:rsidRDefault="00973442">
      <w:pPr>
        <w:tabs>
          <w:tab w:val="left" w:pos="720"/>
          <w:tab w:val="left" w:pos="6840"/>
        </w:tabs>
        <w:ind w:right="720"/>
        <w:rPr>
          <w:rFonts w:ascii="Arial" w:hAnsi="Arial" w:cs="Arial"/>
          <w:sz w:val="24"/>
          <w:szCs w:val="24"/>
        </w:rPr>
      </w:pPr>
    </w:p>
    <w:p w14:paraId="62B094C5" w14:textId="589709C0" w:rsidR="00973442" w:rsidRDefault="00973442">
      <w:pPr>
        <w:tabs>
          <w:tab w:val="left" w:pos="720"/>
          <w:tab w:val="left" w:pos="6840"/>
        </w:tabs>
        <w:rPr>
          <w:rFonts w:ascii="Arial" w:hAnsi="Arial" w:cs="Arial"/>
          <w:sz w:val="24"/>
          <w:szCs w:val="24"/>
        </w:rPr>
      </w:pPr>
      <w:r w:rsidRPr="0032187E">
        <w:rPr>
          <w:rFonts w:ascii="Arial" w:hAnsi="Arial" w:cs="Arial"/>
          <w:sz w:val="24"/>
          <w:szCs w:val="24"/>
        </w:rPr>
        <w:t xml:space="preserve">The determination of how much data and information is adequate to include a waterbody on the 303(d) List is a deliberative process involving best professional judgment by DEP staff. The EPA guidance identifies </w:t>
      </w:r>
      <w:r w:rsidR="00086C38" w:rsidRPr="0032187E">
        <w:rPr>
          <w:rFonts w:ascii="Arial" w:hAnsi="Arial" w:cs="Arial"/>
          <w:sz w:val="24"/>
          <w:szCs w:val="24"/>
        </w:rPr>
        <w:t>several</w:t>
      </w:r>
      <w:r w:rsidRPr="0032187E">
        <w:rPr>
          <w:rFonts w:ascii="Arial" w:hAnsi="Arial" w:cs="Arial"/>
          <w:sz w:val="24"/>
          <w:szCs w:val="24"/>
        </w:rPr>
        <w:t xml:space="preserve"> screening categories that DEP should use to identify water quality limited waters. Those that may apply to existing and readily available water quality data and information submitted by outside sources include:</w:t>
      </w:r>
    </w:p>
    <w:p w14:paraId="355DDEF9" w14:textId="6D3FC73A" w:rsidR="00FF690F" w:rsidRDefault="00FF690F">
      <w:pPr>
        <w:tabs>
          <w:tab w:val="left" w:pos="720"/>
          <w:tab w:val="left" w:pos="6840"/>
        </w:tabs>
        <w:rPr>
          <w:rFonts w:ascii="Arial" w:hAnsi="Arial" w:cs="Arial"/>
          <w:sz w:val="24"/>
          <w:szCs w:val="24"/>
        </w:rPr>
      </w:pPr>
    </w:p>
    <w:p w14:paraId="42CAF4EE" w14:textId="77777777" w:rsidR="00FF690F" w:rsidRPr="0032187E" w:rsidRDefault="00FF690F">
      <w:pPr>
        <w:tabs>
          <w:tab w:val="left" w:pos="720"/>
          <w:tab w:val="left" w:pos="6840"/>
        </w:tabs>
        <w:rPr>
          <w:rFonts w:ascii="Arial" w:hAnsi="Arial" w:cs="Arial"/>
          <w:sz w:val="24"/>
          <w:szCs w:val="24"/>
        </w:rPr>
      </w:pPr>
    </w:p>
    <w:p w14:paraId="2B48359D" w14:textId="77777777" w:rsidR="00973442" w:rsidRPr="0032187E" w:rsidRDefault="00973442">
      <w:pPr>
        <w:tabs>
          <w:tab w:val="left" w:pos="720"/>
          <w:tab w:val="left" w:pos="6840"/>
        </w:tabs>
        <w:rPr>
          <w:rFonts w:ascii="Arial" w:hAnsi="Arial" w:cs="Arial"/>
          <w:sz w:val="24"/>
          <w:szCs w:val="24"/>
        </w:rPr>
      </w:pPr>
    </w:p>
    <w:p w14:paraId="0C3D9F08" w14:textId="7F2327D9" w:rsidR="00973442" w:rsidRPr="0032187E" w:rsidRDefault="00973442">
      <w:pPr>
        <w:numPr>
          <w:ilvl w:val="0"/>
          <w:numId w:val="4"/>
        </w:numPr>
        <w:tabs>
          <w:tab w:val="left" w:pos="720"/>
          <w:tab w:val="left" w:pos="6840"/>
        </w:tabs>
        <w:ind w:left="1080" w:right="360"/>
        <w:rPr>
          <w:rFonts w:ascii="Arial" w:hAnsi="Arial" w:cs="Arial"/>
          <w:sz w:val="24"/>
          <w:szCs w:val="24"/>
        </w:rPr>
      </w:pPr>
      <w:r w:rsidRPr="0032187E">
        <w:rPr>
          <w:rFonts w:ascii="Arial" w:hAnsi="Arial" w:cs="Arial"/>
          <w:b/>
          <w:sz w:val="24"/>
          <w:szCs w:val="24"/>
        </w:rPr>
        <w:t>Evidence of numeric criterion violations</w:t>
      </w:r>
      <w:r w:rsidRPr="0032187E">
        <w:rPr>
          <w:rFonts w:ascii="Arial" w:hAnsi="Arial" w:cs="Arial"/>
          <w:sz w:val="24"/>
          <w:szCs w:val="24"/>
        </w:rPr>
        <w:t xml:space="preserve">. Example: Ambient monitoring data demonstrates chronic </w:t>
      </w:r>
      <w:r w:rsidR="006B75F6" w:rsidRPr="0032187E">
        <w:rPr>
          <w:rFonts w:ascii="Arial" w:hAnsi="Arial" w:cs="Arial"/>
          <w:sz w:val="24"/>
          <w:szCs w:val="24"/>
        </w:rPr>
        <w:t>exceedance</w:t>
      </w:r>
      <w:r w:rsidRPr="0032187E">
        <w:rPr>
          <w:rFonts w:ascii="Arial" w:hAnsi="Arial" w:cs="Arial"/>
          <w:sz w:val="24"/>
          <w:szCs w:val="24"/>
        </w:rPr>
        <w:t xml:space="preserve"> of the Chapter 93 temperature criteria.</w:t>
      </w:r>
    </w:p>
    <w:p w14:paraId="330AA4F6" w14:textId="77777777" w:rsidR="00973442" w:rsidRPr="0032187E" w:rsidRDefault="00973442">
      <w:pPr>
        <w:numPr>
          <w:ilvl w:val="12"/>
          <w:numId w:val="0"/>
        </w:numPr>
        <w:tabs>
          <w:tab w:val="left" w:pos="720"/>
          <w:tab w:val="left" w:pos="6840"/>
        </w:tabs>
        <w:ind w:left="1080" w:right="360" w:hanging="360"/>
        <w:rPr>
          <w:rFonts w:ascii="Arial" w:hAnsi="Arial" w:cs="Arial"/>
          <w:sz w:val="24"/>
          <w:szCs w:val="24"/>
        </w:rPr>
      </w:pPr>
    </w:p>
    <w:p w14:paraId="3A674DE7" w14:textId="50538A8D" w:rsidR="00973442" w:rsidRPr="0032187E" w:rsidRDefault="00973442">
      <w:pPr>
        <w:numPr>
          <w:ilvl w:val="0"/>
          <w:numId w:val="4"/>
        </w:numPr>
        <w:tabs>
          <w:tab w:val="left" w:pos="720"/>
          <w:tab w:val="left" w:pos="6840"/>
        </w:tabs>
        <w:ind w:left="1080" w:right="360"/>
        <w:rPr>
          <w:rFonts w:ascii="Arial" w:hAnsi="Arial" w:cs="Arial"/>
          <w:sz w:val="24"/>
          <w:szCs w:val="24"/>
        </w:rPr>
      </w:pPr>
      <w:r w:rsidRPr="0032187E">
        <w:rPr>
          <w:rFonts w:ascii="Arial" w:hAnsi="Arial" w:cs="Arial"/>
          <w:b/>
          <w:sz w:val="24"/>
          <w:szCs w:val="24"/>
        </w:rPr>
        <w:t>Beneficial use impaired.</w:t>
      </w:r>
      <w:r w:rsidRPr="0032187E">
        <w:rPr>
          <w:rFonts w:ascii="Arial" w:hAnsi="Arial" w:cs="Arial"/>
          <w:sz w:val="24"/>
          <w:szCs w:val="24"/>
        </w:rPr>
        <w:t xml:space="preserve"> Listing a waterbody due to use impairment requires information that shows the use is not being supported and that this failure is due to degraded water quality. Examples: A waterbody designated for water contact sports has been closed to swimming by local or state authorities due to human health concerns. A waterbody designated as a cold water fishery has exhibited a documented decline in biomass due to excessive sediment deposits that have inhibited or precluded spawning.</w:t>
      </w:r>
    </w:p>
    <w:p w14:paraId="28247D46" w14:textId="77777777" w:rsidR="00973442" w:rsidRPr="0032187E" w:rsidRDefault="00973442">
      <w:pPr>
        <w:numPr>
          <w:ilvl w:val="12"/>
          <w:numId w:val="0"/>
        </w:numPr>
        <w:tabs>
          <w:tab w:val="left" w:pos="720"/>
          <w:tab w:val="left" w:pos="6840"/>
        </w:tabs>
        <w:ind w:left="1080" w:right="360" w:hanging="360"/>
        <w:rPr>
          <w:rFonts w:ascii="Arial" w:hAnsi="Arial" w:cs="Arial"/>
          <w:sz w:val="24"/>
          <w:szCs w:val="24"/>
        </w:rPr>
      </w:pPr>
    </w:p>
    <w:p w14:paraId="1AE69E8E" w14:textId="5EC9D3B6" w:rsidR="00973442" w:rsidRPr="0032187E" w:rsidRDefault="00973442">
      <w:pPr>
        <w:numPr>
          <w:ilvl w:val="0"/>
          <w:numId w:val="4"/>
        </w:numPr>
        <w:tabs>
          <w:tab w:val="left" w:pos="720"/>
          <w:tab w:val="left" w:pos="6840"/>
        </w:tabs>
        <w:ind w:left="1080" w:right="360"/>
        <w:rPr>
          <w:rFonts w:ascii="Arial" w:hAnsi="Arial" w:cs="Arial"/>
          <w:sz w:val="24"/>
          <w:szCs w:val="24"/>
        </w:rPr>
      </w:pPr>
      <w:r w:rsidRPr="0032187E">
        <w:rPr>
          <w:rFonts w:ascii="Arial" w:hAnsi="Arial" w:cs="Arial"/>
          <w:b/>
          <w:sz w:val="24"/>
          <w:szCs w:val="24"/>
        </w:rPr>
        <w:t>Evidence of a narrative criterion violation.</w:t>
      </w:r>
      <w:r w:rsidRPr="0032187E">
        <w:rPr>
          <w:rFonts w:ascii="Arial" w:hAnsi="Arial" w:cs="Arial"/>
          <w:sz w:val="24"/>
          <w:szCs w:val="24"/>
        </w:rPr>
        <w:t xml:space="preserve"> </w:t>
      </w:r>
      <w:r w:rsidR="00CB54E4">
        <w:rPr>
          <w:rFonts w:ascii="Arial" w:hAnsi="Arial" w:cs="Arial"/>
          <w:sz w:val="24"/>
          <w:szCs w:val="24"/>
        </w:rPr>
        <w:t>E</w:t>
      </w:r>
      <w:r w:rsidRPr="0032187E">
        <w:rPr>
          <w:rFonts w:ascii="Arial" w:hAnsi="Arial" w:cs="Arial"/>
          <w:sz w:val="24"/>
          <w:szCs w:val="24"/>
        </w:rPr>
        <w:t>xample: Assessment demonstrates that a discharge is releasing substances that produce col</w:t>
      </w:r>
      <w:r w:rsidR="005D4301" w:rsidRPr="0032187E">
        <w:rPr>
          <w:rFonts w:ascii="Arial" w:hAnsi="Arial" w:cs="Arial"/>
          <w:sz w:val="24"/>
          <w:szCs w:val="24"/>
        </w:rPr>
        <w:t>or, odo</w:t>
      </w:r>
      <w:r w:rsidRPr="0032187E">
        <w:rPr>
          <w:rFonts w:ascii="Arial" w:hAnsi="Arial" w:cs="Arial"/>
          <w:sz w:val="24"/>
          <w:szCs w:val="24"/>
        </w:rPr>
        <w:t>r, or turbidity in amounts harmful to a designated water use.</w:t>
      </w:r>
    </w:p>
    <w:p w14:paraId="1C5D62F0" w14:textId="77777777" w:rsidR="00973442" w:rsidRPr="0032187E" w:rsidRDefault="00973442">
      <w:pPr>
        <w:numPr>
          <w:ilvl w:val="12"/>
          <w:numId w:val="0"/>
        </w:numPr>
        <w:tabs>
          <w:tab w:val="left" w:pos="720"/>
          <w:tab w:val="left" w:pos="6840"/>
        </w:tabs>
        <w:ind w:left="1080" w:right="360" w:hanging="360"/>
        <w:rPr>
          <w:rFonts w:ascii="Arial" w:hAnsi="Arial" w:cs="Arial"/>
          <w:sz w:val="24"/>
          <w:szCs w:val="24"/>
        </w:rPr>
      </w:pPr>
    </w:p>
    <w:p w14:paraId="45A95140" w14:textId="7FCBCCDF" w:rsidR="00973442" w:rsidRPr="0032187E" w:rsidRDefault="00973442">
      <w:pPr>
        <w:numPr>
          <w:ilvl w:val="0"/>
          <w:numId w:val="4"/>
        </w:numPr>
        <w:tabs>
          <w:tab w:val="left" w:pos="720"/>
          <w:tab w:val="left" w:pos="6840"/>
        </w:tabs>
        <w:ind w:left="1080" w:right="360"/>
        <w:rPr>
          <w:rFonts w:ascii="Arial" w:hAnsi="Arial" w:cs="Arial"/>
          <w:sz w:val="24"/>
          <w:szCs w:val="24"/>
        </w:rPr>
      </w:pPr>
      <w:r w:rsidRPr="0032187E">
        <w:rPr>
          <w:rFonts w:ascii="Arial" w:hAnsi="Arial" w:cs="Arial"/>
          <w:b/>
          <w:sz w:val="24"/>
          <w:szCs w:val="24"/>
        </w:rPr>
        <w:t>Technical analysis.</w:t>
      </w:r>
      <w:r w:rsidRPr="0032187E">
        <w:rPr>
          <w:rFonts w:ascii="Arial" w:hAnsi="Arial" w:cs="Arial"/>
          <w:sz w:val="24"/>
          <w:szCs w:val="24"/>
        </w:rPr>
        <w:t xml:space="preserve"> Example: Predicative modeling results show that criteria will be violated at design flow or Rapid Bioassessment Protocol results indicate beneficial uses will not be maintained.</w:t>
      </w:r>
    </w:p>
    <w:p w14:paraId="0B9EE9B5" w14:textId="77777777" w:rsidR="00973442" w:rsidRPr="0032187E" w:rsidRDefault="00973442">
      <w:pPr>
        <w:tabs>
          <w:tab w:val="left" w:pos="720"/>
          <w:tab w:val="left" w:pos="6840"/>
        </w:tabs>
        <w:ind w:right="360"/>
        <w:rPr>
          <w:rFonts w:ascii="Arial" w:hAnsi="Arial" w:cs="Arial"/>
          <w:sz w:val="24"/>
          <w:szCs w:val="24"/>
        </w:rPr>
      </w:pPr>
    </w:p>
    <w:p w14:paraId="2A5304FD" w14:textId="77777777" w:rsidR="00973442" w:rsidRPr="0032187E" w:rsidRDefault="00973442">
      <w:pPr>
        <w:tabs>
          <w:tab w:val="left" w:pos="720"/>
          <w:tab w:val="left" w:pos="6840"/>
        </w:tabs>
        <w:rPr>
          <w:rFonts w:ascii="Arial" w:hAnsi="Arial" w:cs="Arial"/>
          <w:b/>
          <w:sz w:val="24"/>
          <w:szCs w:val="24"/>
        </w:rPr>
      </w:pPr>
      <w:r w:rsidRPr="0032187E">
        <w:rPr>
          <w:rFonts w:ascii="Arial" w:hAnsi="Arial" w:cs="Arial"/>
          <w:b/>
          <w:sz w:val="24"/>
          <w:szCs w:val="24"/>
        </w:rPr>
        <w:t>Is DEP required to use all data and information submitted by outside sources in determining if a waterbody should be included on the 303(d) List?</w:t>
      </w:r>
    </w:p>
    <w:p w14:paraId="556C879D" w14:textId="34EF6B5A" w:rsidR="00973442" w:rsidRPr="0032187E" w:rsidRDefault="00973442" w:rsidP="00163DC6">
      <w:pPr>
        <w:tabs>
          <w:tab w:val="left" w:pos="720"/>
          <w:tab w:val="left" w:pos="6840"/>
        </w:tabs>
        <w:rPr>
          <w:rFonts w:ascii="Arial" w:hAnsi="Arial" w:cs="Arial"/>
          <w:sz w:val="24"/>
          <w:szCs w:val="24"/>
        </w:rPr>
      </w:pPr>
      <w:r w:rsidRPr="0032187E">
        <w:rPr>
          <w:rFonts w:ascii="Arial" w:hAnsi="Arial" w:cs="Arial"/>
          <w:sz w:val="24"/>
          <w:szCs w:val="24"/>
        </w:rPr>
        <w:t xml:space="preserve">In order to be used in the </w:t>
      </w:r>
      <w:proofErr w:type="gramStart"/>
      <w:r w:rsidRPr="0032187E">
        <w:rPr>
          <w:rFonts w:ascii="Arial" w:hAnsi="Arial" w:cs="Arial"/>
          <w:sz w:val="24"/>
          <w:szCs w:val="24"/>
        </w:rPr>
        <w:t>303(d) listing</w:t>
      </w:r>
      <w:proofErr w:type="gramEnd"/>
      <w:r w:rsidRPr="0032187E">
        <w:rPr>
          <w:rFonts w:ascii="Arial" w:hAnsi="Arial" w:cs="Arial"/>
          <w:sz w:val="24"/>
          <w:szCs w:val="24"/>
        </w:rPr>
        <w:t xml:space="preserve"> process, </w:t>
      </w:r>
      <w:r w:rsidR="00163DC6">
        <w:rPr>
          <w:rFonts w:ascii="Arial" w:hAnsi="Arial" w:cs="Arial"/>
          <w:sz w:val="24"/>
          <w:szCs w:val="24"/>
        </w:rPr>
        <w:t xml:space="preserve">the Data Submission Form must be filled out and </w:t>
      </w:r>
      <w:r w:rsidRPr="0032187E">
        <w:rPr>
          <w:rFonts w:ascii="Arial" w:hAnsi="Arial" w:cs="Arial"/>
          <w:sz w:val="24"/>
          <w:szCs w:val="24"/>
        </w:rPr>
        <w:t>submitted to DEP</w:t>
      </w:r>
      <w:r w:rsidR="00163DC6">
        <w:rPr>
          <w:rFonts w:ascii="Arial" w:hAnsi="Arial" w:cs="Arial"/>
          <w:sz w:val="24"/>
          <w:szCs w:val="24"/>
        </w:rPr>
        <w:t>.</w:t>
      </w:r>
      <w:r w:rsidRPr="0032187E">
        <w:rPr>
          <w:rFonts w:ascii="Arial" w:hAnsi="Arial" w:cs="Arial"/>
          <w:sz w:val="24"/>
          <w:szCs w:val="24"/>
        </w:rPr>
        <w:t xml:space="preserve"> </w:t>
      </w:r>
    </w:p>
    <w:p w14:paraId="4863C399" w14:textId="77777777" w:rsidR="00973442" w:rsidRPr="0032187E" w:rsidRDefault="00973442">
      <w:pPr>
        <w:tabs>
          <w:tab w:val="left" w:pos="720"/>
          <w:tab w:val="left" w:pos="6840"/>
        </w:tabs>
        <w:rPr>
          <w:rFonts w:ascii="Arial" w:hAnsi="Arial" w:cs="Arial"/>
          <w:sz w:val="24"/>
          <w:szCs w:val="24"/>
        </w:rPr>
      </w:pPr>
    </w:p>
    <w:p w14:paraId="3653A910" w14:textId="5FF61F0E" w:rsidR="00973442" w:rsidRPr="0032187E" w:rsidRDefault="00973442">
      <w:pPr>
        <w:pStyle w:val="BodyText"/>
        <w:rPr>
          <w:rFonts w:ascii="Arial" w:hAnsi="Arial" w:cs="Arial"/>
          <w:szCs w:val="24"/>
        </w:rPr>
      </w:pPr>
      <w:r w:rsidRPr="0032187E">
        <w:rPr>
          <w:rFonts w:ascii="Arial" w:hAnsi="Arial" w:cs="Arial"/>
          <w:szCs w:val="24"/>
        </w:rPr>
        <w:t xml:space="preserve">DEP is interested in evaluating all available information in the 303(d) listing </w:t>
      </w:r>
      <w:r w:rsidR="0099799E">
        <w:rPr>
          <w:rFonts w:ascii="Arial" w:hAnsi="Arial" w:cs="Arial"/>
          <w:szCs w:val="24"/>
        </w:rPr>
        <w:t>process;</w:t>
      </w:r>
      <w:r w:rsidRPr="0032187E">
        <w:rPr>
          <w:rFonts w:ascii="Arial" w:hAnsi="Arial" w:cs="Arial"/>
          <w:szCs w:val="24"/>
        </w:rPr>
        <w:t xml:space="preserve"> however</w:t>
      </w:r>
      <w:r w:rsidR="0099799E">
        <w:rPr>
          <w:rFonts w:ascii="Arial" w:hAnsi="Arial" w:cs="Arial"/>
          <w:szCs w:val="24"/>
        </w:rPr>
        <w:t>,</w:t>
      </w:r>
      <w:r w:rsidRPr="0032187E">
        <w:rPr>
          <w:rFonts w:ascii="Arial" w:hAnsi="Arial" w:cs="Arial"/>
          <w:szCs w:val="24"/>
        </w:rPr>
        <w:t xml:space="preserve"> some types and sources of information will not be adequate. At a minimum, data submitted to DEP will be reviewed to determine the following:</w:t>
      </w:r>
    </w:p>
    <w:p w14:paraId="4289948B" w14:textId="77777777" w:rsidR="00973442" w:rsidRPr="0032187E" w:rsidRDefault="00973442">
      <w:pPr>
        <w:pStyle w:val="BodyText"/>
        <w:rPr>
          <w:rFonts w:ascii="Arial" w:hAnsi="Arial" w:cs="Arial"/>
          <w:szCs w:val="24"/>
        </w:rPr>
      </w:pPr>
    </w:p>
    <w:p w14:paraId="33146825" w14:textId="77777777" w:rsidR="00973442" w:rsidRPr="0032187E" w:rsidRDefault="00973442">
      <w:pPr>
        <w:pStyle w:val="BodyText"/>
        <w:numPr>
          <w:ilvl w:val="0"/>
          <w:numId w:val="6"/>
        </w:numPr>
        <w:rPr>
          <w:rFonts w:ascii="Arial" w:hAnsi="Arial" w:cs="Arial"/>
          <w:szCs w:val="24"/>
        </w:rPr>
      </w:pPr>
      <w:r w:rsidRPr="0032187E">
        <w:rPr>
          <w:rFonts w:ascii="Arial" w:hAnsi="Arial" w:cs="Arial"/>
          <w:szCs w:val="24"/>
        </w:rPr>
        <w:t>Presence of a quality assurance/quality control plan</w:t>
      </w:r>
      <w:r w:rsidR="005D4301" w:rsidRPr="0032187E">
        <w:rPr>
          <w:rFonts w:ascii="Arial" w:hAnsi="Arial" w:cs="Arial"/>
          <w:szCs w:val="24"/>
        </w:rPr>
        <w:t>.</w:t>
      </w:r>
    </w:p>
    <w:p w14:paraId="30EC3081" w14:textId="77777777" w:rsidR="00973442" w:rsidRPr="0032187E" w:rsidRDefault="00973442">
      <w:pPr>
        <w:pStyle w:val="BodyText"/>
        <w:numPr>
          <w:ilvl w:val="0"/>
          <w:numId w:val="6"/>
        </w:numPr>
        <w:rPr>
          <w:rFonts w:ascii="Arial" w:hAnsi="Arial" w:cs="Arial"/>
          <w:szCs w:val="24"/>
        </w:rPr>
      </w:pPr>
      <w:r w:rsidRPr="0032187E">
        <w:rPr>
          <w:rFonts w:ascii="Arial" w:hAnsi="Arial" w:cs="Arial"/>
          <w:szCs w:val="24"/>
        </w:rPr>
        <w:t>Adherence to accepted methods in the operation of field instruments</w:t>
      </w:r>
      <w:r w:rsidR="005D4301" w:rsidRPr="0032187E">
        <w:rPr>
          <w:rFonts w:ascii="Arial" w:hAnsi="Arial" w:cs="Arial"/>
          <w:szCs w:val="24"/>
        </w:rPr>
        <w:t>.</w:t>
      </w:r>
    </w:p>
    <w:p w14:paraId="700D8F44" w14:textId="2711A069" w:rsidR="00973442" w:rsidRPr="0032187E" w:rsidRDefault="00973442">
      <w:pPr>
        <w:pStyle w:val="BodyText"/>
        <w:numPr>
          <w:ilvl w:val="0"/>
          <w:numId w:val="6"/>
        </w:numPr>
        <w:rPr>
          <w:rFonts w:ascii="Arial" w:hAnsi="Arial" w:cs="Arial"/>
          <w:szCs w:val="24"/>
        </w:rPr>
      </w:pPr>
      <w:r w:rsidRPr="0032187E">
        <w:rPr>
          <w:rFonts w:ascii="Arial" w:hAnsi="Arial" w:cs="Arial"/>
          <w:szCs w:val="24"/>
        </w:rPr>
        <w:t xml:space="preserve">Use of </w:t>
      </w:r>
      <w:r w:rsidR="00163DC6">
        <w:rPr>
          <w:rFonts w:ascii="Arial" w:hAnsi="Arial" w:cs="Arial"/>
          <w:szCs w:val="24"/>
        </w:rPr>
        <w:t>DEP</w:t>
      </w:r>
      <w:r w:rsidRPr="0032187E">
        <w:rPr>
          <w:rFonts w:ascii="Arial" w:hAnsi="Arial" w:cs="Arial"/>
          <w:szCs w:val="24"/>
        </w:rPr>
        <w:t xml:space="preserve"> protocols for chemical/biological monitoring</w:t>
      </w:r>
      <w:r w:rsidR="005D4301" w:rsidRPr="0032187E">
        <w:rPr>
          <w:rFonts w:ascii="Arial" w:hAnsi="Arial" w:cs="Arial"/>
          <w:szCs w:val="24"/>
        </w:rPr>
        <w:t>.</w:t>
      </w:r>
    </w:p>
    <w:p w14:paraId="508BC77F" w14:textId="77777777" w:rsidR="008172BE" w:rsidRDefault="00973442">
      <w:pPr>
        <w:pStyle w:val="BodyText"/>
        <w:numPr>
          <w:ilvl w:val="0"/>
          <w:numId w:val="6"/>
        </w:numPr>
        <w:rPr>
          <w:rFonts w:ascii="Arial" w:hAnsi="Arial" w:cs="Arial"/>
          <w:szCs w:val="24"/>
        </w:rPr>
      </w:pPr>
      <w:r w:rsidRPr="0032187E">
        <w:rPr>
          <w:rFonts w:ascii="Arial" w:hAnsi="Arial" w:cs="Arial"/>
          <w:szCs w:val="24"/>
        </w:rPr>
        <w:t>Some indication that all other testing methods comply with accepted practices.</w:t>
      </w:r>
    </w:p>
    <w:p w14:paraId="1BF0CC50" w14:textId="77777777" w:rsidR="008172BE" w:rsidRDefault="008172BE" w:rsidP="008172BE">
      <w:pPr>
        <w:pStyle w:val="BodyText"/>
        <w:rPr>
          <w:rFonts w:ascii="Arial" w:hAnsi="Arial" w:cs="Arial"/>
          <w:szCs w:val="24"/>
        </w:rPr>
      </w:pPr>
    </w:p>
    <w:p w14:paraId="21CE87BE" w14:textId="77777777" w:rsidR="008172BE" w:rsidRDefault="008172BE" w:rsidP="008172BE">
      <w:pPr>
        <w:pStyle w:val="BodyText"/>
        <w:rPr>
          <w:rFonts w:ascii="Arial" w:hAnsi="Arial" w:cs="Arial"/>
          <w:szCs w:val="24"/>
        </w:rPr>
      </w:pPr>
      <w:r>
        <w:rPr>
          <w:rFonts w:ascii="Arial" w:hAnsi="Arial" w:cs="Arial"/>
          <w:szCs w:val="24"/>
        </w:rPr>
        <w:t>DEP will place the data in tiers as described below.</w:t>
      </w:r>
    </w:p>
    <w:p w14:paraId="533E0BB4" w14:textId="4595DA45" w:rsidR="00973442" w:rsidRDefault="008172BE" w:rsidP="008172BE">
      <w:pPr>
        <w:pStyle w:val="BodyText"/>
        <w:rPr>
          <w:rFonts w:ascii="Arial" w:hAnsi="Arial" w:cs="Arial"/>
          <w:szCs w:val="24"/>
        </w:rPr>
      </w:pPr>
      <w:r>
        <w:rPr>
          <w:rFonts w:ascii="Arial" w:hAnsi="Arial" w:cs="Arial"/>
          <w:szCs w:val="24"/>
        </w:rPr>
        <w:t xml:space="preserve">  </w:t>
      </w:r>
      <w:r w:rsidRPr="00A406F0">
        <w:rPr>
          <w:rFonts w:ascii="Arial" w:hAnsi="Arial" w:cs="Arial"/>
          <w:b/>
          <w:szCs w:val="24"/>
        </w:rPr>
        <w:t>Tier 1</w:t>
      </w:r>
      <w:r>
        <w:rPr>
          <w:rFonts w:ascii="Arial" w:hAnsi="Arial" w:cs="Arial"/>
          <w:szCs w:val="24"/>
        </w:rPr>
        <w:t>:</w:t>
      </w:r>
      <w:r w:rsidR="00A406F0">
        <w:rPr>
          <w:rFonts w:ascii="Arial" w:hAnsi="Arial" w:cs="Arial"/>
          <w:szCs w:val="24"/>
        </w:rPr>
        <w:t xml:space="preserve">  </w:t>
      </w:r>
      <w:r w:rsidRPr="009F43D1">
        <w:rPr>
          <w:rFonts w:ascii="Arial" w:hAnsi="Arial" w:cs="Arial"/>
          <w:szCs w:val="24"/>
        </w:rPr>
        <w:t>educational or environmental screening data that has known quality and a study plan but d</w:t>
      </w:r>
      <w:r>
        <w:rPr>
          <w:rFonts w:ascii="Arial" w:hAnsi="Arial" w:cs="Arial"/>
          <w:szCs w:val="24"/>
        </w:rPr>
        <w:t xml:space="preserve">oes not follow DEP or </w:t>
      </w:r>
      <w:r w:rsidRPr="009F43D1">
        <w:rPr>
          <w:rFonts w:ascii="Arial" w:hAnsi="Arial" w:cs="Arial"/>
          <w:szCs w:val="24"/>
        </w:rPr>
        <w:t>EPA quality assurance plans. These data will not be used for regulatory assessment purposes but can be used by DEP to highlight areas of interest for future monitoring efforts</w:t>
      </w:r>
      <w:r>
        <w:rPr>
          <w:rFonts w:ascii="Arial" w:hAnsi="Arial" w:cs="Arial"/>
          <w:szCs w:val="24"/>
        </w:rPr>
        <w:t>.</w:t>
      </w:r>
    </w:p>
    <w:p w14:paraId="4C08EA77" w14:textId="0B2F5B8C" w:rsidR="00A406F0" w:rsidRDefault="008172BE" w:rsidP="008172BE">
      <w:pPr>
        <w:pStyle w:val="BodyText"/>
        <w:rPr>
          <w:rFonts w:ascii="Arial" w:hAnsi="Arial" w:cs="Arial"/>
          <w:szCs w:val="24"/>
        </w:rPr>
      </w:pPr>
      <w:r>
        <w:rPr>
          <w:rFonts w:ascii="Arial" w:hAnsi="Arial" w:cs="Arial"/>
          <w:szCs w:val="24"/>
        </w:rPr>
        <w:t xml:space="preserve">  </w:t>
      </w:r>
      <w:r w:rsidRPr="00A406F0">
        <w:rPr>
          <w:rFonts w:ascii="Arial" w:hAnsi="Arial" w:cs="Arial"/>
          <w:b/>
          <w:szCs w:val="24"/>
        </w:rPr>
        <w:t>Tier 2</w:t>
      </w:r>
      <w:r>
        <w:rPr>
          <w:rFonts w:ascii="Arial" w:hAnsi="Arial" w:cs="Arial"/>
          <w:szCs w:val="24"/>
        </w:rPr>
        <w:t xml:space="preserve">: </w:t>
      </w:r>
      <w:r w:rsidR="00A406F0" w:rsidRPr="009F43D1">
        <w:rPr>
          <w:rFonts w:ascii="Arial" w:hAnsi="Arial" w:cs="Arial"/>
          <w:szCs w:val="24"/>
        </w:rPr>
        <w:t xml:space="preserve">data have clearly defined quality assurance plans and </w:t>
      </w:r>
      <w:r w:rsidR="001439C2" w:rsidRPr="009F43D1">
        <w:rPr>
          <w:rFonts w:ascii="Arial" w:hAnsi="Arial" w:cs="Arial"/>
          <w:szCs w:val="24"/>
        </w:rPr>
        <w:t>procedures but</w:t>
      </w:r>
      <w:r w:rsidR="00A406F0" w:rsidRPr="009F43D1">
        <w:rPr>
          <w:rFonts w:ascii="Arial" w:hAnsi="Arial" w:cs="Arial"/>
          <w:szCs w:val="24"/>
        </w:rPr>
        <w:t xml:space="preserve"> may not have followed approved DEP data collection protocols. These data may not be used for assessment </w:t>
      </w:r>
      <w:r w:rsidR="001439C2" w:rsidRPr="009F43D1">
        <w:rPr>
          <w:rFonts w:ascii="Arial" w:hAnsi="Arial" w:cs="Arial"/>
          <w:szCs w:val="24"/>
        </w:rPr>
        <w:t>purposes but</w:t>
      </w:r>
      <w:r w:rsidR="00A406F0" w:rsidRPr="009F43D1">
        <w:rPr>
          <w:rFonts w:ascii="Arial" w:hAnsi="Arial" w:cs="Arial"/>
          <w:szCs w:val="24"/>
        </w:rPr>
        <w:t xml:space="preserve"> can be used for other purposes such as trend or performance analysis. </w:t>
      </w:r>
    </w:p>
    <w:p w14:paraId="20885E3E" w14:textId="77777777" w:rsidR="00A406F0" w:rsidRPr="009F43D1" w:rsidRDefault="00A406F0" w:rsidP="00A406F0">
      <w:pPr>
        <w:rPr>
          <w:rFonts w:ascii="Arial" w:hAnsi="Arial" w:cs="Arial"/>
          <w:sz w:val="24"/>
          <w:szCs w:val="24"/>
        </w:rPr>
      </w:pPr>
      <w:r>
        <w:rPr>
          <w:rFonts w:ascii="Arial" w:hAnsi="Arial" w:cs="Arial"/>
          <w:szCs w:val="24"/>
        </w:rPr>
        <w:t xml:space="preserve">   </w:t>
      </w:r>
      <w:r w:rsidRPr="00A406F0">
        <w:rPr>
          <w:rFonts w:ascii="Arial" w:hAnsi="Arial" w:cs="Arial"/>
          <w:b/>
          <w:sz w:val="24"/>
          <w:szCs w:val="24"/>
        </w:rPr>
        <w:t>Tier 3</w:t>
      </w:r>
      <w:r w:rsidRPr="00A406F0">
        <w:rPr>
          <w:rFonts w:ascii="Arial" w:hAnsi="Arial" w:cs="Arial"/>
          <w:sz w:val="24"/>
          <w:szCs w:val="24"/>
        </w:rPr>
        <w:t>:</w:t>
      </w:r>
      <w:r>
        <w:rPr>
          <w:rFonts w:ascii="Arial" w:hAnsi="Arial" w:cs="Arial"/>
          <w:szCs w:val="24"/>
        </w:rPr>
        <w:t xml:space="preserve">  </w:t>
      </w:r>
      <w:r w:rsidRPr="009F43D1">
        <w:rPr>
          <w:rFonts w:ascii="Arial" w:hAnsi="Arial" w:cs="Arial"/>
          <w:sz w:val="24"/>
          <w:szCs w:val="24"/>
        </w:rPr>
        <w:t>assessment level data that have approved quality assurance plans, follow appropriat</w:t>
      </w:r>
      <w:r>
        <w:rPr>
          <w:rFonts w:ascii="Arial" w:hAnsi="Arial" w:cs="Arial"/>
          <w:sz w:val="24"/>
          <w:szCs w:val="24"/>
        </w:rPr>
        <w:t xml:space="preserve">e study designs, and followed </w:t>
      </w:r>
      <w:r w:rsidRPr="009F43D1">
        <w:rPr>
          <w:rFonts w:ascii="Arial" w:hAnsi="Arial" w:cs="Arial"/>
          <w:sz w:val="24"/>
          <w:szCs w:val="24"/>
        </w:rPr>
        <w:t>DEP data collection protocols.</w:t>
      </w:r>
      <w:r>
        <w:rPr>
          <w:rFonts w:ascii="Arial" w:hAnsi="Arial" w:cs="Arial"/>
          <w:szCs w:val="24"/>
        </w:rPr>
        <w:t xml:space="preserve"> </w:t>
      </w:r>
      <w:r w:rsidRPr="009F43D1">
        <w:rPr>
          <w:rFonts w:ascii="Arial" w:hAnsi="Arial" w:cs="Arial"/>
          <w:sz w:val="24"/>
          <w:szCs w:val="24"/>
        </w:rPr>
        <w:t>Individuals seeking to provide DEP with tier 3</w:t>
      </w:r>
      <w:r>
        <w:rPr>
          <w:rFonts w:ascii="Arial" w:hAnsi="Arial" w:cs="Arial"/>
          <w:sz w:val="24"/>
          <w:szCs w:val="24"/>
        </w:rPr>
        <w:t xml:space="preserve"> data must also be audited by </w:t>
      </w:r>
      <w:r w:rsidRPr="009F43D1">
        <w:rPr>
          <w:rFonts w:ascii="Arial" w:hAnsi="Arial" w:cs="Arial"/>
          <w:sz w:val="24"/>
          <w:szCs w:val="24"/>
        </w:rPr>
        <w:t>DEP staff before submitting data.</w:t>
      </w:r>
    </w:p>
    <w:p w14:paraId="00F28FD2" w14:textId="72C5923F" w:rsidR="008172BE" w:rsidRPr="0032187E" w:rsidRDefault="008172BE" w:rsidP="008172BE">
      <w:pPr>
        <w:pStyle w:val="BodyText"/>
        <w:rPr>
          <w:rFonts w:ascii="Arial" w:hAnsi="Arial" w:cs="Arial"/>
          <w:szCs w:val="24"/>
        </w:rPr>
      </w:pPr>
    </w:p>
    <w:p w14:paraId="41616B59" w14:textId="0072A1AA" w:rsidR="00973442" w:rsidRPr="0032187E" w:rsidRDefault="00973442">
      <w:pPr>
        <w:tabs>
          <w:tab w:val="left" w:pos="720"/>
          <w:tab w:val="left" w:pos="6840"/>
        </w:tabs>
        <w:rPr>
          <w:rFonts w:ascii="Arial" w:hAnsi="Arial" w:cs="Arial"/>
          <w:sz w:val="24"/>
          <w:szCs w:val="24"/>
        </w:rPr>
      </w:pPr>
      <w:r w:rsidRPr="0032187E">
        <w:rPr>
          <w:rFonts w:ascii="Arial" w:hAnsi="Arial" w:cs="Arial"/>
          <w:sz w:val="24"/>
          <w:szCs w:val="24"/>
        </w:rPr>
        <w:t xml:space="preserve">DEP is required to review all data submitted. However, </w:t>
      </w:r>
      <w:r w:rsidR="00331224">
        <w:rPr>
          <w:rFonts w:ascii="Arial" w:hAnsi="Arial" w:cs="Arial"/>
          <w:sz w:val="24"/>
          <w:szCs w:val="24"/>
        </w:rPr>
        <w:t>Tier 1 and 2 data</w:t>
      </w:r>
      <w:r w:rsidRPr="0032187E">
        <w:rPr>
          <w:rFonts w:ascii="Arial" w:hAnsi="Arial" w:cs="Arial"/>
          <w:sz w:val="24"/>
          <w:szCs w:val="24"/>
        </w:rPr>
        <w:t xml:space="preserve"> will not be used in the compiling of the 303(d) List. An explanation will be provided in the 303(d) List documentation submitted to EPA for any data reviewed but not included on the list.</w:t>
      </w:r>
    </w:p>
    <w:p w14:paraId="515FFDA3" w14:textId="77777777" w:rsidR="00973442" w:rsidRPr="0032187E" w:rsidRDefault="00973442">
      <w:pPr>
        <w:tabs>
          <w:tab w:val="left" w:pos="720"/>
          <w:tab w:val="left" w:pos="6840"/>
        </w:tabs>
        <w:rPr>
          <w:rFonts w:ascii="Arial" w:hAnsi="Arial" w:cs="Arial"/>
          <w:sz w:val="24"/>
          <w:szCs w:val="24"/>
        </w:rPr>
      </w:pPr>
    </w:p>
    <w:p w14:paraId="560D3A28" w14:textId="77777777" w:rsidR="00331224" w:rsidRDefault="00331224">
      <w:pPr>
        <w:tabs>
          <w:tab w:val="left" w:pos="720"/>
          <w:tab w:val="left" w:pos="6840"/>
        </w:tabs>
        <w:rPr>
          <w:rFonts w:ascii="Arial" w:hAnsi="Arial" w:cs="Arial"/>
          <w:b/>
          <w:sz w:val="24"/>
          <w:szCs w:val="24"/>
        </w:rPr>
      </w:pPr>
    </w:p>
    <w:p w14:paraId="06EB2802" w14:textId="44283886" w:rsidR="00973442" w:rsidRPr="0032187E" w:rsidRDefault="00973442">
      <w:pPr>
        <w:tabs>
          <w:tab w:val="left" w:pos="720"/>
          <w:tab w:val="left" w:pos="6840"/>
        </w:tabs>
        <w:rPr>
          <w:rFonts w:ascii="Arial" w:hAnsi="Arial" w:cs="Arial"/>
          <w:b/>
          <w:sz w:val="24"/>
          <w:szCs w:val="24"/>
        </w:rPr>
      </w:pPr>
      <w:r w:rsidRPr="0032187E">
        <w:rPr>
          <w:rFonts w:ascii="Arial" w:hAnsi="Arial" w:cs="Arial"/>
          <w:b/>
          <w:sz w:val="24"/>
          <w:szCs w:val="24"/>
        </w:rPr>
        <w:t xml:space="preserve">When can outside sources submit data and information to DEP for consideration in the </w:t>
      </w:r>
      <w:proofErr w:type="gramStart"/>
      <w:r w:rsidRPr="0032187E">
        <w:rPr>
          <w:rFonts w:ascii="Arial" w:hAnsi="Arial" w:cs="Arial"/>
          <w:b/>
          <w:sz w:val="24"/>
          <w:szCs w:val="24"/>
        </w:rPr>
        <w:t>303(d) listing</w:t>
      </w:r>
      <w:proofErr w:type="gramEnd"/>
      <w:r w:rsidRPr="0032187E">
        <w:rPr>
          <w:rFonts w:ascii="Arial" w:hAnsi="Arial" w:cs="Arial"/>
          <w:b/>
          <w:sz w:val="24"/>
          <w:szCs w:val="24"/>
        </w:rPr>
        <w:t xml:space="preserve"> process?</w:t>
      </w:r>
    </w:p>
    <w:p w14:paraId="066A9804" w14:textId="5629DC57" w:rsidR="00973442" w:rsidRPr="0032187E" w:rsidRDefault="00973442">
      <w:pPr>
        <w:tabs>
          <w:tab w:val="left" w:pos="720"/>
          <w:tab w:val="left" w:pos="6840"/>
        </w:tabs>
        <w:rPr>
          <w:rFonts w:ascii="Arial" w:hAnsi="Arial" w:cs="Arial"/>
          <w:sz w:val="24"/>
          <w:szCs w:val="24"/>
        </w:rPr>
      </w:pPr>
      <w:r w:rsidRPr="0032187E">
        <w:rPr>
          <w:rFonts w:ascii="Arial" w:hAnsi="Arial" w:cs="Arial"/>
          <w:sz w:val="24"/>
          <w:szCs w:val="24"/>
        </w:rPr>
        <w:t xml:space="preserve">The </w:t>
      </w:r>
      <w:proofErr w:type="gramStart"/>
      <w:r w:rsidRPr="0032187E">
        <w:rPr>
          <w:rFonts w:ascii="Arial" w:hAnsi="Arial" w:cs="Arial"/>
          <w:sz w:val="24"/>
          <w:szCs w:val="24"/>
        </w:rPr>
        <w:t>303(d) listing</w:t>
      </w:r>
      <w:proofErr w:type="gramEnd"/>
      <w:r w:rsidRPr="0032187E">
        <w:rPr>
          <w:rFonts w:ascii="Arial" w:hAnsi="Arial" w:cs="Arial"/>
          <w:sz w:val="24"/>
          <w:szCs w:val="24"/>
        </w:rPr>
        <w:t xml:space="preserve"> process is an ongoing effort and outside sources are encouraged to submit data and information at any time. However, in order to allow for the federally mandated submission of the 303(d) List to EPA by April 1</w:t>
      </w:r>
      <w:r w:rsidRPr="0032187E">
        <w:rPr>
          <w:rFonts w:ascii="Arial" w:hAnsi="Arial" w:cs="Arial"/>
          <w:sz w:val="24"/>
          <w:szCs w:val="24"/>
          <w:vertAlign w:val="superscript"/>
        </w:rPr>
        <w:t>st</w:t>
      </w:r>
      <w:r w:rsidRPr="0032187E">
        <w:rPr>
          <w:rFonts w:ascii="Arial" w:hAnsi="Arial" w:cs="Arial"/>
          <w:sz w:val="24"/>
          <w:szCs w:val="24"/>
        </w:rPr>
        <w:t xml:space="preserve"> </w:t>
      </w:r>
      <w:r w:rsidR="0099799E">
        <w:rPr>
          <w:rFonts w:ascii="Arial" w:hAnsi="Arial" w:cs="Arial"/>
          <w:sz w:val="24"/>
          <w:szCs w:val="24"/>
        </w:rPr>
        <w:t xml:space="preserve">of even </w:t>
      </w:r>
      <w:r w:rsidRPr="0032187E">
        <w:rPr>
          <w:rFonts w:ascii="Arial" w:hAnsi="Arial" w:cs="Arial"/>
          <w:sz w:val="24"/>
          <w:szCs w:val="24"/>
        </w:rPr>
        <w:t>year</w:t>
      </w:r>
      <w:r w:rsidR="0099799E">
        <w:rPr>
          <w:rFonts w:ascii="Arial" w:hAnsi="Arial" w:cs="Arial"/>
          <w:sz w:val="24"/>
          <w:szCs w:val="24"/>
        </w:rPr>
        <w:t>s</w:t>
      </w:r>
      <w:r w:rsidRPr="0032187E">
        <w:rPr>
          <w:rFonts w:ascii="Arial" w:hAnsi="Arial" w:cs="Arial"/>
          <w:sz w:val="24"/>
          <w:szCs w:val="24"/>
        </w:rPr>
        <w:t xml:space="preserve">, </w:t>
      </w:r>
      <w:r w:rsidR="003A4A57">
        <w:rPr>
          <w:rFonts w:ascii="Arial" w:hAnsi="Arial" w:cs="Arial"/>
          <w:sz w:val="24"/>
          <w:szCs w:val="24"/>
        </w:rPr>
        <w:t>DEP</w:t>
      </w:r>
      <w:r w:rsidRPr="0032187E">
        <w:rPr>
          <w:rFonts w:ascii="Arial" w:hAnsi="Arial" w:cs="Arial"/>
          <w:sz w:val="24"/>
          <w:szCs w:val="24"/>
        </w:rPr>
        <w:t xml:space="preserve"> must impose a data submission deadline.  </w:t>
      </w:r>
      <w:bookmarkStart w:id="0" w:name="_Hlk5260855"/>
      <w:r w:rsidRPr="0032187E">
        <w:rPr>
          <w:rFonts w:ascii="Arial" w:hAnsi="Arial" w:cs="Arial"/>
          <w:sz w:val="24"/>
          <w:szCs w:val="24"/>
        </w:rPr>
        <w:lastRenderedPageBreak/>
        <w:t xml:space="preserve">Information and data submitted to DEP by </w:t>
      </w:r>
      <w:r w:rsidR="006A72D0" w:rsidRPr="0032187E">
        <w:rPr>
          <w:rFonts w:ascii="Arial" w:hAnsi="Arial" w:cs="Arial"/>
          <w:sz w:val="24"/>
          <w:szCs w:val="24"/>
        </w:rPr>
        <w:t xml:space="preserve">close of </w:t>
      </w:r>
      <w:r w:rsidRPr="0032187E">
        <w:rPr>
          <w:rFonts w:ascii="Arial" w:hAnsi="Arial" w:cs="Arial"/>
          <w:sz w:val="24"/>
          <w:szCs w:val="24"/>
        </w:rPr>
        <w:t xml:space="preserve">business </w:t>
      </w:r>
      <w:r w:rsidR="006A72D0" w:rsidRPr="0032187E">
        <w:rPr>
          <w:rFonts w:ascii="Arial" w:hAnsi="Arial" w:cs="Arial"/>
          <w:sz w:val="24"/>
          <w:szCs w:val="24"/>
        </w:rPr>
        <w:t>on</w:t>
      </w:r>
      <w:r w:rsidRPr="0032187E">
        <w:rPr>
          <w:rFonts w:ascii="Arial" w:hAnsi="Arial" w:cs="Arial"/>
          <w:sz w:val="24"/>
          <w:szCs w:val="24"/>
        </w:rPr>
        <w:t xml:space="preserve"> </w:t>
      </w:r>
      <w:r w:rsidR="0099799E">
        <w:rPr>
          <w:rFonts w:ascii="Arial" w:hAnsi="Arial" w:cs="Arial"/>
          <w:sz w:val="24"/>
          <w:szCs w:val="24"/>
        </w:rPr>
        <w:t xml:space="preserve">the last day of the deadline </w:t>
      </w:r>
      <w:r w:rsidRPr="0032187E">
        <w:rPr>
          <w:rFonts w:ascii="Arial" w:hAnsi="Arial" w:cs="Arial"/>
          <w:sz w:val="24"/>
          <w:szCs w:val="24"/>
        </w:rPr>
        <w:t>will be cons</w:t>
      </w:r>
      <w:r w:rsidR="0099799E">
        <w:rPr>
          <w:rFonts w:ascii="Arial" w:hAnsi="Arial" w:cs="Arial"/>
          <w:sz w:val="24"/>
          <w:szCs w:val="24"/>
        </w:rPr>
        <w:t xml:space="preserve">idered for inclusion in </w:t>
      </w:r>
      <w:r w:rsidR="003A4A57">
        <w:rPr>
          <w:rFonts w:ascii="Arial" w:hAnsi="Arial" w:cs="Arial"/>
          <w:sz w:val="24"/>
          <w:szCs w:val="24"/>
        </w:rPr>
        <w:t>the upcoming</w:t>
      </w:r>
      <w:r w:rsidRPr="0032187E">
        <w:rPr>
          <w:rFonts w:ascii="Arial" w:hAnsi="Arial" w:cs="Arial"/>
          <w:sz w:val="24"/>
          <w:szCs w:val="24"/>
        </w:rPr>
        <w:t xml:space="preserve"> 303(d) List. Information and data received after the established deadline will be considered during the next 303(d) listing cycle.</w:t>
      </w:r>
    </w:p>
    <w:bookmarkEnd w:id="0"/>
    <w:p w14:paraId="7DFF9464" w14:textId="77777777" w:rsidR="00331224" w:rsidRDefault="00331224">
      <w:pPr>
        <w:tabs>
          <w:tab w:val="left" w:pos="720"/>
          <w:tab w:val="left" w:pos="6840"/>
        </w:tabs>
        <w:rPr>
          <w:rFonts w:ascii="Arial" w:hAnsi="Arial" w:cs="Arial"/>
          <w:b/>
          <w:sz w:val="24"/>
          <w:szCs w:val="24"/>
        </w:rPr>
      </w:pPr>
    </w:p>
    <w:p w14:paraId="1B6C9F67" w14:textId="1EF6D2BE" w:rsidR="00973442" w:rsidRPr="0032187E" w:rsidRDefault="00973442">
      <w:pPr>
        <w:tabs>
          <w:tab w:val="left" w:pos="720"/>
          <w:tab w:val="left" w:pos="6840"/>
        </w:tabs>
        <w:rPr>
          <w:rFonts w:ascii="Arial" w:hAnsi="Arial" w:cs="Arial"/>
          <w:sz w:val="24"/>
          <w:szCs w:val="24"/>
        </w:rPr>
      </w:pPr>
      <w:r w:rsidRPr="0032187E">
        <w:rPr>
          <w:rFonts w:ascii="Arial" w:hAnsi="Arial" w:cs="Arial"/>
          <w:b/>
          <w:sz w:val="24"/>
          <w:szCs w:val="24"/>
        </w:rPr>
        <w:t xml:space="preserve">Where should I submit data and information for consideration in the </w:t>
      </w:r>
      <w:proofErr w:type="gramStart"/>
      <w:r w:rsidRPr="0032187E">
        <w:rPr>
          <w:rFonts w:ascii="Arial" w:hAnsi="Arial" w:cs="Arial"/>
          <w:b/>
          <w:sz w:val="24"/>
          <w:szCs w:val="24"/>
        </w:rPr>
        <w:t>303(d) listing</w:t>
      </w:r>
      <w:proofErr w:type="gramEnd"/>
      <w:r w:rsidRPr="0032187E">
        <w:rPr>
          <w:rFonts w:ascii="Arial" w:hAnsi="Arial" w:cs="Arial"/>
          <w:b/>
          <w:sz w:val="24"/>
          <w:szCs w:val="24"/>
        </w:rPr>
        <w:t xml:space="preserve"> process?</w:t>
      </w:r>
    </w:p>
    <w:p w14:paraId="312BF003" w14:textId="02481A66" w:rsidR="00973442" w:rsidRPr="0032187E" w:rsidRDefault="00973442">
      <w:pPr>
        <w:tabs>
          <w:tab w:val="left" w:pos="720"/>
          <w:tab w:val="left" w:pos="6840"/>
        </w:tabs>
        <w:rPr>
          <w:rFonts w:ascii="Arial" w:hAnsi="Arial" w:cs="Arial"/>
          <w:sz w:val="24"/>
          <w:szCs w:val="24"/>
        </w:rPr>
      </w:pPr>
      <w:r w:rsidRPr="0032187E">
        <w:rPr>
          <w:rFonts w:ascii="Arial" w:hAnsi="Arial" w:cs="Arial"/>
          <w:sz w:val="24"/>
          <w:szCs w:val="24"/>
        </w:rPr>
        <w:t xml:space="preserve">Anyone wishing to submit data and information for consideration in the </w:t>
      </w:r>
      <w:proofErr w:type="gramStart"/>
      <w:r w:rsidRPr="0032187E">
        <w:rPr>
          <w:rFonts w:ascii="Arial" w:hAnsi="Arial" w:cs="Arial"/>
          <w:sz w:val="24"/>
          <w:szCs w:val="24"/>
        </w:rPr>
        <w:t>303(d) listing</w:t>
      </w:r>
      <w:proofErr w:type="gramEnd"/>
      <w:r w:rsidRPr="0032187E">
        <w:rPr>
          <w:rFonts w:ascii="Arial" w:hAnsi="Arial" w:cs="Arial"/>
          <w:sz w:val="24"/>
          <w:szCs w:val="24"/>
        </w:rPr>
        <w:t xml:space="preserve"> process may</w:t>
      </w:r>
      <w:r w:rsidR="00331224">
        <w:rPr>
          <w:rFonts w:ascii="Arial" w:hAnsi="Arial" w:cs="Arial"/>
          <w:sz w:val="24"/>
          <w:szCs w:val="24"/>
        </w:rPr>
        <w:t xml:space="preserve"> mail </w:t>
      </w:r>
      <w:r w:rsidRPr="0032187E">
        <w:rPr>
          <w:rFonts w:ascii="Arial" w:hAnsi="Arial" w:cs="Arial"/>
          <w:sz w:val="24"/>
          <w:szCs w:val="24"/>
        </w:rPr>
        <w:t>it to:</w:t>
      </w:r>
    </w:p>
    <w:p w14:paraId="07A13954" w14:textId="068DD414" w:rsidR="00F3049F" w:rsidRPr="0032187E" w:rsidRDefault="00331224" w:rsidP="00F3049F">
      <w:pPr>
        <w:tabs>
          <w:tab w:val="left" w:pos="720"/>
          <w:tab w:val="left" w:pos="6840"/>
        </w:tabs>
        <w:ind w:left="2880"/>
        <w:rPr>
          <w:rFonts w:ascii="Arial" w:hAnsi="Arial" w:cs="Arial"/>
          <w:sz w:val="24"/>
          <w:szCs w:val="24"/>
        </w:rPr>
      </w:pPr>
      <w:r>
        <w:rPr>
          <w:rFonts w:ascii="Arial" w:hAnsi="Arial" w:cs="Arial"/>
          <w:sz w:val="24"/>
          <w:szCs w:val="24"/>
        </w:rPr>
        <w:t>B</w:t>
      </w:r>
      <w:r w:rsidR="00F3049F" w:rsidRPr="0032187E">
        <w:rPr>
          <w:rFonts w:ascii="Arial" w:hAnsi="Arial" w:cs="Arial"/>
          <w:sz w:val="24"/>
          <w:szCs w:val="24"/>
        </w:rPr>
        <w:t>ureau of Clean Water</w:t>
      </w:r>
    </w:p>
    <w:p w14:paraId="7DA36267" w14:textId="71691DC2" w:rsidR="00973442" w:rsidRPr="0032187E" w:rsidRDefault="00973442">
      <w:pPr>
        <w:tabs>
          <w:tab w:val="left" w:pos="720"/>
          <w:tab w:val="left" w:pos="6840"/>
        </w:tabs>
        <w:ind w:left="2880"/>
        <w:rPr>
          <w:rFonts w:ascii="Arial" w:hAnsi="Arial" w:cs="Arial"/>
          <w:sz w:val="24"/>
          <w:szCs w:val="24"/>
        </w:rPr>
      </w:pPr>
      <w:r w:rsidRPr="0032187E">
        <w:rPr>
          <w:rFonts w:ascii="Arial" w:hAnsi="Arial" w:cs="Arial"/>
          <w:sz w:val="24"/>
          <w:szCs w:val="24"/>
        </w:rPr>
        <w:t xml:space="preserve">Water Quality </w:t>
      </w:r>
      <w:r w:rsidR="00F663F7" w:rsidRPr="0032187E">
        <w:rPr>
          <w:rFonts w:ascii="Arial" w:hAnsi="Arial" w:cs="Arial"/>
          <w:sz w:val="24"/>
          <w:szCs w:val="24"/>
        </w:rPr>
        <w:t>Division</w:t>
      </w:r>
    </w:p>
    <w:p w14:paraId="0CA0EC73" w14:textId="459D22AC" w:rsidR="005D4301" w:rsidRPr="0032187E" w:rsidRDefault="00F3049F">
      <w:pPr>
        <w:tabs>
          <w:tab w:val="left" w:pos="720"/>
          <w:tab w:val="left" w:pos="6840"/>
        </w:tabs>
        <w:ind w:left="2880"/>
        <w:rPr>
          <w:rFonts w:ascii="Arial" w:hAnsi="Arial" w:cs="Arial"/>
          <w:sz w:val="24"/>
          <w:szCs w:val="24"/>
        </w:rPr>
      </w:pPr>
      <w:r>
        <w:rPr>
          <w:rFonts w:ascii="Arial" w:hAnsi="Arial" w:cs="Arial"/>
          <w:sz w:val="24"/>
          <w:szCs w:val="24"/>
        </w:rPr>
        <w:t xml:space="preserve">Attn: </w:t>
      </w:r>
      <w:r w:rsidR="007154F3">
        <w:rPr>
          <w:rFonts w:ascii="Arial" w:hAnsi="Arial" w:cs="Arial"/>
          <w:sz w:val="24"/>
          <w:szCs w:val="24"/>
        </w:rPr>
        <w:t>Heidi Biggs</w:t>
      </w:r>
    </w:p>
    <w:p w14:paraId="149BB479" w14:textId="77777777" w:rsidR="00973442" w:rsidRPr="0032187E" w:rsidRDefault="00973442">
      <w:pPr>
        <w:tabs>
          <w:tab w:val="left" w:pos="720"/>
          <w:tab w:val="left" w:pos="6840"/>
        </w:tabs>
        <w:ind w:left="2880"/>
        <w:rPr>
          <w:rFonts w:ascii="Arial" w:hAnsi="Arial" w:cs="Arial"/>
          <w:sz w:val="24"/>
          <w:szCs w:val="24"/>
        </w:rPr>
      </w:pPr>
      <w:r w:rsidRPr="0032187E">
        <w:rPr>
          <w:rFonts w:ascii="Arial" w:hAnsi="Arial" w:cs="Arial"/>
          <w:sz w:val="24"/>
          <w:szCs w:val="24"/>
        </w:rPr>
        <w:t>P.O. Box</w:t>
      </w:r>
      <w:r w:rsidR="00D60615" w:rsidRPr="0032187E">
        <w:rPr>
          <w:rFonts w:ascii="Arial" w:hAnsi="Arial" w:cs="Arial"/>
          <w:sz w:val="24"/>
          <w:szCs w:val="24"/>
        </w:rPr>
        <w:t xml:space="preserve"> 8774</w:t>
      </w:r>
    </w:p>
    <w:p w14:paraId="34674C36" w14:textId="08F9CD86" w:rsidR="00973442" w:rsidRDefault="00D60615">
      <w:pPr>
        <w:tabs>
          <w:tab w:val="left" w:pos="720"/>
          <w:tab w:val="left" w:pos="6840"/>
        </w:tabs>
        <w:ind w:left="2880"/>
        <w:rPr>
          <w:rFonts w:ascii="Arial" w:hAnsi="Arial" w:cs="Arial"/>
          <w:sz w:val="24"/>
          <w:szCs w:val="24"/>
        </w:rPr>
      </w:pPr>
      <w:r w:rsidRPr="0032187E">
        <w:rPr>
          <w:rFonts w:ascii="Arial" w:hAnsi="Arial" w:cs="Arial"/>
          <w:sz w:val="24"/>
          <w:szCs w:val="24"/>
        </w:rPr>
        <w:t>Harrisburg, PA  17105-8774</w:t>
      </w:r>
    </w:p>
    <w:p w14:paraId="2AE3C83C" w14:textId="77777777" w:rsidR="00331224" w:rsidRDefault="00331224" w:rsidP="00331224">
      <w:pPr>
        <w:tabs>
          <w:tab w:val="left" w:pos="720"/>
          <w:tab w:val="left" w:pos="6840"/>
        </w:tabs>
        <w:rPr>
          <w:rFonts w:ascii="Arial" w:hAnsi="Arial" w:cs="Arial"/>
          <w:sz w:val="24"/>
          <w:szCs w:val="24"/>
        </w:rPr>
      </w:pPr>
    </w:p>
    <w:p w14:paraId="724E3457" w14:textId="15EAEDB3" w:rsidR="00331224" w:rsidRPr="0032187E" w:rsidRDefault="00331224" w:rsidP="00331224">
      <w:pPr>
        <w:tabs>
          <w:tab w:val="left" w:pos="720"/>
          <w:tab w:val="left" w:pos="6840"/>
        </w:tabs>
        <w:rPr>
          <w:rFonts w:ascii="Arial" w:hAnsi="Arial" w:cs="Arial"/>
          <w:sz w:val="24"/>
          <w:szCs w:val="24"/>
        </w:rPr>
      </w:pPr>
      <w:r>
        <w:rPr>
          <w:rFonts w:ascii="Arial" w:hAnsi="Arial" w:cs="Arial"/>
          <w:sz w:val="24"/>
          <w:szCs w:val="24"/>
        </w:rPr>
        <w:t>Data may also be emailed to</w:t>
      </w:r>
      <w:r w:rsidR="004748DD">
        <w:rPr>
          <w:rFonts w:ascii="Arial" w:hAnsi="Arial" w:cs="Arial"/>
          <w:sz w:val="24"/>
          <w:szCs w:val="24"/>
        </w:rPr>
        <w:t xml:space="preserve">:  </w:t>
      </w:r>
      <w:r w:rsidR="001439C2" w:rsidRPr="001439C2">
        <w:rPr>
          <w:rFonts w:ascii="Arial" w:hAnsi="Arial" w:cs="Arial"/>
          <w:b/>
          <w:bCs/>
          <w:sz w:val="24"/>
          <w:szCs w:val="24"/>
        </w:rPr>
        <w:t>RA-epwater@pa.gov</w:t>
      </w:r>
      <w:r w:rsidR="004748DD">
        <w:rPr>
          <w:rFonts w:ascii="Arial" w:hAnsi="Arial" w:cs="Arial"/>
          <w:b/>
          <w:bCs/>
          <w:sz w:val="24"/>
          <w:szCs w:val="24"/>
        </w:rPr>
        <w:t xml:space="preserve">; </w:t>
      </w:r>
      <w:r w:rsidR="004748DD" w:rsidRPr="0032187E">
        <w:rPr>
          <w:rFonts w:ascii="Arial" w:hAnsi="Arial" w:cs="Arial"/>
          <w:bCs/>
          <w:sz w:val="24"/>
          <w:szCs w:val="24"/>
        </w:rPr>
        <w:t>Place “</w:t>
      </w:r>
      <w:r w:rsidR="004748DD">
        <w:rPr>
          <w:rFonts w:ascii="Arial" w:hAnsi="Arial" w:cs="Arial"/>
          <w:bCs/>
          <w:sz w:val="24"/>
          <w:szCs w:val="24"/>
        </w:rPr>
        <w:t>I</w:t>
      </w:r>
      <w:r w:rsidR="001439C2">
        <w:rPr>
          <w:rFonts w:ascii="Arial" w:hAnsi="Arial" w:cs="Arial"/>
          <w:bCs/>
          <w:sz w:val="24"/>
          <w:szCs w:val="24"/>
        </w:rPr>
        <w:t xml:space="preserve">ntegrated </w:t>
      </w:r>
      <w:r w:rsidR="004748DD">
        <w:rPr>
          <w:rFonts w:ascii="Arial" w:hAnsi="Arial" w:cs="Arial"/>
          <w:bCs/>
          <w:sz w:val="24"/>
          <w:szCs w:val="24"/>
        </w:rPr>
        <w:t>R</w:t>
      </w:r>
      <w:r w:rsidR="001439C2">
        <w:rPr>
          <w:rFonts w:ascii="Arial" w:hAnsi="Arial" w:cs="Arial"/>
          <w:bCs/>
          <w:sz w:val="24"/>
          <w:szCs w:val="24"/>
        </w:rPr>
        <w:t>eport</w:t>
      </w:r>
      <w:r w:rsidR="004748DD">
        <w:rPr>
          <w:rFonts w:ascii="Arial" w:hAnsi="Arial" w:cs="Arial"/>
          <w:bCs/>
          <w:sz w:val="24"/>
          <w:szCs w:val="24"/>
        </w:rPr>
        <w:t xml:space="preserve"> </w:t>
      </w:r>
      <w:r w:rsidR="004748DD" w:rsidRPr="0032187E">
        <w:rPr>
          <w:rFonts w:ascii="Arial" w:hAnsi="Arial" w:cs="Arial"/>
          <w:bCs/>
          <w:sz w:val="24"/>
          <w:szCs w:val="24"/>
        </w:rPr>
        <w:t>Data</w:t>
      </w:r>
      <w:r w:rsidR="004748DD" w:rsidRPr="0032187E">
        <w:rPr>
          <w:rFonts w:ascii="Arial" w:hAnsi="Arial" w:cs="Arial"/>
          <w:b/>
          <w:bCs/>
          <w:sz w:val="24"/>
          <w:szCs w:val="24"/>
        </w:rPr>
        <w:t xml:space="preserve"> </w:t>
      </w:r>
      <w:r w:rsidR="004748DD" w:rsidRPr="0032187E">
        <w:rPr>
          <w:rFonts w:ascii="Arial" w:hAnsi="Arial" w:cs="Arial"/>
          <w:bCs/>
          <w:sz w:val="24"/>
          <w:szCs w:val="24"/>
        </w:rPr>
        <w:t>Submission” in</w:t>
      </w:r>
      <w:r w:rsidR="004748DD">
        <w:rPr>
          <w:rFonts w:ascii="Arial" w:hAnsi="Arial" w:cs="Arial"/>
          <w:bCs/>
          <w:sz w:val="24"/>
          <w:szCs w:val="24"/>
        </w:rPr>
        <w:t xml:space="preserve"> the</w:t>
      </w:r>
      <w:r w:rsidR="004748DD" w:rsidRPr="0032187E">
        <w:rPr>
          <w:rFonts w:ascii="Arial" w:hAnsi="Arial" w:cs="Arial"/>
          <w:bCs/>
          <w:sz w:val="24"/>
          <w:szCs w:val="24"/>
        </w:rPr>
        <w:t xml:space="preserve"> subject line.</w:t>
      </w:r>
    </w:p>
    <w:p w14:paraId="79E39492" w14:textId="77777777" w:rsidR="00973442" w:rsidRPr="0032187E" w:rsidRDefault="00973442">
      <w:pPr>
        <w:tabs>
          <w:tab w:val="left" w:pos="720"/>
          <w:tab w:val="left" w:pos="6840"/>
        </w:tabs>
        <w:ind w:left="2880"/>
        <w:rPr>
          <w:rFonts w:ascii="Arial" w:hAnsi="Arial" w:cs="Arial"/>
          <w:sz w:val="24"/>
          <w:szCs w:val="24"/>
        </w:rPr>
      </w:pPr>
    </w:p>
    <w:p w14:paraId="485A4A6D" w14:textId="77777777" w:rsidR="00973442" w:rsidRPr="0032187E" w:rsidRDefault="00973442">
      <w:pPr>
        <w:tabs>
          <w:tab w:val="left" w:pos="720"/>
          <w:tab w:val="left" w:pos="6840"/>
        </w:tabs>
        <w:rPr>
          <w:rFonts w:ascii="Arial" w:hAnsi="Arial" w:cs="Arial"/>
          <w:b/>
          <w:sz w:val="24"/>
          <w:szCs w:val="24"/>
        </w:rPr>
      </w:pPr>
      <w:r w:rsidRPr="0032187E">
        <w:rPr>
          <w:rFonts w:ascii="Arial" w:hAnsi="Arial" w:cs="Arial"/>
          <w:b/>
          <w:sz w:val="24"/>
          <w:szCs w:val="24"/>
        </w:rPr>
        <w:t xml:space="preserve">Who can I contact with questions regarding the </w:t>
      </w:r>
      <w:proofErr w:type="gramStart"/>
      <w:r w:rsidRPr="0032187E">
        <w:rPr>
          <w:rFonts w:ascii="Arial" w:hAnsi="Arial" w:cs="Arial"/>
          <w:b/>
          <w:sz w:val="24"/>
          <w:szCs w:val="24"/>
        </w:rPr>
        <w:t>303(d) listing</w:t>
      </w:r>
      <w:proofErr w:type="gramEnd"/>
      <w:r w:rsidRPr="0032187E">
        <w:rPr>
          <w:rFonts w:ascii="Arial" w:hAnsi="Arial" w:cs="Arial"/>
          <w:b/>
          <w:sz w:val="24"/>
          <w:szCs w:val="24"/>
        </w:rPr>
        <w:t xml:space="preserve"> process?</w:t>
      </w:r>
    </w:p>
    <w:p w14:paraId="4AE60A05" w14:textId="0693DFFA" w:rsidR="00973442" w:rsidRPr="0032187E" w:rsidRDefault="00973442">
      <w:pPr>
        <w:tabs>
          <w:tab w:val="left" w:pos="720"/>
          <w:tab w:val="left" w:pos="6840"/>
        </w:tabs>
        <w:rPr>
          <w:rFonts w:ascii="Arial" w:hAnsi="Arial" w:cs="Arial"/>
          <w:sz w:val="24"/>
          <w:szCs w:val="24"/>
        </w:rPr>
      </w:pPr>
      <w:r w:rsidRPr="0032187E">
        <w:rPr>
          <w:rFonts w:ascii="Arial" w:hAnsi="Arial" w:cs="Arial"/>
          <w:sz w:val="24"/>
          <w:szCs w:val="24"/>
        </w:rPr>
        <w:t xml:space="preserve">Anyone with questions regarding the </w:t>
      </w:r>
      <w:proofErr w:type="gramStart"/>
      <w:r w:rsidRPr="0032187E">
        <w:rPr>
          <w:rFonts w:ascii="Arial" w:hAnsi="Arial" w:cs="Arial"/>
          <w:sz w:val="24"/>
          <w:szCs w:val="24"/>
        </w:rPr>
        <w:t>303(d) listing</w:t>
      </w:r>
      <w:proofErr w:type="gramEnd"/>
      <w:r w:rsidRPr="0032187E">
        <w:rPr>
          <w:rFonts w:ascii="Arial" w:hAnsi="Arial" w:cs="Arial"/>
          <w:sz w:val="24"/>
          <w:szCs w:val="24"/>
        </w:rPr>
        <w:t xml:space="preserve"> process is encouraged to call the </w:t>
      </w:r>
      <w:r w:rsidR="00F3049F">
        <w:rPr>
          <w:rFonts w:ascii="Arial" w:hAnsi="Arial" w:cs="Arial"/>
          <w:sz w:val="24"/>
          <w:szCs w:val="24"/>
        </w:rPr>
        <w:t xml:space="preserve">following </w:t>
      </w:r>
      <w:r w:rsidR="000D5457">
        <w:rPr>
          <w:rFonts w:ascii="Arial" w:hAnsi="Arial" w:cs="Arial"/>
          <w:sz w:val="24"/>
          <w:szCs w:val="24"/>
        </w:rPr>
        <w:t>i</w:t>
      </w:r>
      <w:r w:rsidRPr="0032187E">
        <w:rPr>
          <w:rFonts w:ascii="Arial" w:hAnsi="Arial" w:cs="Arial"/>
          <w:sz w:val="24"/>
          <w:szCs w:val="24"/>
        </w:rPr>
        <w:t>ndividual:</w:t>
      </w:r>
    </w:p>
    <w:p w14:paraId="761B3429" w14:textId="77777777" w:rsidR="00973442" w:rsidRPr="0032187E" w:rsidRDefault="00973442">
      <w:pPr>
        <w:tabs>
          <w:tab w:val="left" w:pos="720"/>
          <w:tab w:val="left" w:pos="6840"/>
        </w:tabs>
        <w:rPr>
          <w:rFonts w:ascii="Arial" w:hAnsi="Arial" w:cs="Arial"/>
          <w:sz w:val="24"/>
          <w:szCs w:val="24"/>
        </w:rPr>
      </w:pPr>
    </w:p>
    <w:p w14:paraId="0CACFAA4" w14:textId="757B69DB" w:rsidR="00973442" w:rsidRPr="0032187E" w:rsidRDefault="00D21B5D">
      <w:pPr>
        <w:tabs>
          <w:tab w:val="left" w:pos="720"/>
          <w:tab w:val="left" w:pos="6840"/>
        </w:tabs>
        <w:ind w:firstLine="720"/>
        <w:rPr>
          <w:rFonts w:ascii="Arial" w:hAnsi="Arial" w:cs="Arial"/>
          <w:sz w:val="24"/>
          <w:szCs w:val="24"/>
        </w:rPr>
      </w:pPr>
      <w:r>
        <w:rPr>
          <w:rFonts w:ascii="Arial" w:hAnsi="Arial" w:cs="Arial"/>
          <w:sz w:val="24"/>
          <w:szCs w:val="24"/>
        </w:rPr>
        <w:t>Dustin Shull</w:t>
      </w:r>
      <w:r w:rsidR="00A7022D" w:rsidRPr="0032187E">
        <w:rPr>
          <w:rFonts w:ascii="Arial" w:hAnsi="Arial" w:cs="Arial"/>
          <w:sz w:val="24"/>
          <w:szCs w:val="24"/>
        </w:rPr>
        <w:t>, Environmental Group Manager</w:t>
      </w:r>
    </w:p>
    <w:p w14:paraId="63180EDD" w14:textId="3EC0C4BF" w:rsidR="00973442" w:rsidRDefault="000021F9">
      <w:pPr>
        <w:tabs>
          <w:tab w:val="left" w:pos="720"/>
          <w:tab w:val="left" w:pos="6840"/>
        </w:tabs>
        <w:ind w:firstLine="720"/>
        <w:rPr>
          <w:rFonts w:ascii="Arial" w:hAnsi="Arial" w:cs="Arial"/>
          <w:sz w:val="24"/>
          <w:szCs w:val="24"/>
        </w:rPr>
      </w:pPr>
      <w:r w:rsidRPr="0032187E">
        <w:rPr>
          <w:rFonts w:ascii="Arial" w:hAnsi="Arial" w:cs="Arial"/>
          <w:sz w:val="24"/>
          <w:szCs w:val="24"/>
        </w:rPr>
        <w:t xml:space="preserve">Water Quality </w:t>
      </w:r>
      <w:r w:rsidR="00F663F7" w:rsidRPr="0032187E">
        <w:rPr>
          <w:rFonts w:ascii="Arial" w:hAnsi="Arial" w:cs="Arial"/>
          <w:sz w:val="24"/>
          <w:szCs w:val="24"/>
        </w:rPr>
        <w:t>Division</w:t>
      </w:r>
    </w:p>
    <w:p w14:paraId="0448B21A" w14:textId="4176344F" w:rsidR="007154F3" w:rsidRPr="0032187E" w:rsidRDefault="007154F3">
      <w:pPr>
        <w:tabs>
          <w:tab w:val="left" w:pos="720"/>
          <w:tab w:val="left" w:pos="6840"/>
        </w:tabs>
        <w:ind w:firstLine="720"/>
        <w:rPr>
          <w:rFonts w:ascii="Arial" w:hAnsi="Arial" w:cs="Arial"/>
          <w:sz w:val="24"/>
          <w:szCs w:val="24"/>
        </w:rPr>
      </w:pPr>
      <w:r w:rsidRPr="0032187E">
        <w:rPr>
          <w:rFonts w:ascii="Arial" w:hAnsi="Arial" w:cs="Arial"/>
          <w:sz w:val="24"/>
          <w:szCs w:val="24"/>
        </w:rPr>
        <w:t>(717) 787-9637</w:t>
      </w:r>
    </w:p>
    <w:p w14:paraId="2CFF1159" w14:textId="266EC6E8" w:rsidR="00973442" w:rsidRPr="001439C2" w:rsidRDefault="0003620F">
      <w:pPr>
        <w:tabs>
          <w:tab w:val="left" w:pos="720"/>
          <w:tab w:val="left" w:pos="6840"/>
        </w:tabs>
        <w:rPr>
          <w:rFonts w:ascii="Arial" w:hAnsi="Arial" w:cs="Arial"/>
          <w:sz w:val="24"/>
          <w:szCs w:val="24"/>
        </w:rPr>
      </w:pPr>
      <w:r w:rsidRPr="001439C2">
        <w:rPr>
          <w:rFonts w:ascii="Arial" w:hAnsi="Arial" w:cs="Arial"/>
          <w:sz w:val="24"/>
          <w:szCs w:val="24"/>
        </w:rPr>
        <w:tab/>
      </w:r>
      <w:r w:rsidR="001439C2" w:rsidRPr="001439C2">
        <w:rPr>
          <w:rFonts w:ascii="Arial" w:hAnsi="Arial" w:cs="Arial"/>
          <w:bCs/>
          <w:sz w:val="24"/>
          <w:szCs w:val="24"/>
        </w:rPr>
        <w:t xml:space="preserve">RA-epwater@pa.gov  </w:t>
      </w:r>
    </w:p>
    <w:p w14:paraId="50494DBC" w14:textId="77777777" w:rsidR="0003620F" w:rsidRPr="0032187E" w:rsidRDefault="0003620F">
      <w:pPr>
        <w:tabs>
          <w:tab w:val="left" w:pos="720"/>
          <w:tab w:val="left" w:pos="6840"/>
        </w:tabs>
        <w:rPr>
          <w:rFonts w:ascii="Arial" w:hAnsi="Arial" w:cs="Arial"/>
          <w:sz w:val="24"/>
        </w:rPr>
      </w:pPr>
    </w:p>
    <w:p w14:paraId="27380D4D" w14:textId="77777777" w:rsidR="00973442" w:rsidRPr="0032187E" w:rsidRDefault="00973442">
      <w:pPr>
        <w:tabs>
          <w:tab w:val="left" w:pos="720"/>
          <w:tab w:val="left" w:pos="6840"/>
        </w:tabs>
        <w:rPr>
          <w:rFonts w:ascii="Arial" w:hAnsi="Arial" w:cs="Arial"/>
          <w:sz w:val="24"/>
        </w:rPr>
      </w:pPr>
    </w:p>
    <w:p w14:paraId="2C62FAF2" w14:textId="77777777" w:rsidR="00973442" w:rsidRPr="0032187E" w:rsidRDefault="00973442">
      <w:pPr>
        <w:tabs>
          <w:tab w:val="left" w:pos="360"/>
          <w:tab w:val="left" w:pos="6480"/>
        </w:tabs>
        <w:rPr>
          <w:rFonts w:ascii="Arial" w:hAnsi="Arial" w:cs="Arial"/>
          <w:sz w:val="24"/>
        </w:rPr>
      </w:pPr>
      <w:bookmarkStart w:id="1" w:name="_GoBack"/>
      <w:bookmarkEnd w:id="1"/>
    </w:p>
    <w:sectPr w:rsidR="00973442" w:rsidRPr="0032187E">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7C66F" w14:textId="77777777" w:rsidR="001478C7" w:rsidRDefault="001478C7" w:rsidP="001478C7">
      <w:r>
        <w:separator/>
      </w:r>
    </w:p>
  </w:endnote>
  <w:endnote w:type="continuationSeparator" w:id="0">
    <w:p w14:paraId="4C94CD8B" w14:textId="77777777" w:rsidR="001478C7" w:rsidRDefault="001478C7" w:rsidP="0014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4DE68" w14:textId="77777777" w:rsidR="001478C7" w:rsidRDefault="001478C7" w:rsidP="001478C7">
      <w:r>
        <w:separator/>
      </w:r>
    </w:p>
  </w:footnote>
  <w:footnote w:type="continuationSeparator" w:id="0">
    <w:p w14:paraId="2A813DFD" w14:textId="77777777" w:rsidR="001478C7" w:rsidRDefault="001478C7" w:rsidP="0014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059A"/>
    <w:multiLevelType w:val="hybridMultilevel"/>
    <w:tmpl w:val="E30A7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A66AC"/>
    <w:multiLevelType w:val="singleLevel"/>
    <w:tmpl w:val="4BA0BF9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3DA92E31"/>
    <w:multiLevelType w:val="singleLevel"/>
    <w:tmpl w:val="8114482C"/>
    <w:lvl w:ilvl="0">
      <w:start w:val="1"/>
      <w:numFmt w:val="decimal"/>
      <w:lvlText w:val="%1."/>
      <w:legacy w:legacy="1" w:legacySpace="0" w:legacyIndent="270"/>
      <w:lvlJc w:val="left"/>
      <w:pPr>
        <w:ind w:left="990" w:hanging="270"/>
      </w:pPr>
    </w:lvl>
  </w:abstractNum>
  <w:abstractNum w:abstractNumId="3" w15:restartNumberingAfterBreak="0">
    <w:nsid w:val="49F74DF4"/>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268098D"/>
    <w:multiLevelType w:val="singleLevel"/>
    <w:tmpl w:val="348A1770"/>
    <w:lvl w:ilvl="0">
      <w:start w:val="1"/>
      <w:numFmt w:val="decimal"/>
      <w:lvlText w:val="%1."/>
      <w:legacy w:legacy="1" w:legacySpace="0" w:legacyIndent="360"/>
      <w:lvlJc w:val="left"/>
      <w:pPr>
        <w:ind w:left="1080" w:hanging="360"/>
      </w:pPr>
    </w:lvl>
  </w:abstractNum>
  <w:abstractNum w:abstractNumId="5" w15:restartNumberingAfterBreak="0">
    <w:nsid w:val="7DBB44DD"/>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4"/>
  </w:num>
  <w:num w:numId="3">
    <w:abstractNumId w:val="4"/>
    <w:lvlOverride w:ilvl="0">
      <w:lvl w:ilvl="0">
        <w:start w:val="1"/>
        <w:numFmt w:val="decimal"/>
        <w:lvlText w:val="%1."/>
        <w:legacy w:legacy="1" w:legacySpace="0" w:legacyIndent="360"/>
        <w:lvlJc w:val="left"/>
        <w:pPr>
          <w:ind w:left="1080" w:hanging="360"/>
        </w:pPr>
      </w:lvl>
    </w:lvlOverride>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42"/>
    <w:rsid w:val="00001AAC"/>
    <w:rsid w:val="000021F9"/>
    <w:rsid w:val="00017203"/>
    <w:rsid w:val="0003620F"/>
    <w:rsid w:val="00045C20"/>
    <w:rsid w:val="000519FD"/>
    <w:rsid w:val="00071FAB"/>
    <w:rsid w:val="00086C38"/>
    <w:rsid w:val="000D5457"/>
    <w:rsid w:val="001176D9"/>
    <w:rsid w:val="00120437"/>
    <w:rsid w:val="001439C2"/>
    <w:rsid w:val="001478C7"/>
    <w:rsid w:val="00163DC6"/>
    <w:rsid w:val="001842CA"/>
    <w:rsid w:val="001D42FA"/>
    <w:rsid w:val="00222788"/>
    <w:rsid w:val="002B3EEF"/>
    <w:rsid w:val="002C17F6"/>
    <w:rsid w:val="002F308E"/>
    <w:rsid w:val="002F5402"/>
    <w:rsid w:val="0032187E"/>
    <w:rsid w:val="00326305"/>
    <w:rsid w:val="00331224"/>
    <w:rsid w:val="00353702"/>
    <w:rsid w:val="00353F22"/>
    <w:rsid w:val="00356B12"/>
    <w:rsid w:val="003659FC"/>
    <w:rsid w:val="00383590"/>
    <w:rsid w:val="00394E8C"/>
    <w:rsid w:val="003A4A57"/>
    <w:rsid w:val="003C6702"/>
    <w:rsid w:val="003F6102"/>
    <w:rsid w:val="00420FB6"/>
    <w:rsid w:val="004748DD"/>
    <w:rsid w:val="00492012"/>
    <w:rsid w:val="004C1A11"/>
    <w:rsid w:val="004E7383"/>
    <w:rsid w:val="00573694"/>
    <w:rsid w:val="005D4301"/>
    <w:rsid w:val="005E38BB"/>
    <w:rsid w:val="005F3A22"/>
    <w:rsid w:val="005F4906"/>
    <w:rsid w:val="00611AD7"/>
    <w:rsid w:val="0065618E"/>
    <w:rsid w:val="00667348"/>
    <w:rsid w:val="0069100E"/>
    <w:rsid w:val="006A72D0"/>
    <w:rsid w:val="006B1E04"/>
    <w:rsid w:val="006B75F6"/>
    <w:rsid w:val="006B7798"/>
    <w:rsid w:val="006E0EF6"/>
    <w:rsid w:val="007058A3"/>
    <w:rsid w:val="007154F3"/>
    <w:rsid w:val="007A6D39"/>
    <w:rsid w:val="007A7D82"/>
    <w:rsid w:val="007D6F62"/>
    <w:rsid w:val="008172BE"/>
    <w:rsid w:val="0084562F"/>
    <w:rsid w:val="00893D55"/>
    <w:rsid w:val="008B47CF"/>
    <w:rsid w:val="008C1B51"/>
    <w:rsid w:val="008C38C7"/>
    <w:rsid w:val="00902C9B"/>
    <w:rsid w:val="00905930"/>
    <w:rsid w:val="00944A62"/>
    <w:rsid w:val="00947C7E"/>
    <w:rsid w:val="00965D60"/>
    <w:rsid w:val="00973442"/>
    <w:rsid w:val="009762F7"/>
    <w:rsid w:val="00976595"/>
    <w:rsid w:val="0098721C"/>
    <w:rsid w:val="009975B7"/>
    <w:rsid w:val="0099799E"/>
    <w:rsid w:val="009A00FD"/>
    <w:rsid w:val="009C7D81"/>
    <w:rsid w:val="009F28A1"/>
    <w:rsid w:val="009F719B"/>
    <w:rsid w:val="00A03609"/>
    <w:rsid w:val="00A23A2A"/>
    <w:rsid w:val="00A24533"/>
    <w:rsid w:val="00A27DF7"/>
    <w:rsid w:val="00A406F0"/>
    <w:rsid w:val="00A47528"/>
    <w:rsid w:val="00A55B72"/>
    <w:rsid w:val="00A7022D"/>
    <w:rsid w:val="00AC0547"/>
    <w:rsid w:val="00AF76CB"/>
    <w:rsid w:val="00B0698A"/>
    <w:rsid w:val="00B1354B"/>
    <w:rsid w:val="00B344CA"/>
    <w:rsid w:val="00B50D66"/>
    <w:rsid w:val="00B66590"/>
    <w:rsid w:val="00B668DC"/>
    <w:rsid w:val="00B92059"/>
    <w:rsid w:val="00B95250"/>
    <w:rsid w:val="00B97BEB"/>
    <w:rsid w:val="00BC3CC4"/>
    <w:rsid w:val="00BC64EA"/>
    <w:rsid w:val="00BD09F6"/>
    <w:rsid w:val="00BE0490"/>
    <w:rsid w:val="00BE281F"/>
    <w:rsid w:val="00BF1584"/>
    <w:rsid w:val="00C01291"/>
    <w:rsid w:val="00C11FAC"/>
    <w:rsid w:val="00CA139D"/>
    <w:rsid w:val="00CB54E4"/>
    <w:rsid w:val="00CC05E7"/>
    <w:rsid w:val="00CD5D2A"/>
    <w:rsid w:val="00CE1419"/>
    <w:rsid w:val="00CE1AD1"/>
    <w:rsid w:val="00D21B5D"/>
    <w:rsid w:val="00D25C2E"/>
    <w:rsid w:val="00D50299"/>
    <w:rsid w:val="00D60615"/>
    <w:rsid w:val="00D957F6"/>
    <w:rsid w:val="00DB004E"/>
    <w:rsid w:val="00DD56F8"/>
    <w:rsid w:val="00E146DC"/>
    <w:rsid w:val="00E44EB6"/>
    <w:rsid w:val="00E8288B"/>
    <w:rsid w:val="00E86B91"/>
    <w:rsid w:val="00E912F6"/>
    <w:rsid w:val="00E97680"/>
    <w:rsid w:val="00ED34CA"/>
    <w:rsid w:val="00EE19A7"/>
    <w:rsid w:val="00F0292D"/>
    <w:rsid w:val="00F2597A"/>
    <w:rsid w:val="00F3049F"/>
    <w:rsid w:val="00F42BC6"/>
    <w:rsid w:val="00F52607"/>
    <w:rsid w:val="00F57F4B"/>
    <w:rsid w:val="00F663F7"/>
    <w:rsid w:val="00F8608A"/>
    <w:rsid w:val="00F923A7"/>
    <w:rsid w:val="00FB36D1"/>
    <w:rsid w:val="00FD126C"/>
    <w:rsid w:val="00FF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0176469"/>
  <w15:docId w15:val="{47D743E2-E51B-4AD8-932C-3DEDB95A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360"/>
      </w:tabs>
      <w:ind w:left="360"/>
      <w:outlineLvl w:val="0"/>
    </w:pPr>
    <w:rPr>
      <w:sz w:val="24"/>
    </w:rPr>
  </w:style>
  <w:style w:type="paragraph" w:styleId="Heading2">
    <w:name w:val="heading 2"/>
    <w:basedOn w:val="Normal"/>
    <w:next w:val="Normal"/>
    <w:qFormat/>
    <w:pPr>
      <w:keepNext/>
      <w:tabs>
        <w:tab w:val="left" w:pos="360"/>
      </w:tabs>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4"/>
    </w:rPr>
  </w:style>
  <w:style w:type="paragraph" w:styleId="Title">
    <w:name w:val="Title"/>
    <w:basedOn w:val="Normal"/>
    <w:qFormat/>
    <w:pPr>
      <w:jc w:val="center"/>
    </w:pPr>
    <w:rPr>
      <w:b/>
      <w:sz w:val="28"/>
    </w:rPr>
  </w:style>
  <w:style w:type="paragraph" w:styleId="BalloonText">
    <w:name w:val="Balloon Text"/>
    <w:basedOn w:val="Normal"/>
    <w:semiHidden/>
    <w:rsid w:val="00973442"/>
    <w:rPr>
      <w:rFonts w:ascii="Tahoma" w:hAnsi="Tahoma" w:cs="Tahoma"/>
      <w:sz w:val="16"/>
      <w:szCs w:val="16"/>
    </w:rPr>
  </w:style>
  <w:style w:type="paragraph" w:styleId="Header">
    <w:name w:val="header"/>
    <w:basedOn w:val="Normal"/>
    <w:link w:val="HeaderChar"/>
    <w:uiPriority w:val="99"/>
    <w:unhideWhenUsed/>
    <w:rsid w:val="001478C7"/>
    <w:pPr>
      <w:tabs>
        <w:tab w:val="center" w:pos="4680"/>
        <w:tab w:val="right" w:pos="9360"/>
      </w:tabs>
    </w:pPr>
  </w:style>
  <w:style w:type="character" w:customStyle="1" w:styleId="HeaderChar">
    <w:name w:val="Header Char"/>
    <w:basedOn w:val="DefaultParagraphFont"/>
    <w:link w:val="Header"/>
    <w:uiPriority w:val="99"/>
    <w:rsid w:val="001478C7"/>
  </w:style>
  <w:style w:type="paragraph" w:styleId="Footer">
    <w:name w:val="footer"/>
    <w:basedOn w:val="Normal"/>
    <w:link w:val="FooterChar"/>
    <w:uiPriority w:val="99"/>
    <w:unhideWhenUsed/>
    <w:rsid w:val="001478C7"/>
    <w:pPr>
      <w:tabs>
        <w:tab w:val="center" w:pos="4680"/>
        <w:tab w:val="right" w:pos="9360"/>
      </w:tabs>
    </w:pPr>
  </w:style>
  <w:style w:type="character" w:customStyle="1" w:styleId="FooterChar">
    <w:name w:val="Footer Char"/>
    <w:basedOn w:val="DefaultParagraphFont"/>
    <w:link w:val="Footer"/>
    <w:uiPriority w:val="99"/>
    <w:rsid w:val="001478C7"/>
  </w:style>
  <w:style w:type="character" w:styleId="CommentReference">
    <w:name w:val="annotation reference"/>
    <w:basedOn w:val="DefaultParagraphFont"/>
    <w:uiPriority w:val="99"/>
    <w:semiHidden/>
    <w:unhideWhenUsed/>
    <w:rsid w:val="008B47CF"/>
    <w:rPr>
      <w:sz w:val="16"/>
      <w:szCs w:val="16"/>
    </w:rPr>
  </w:style>
  <w:style w:type="paragraph" w:styleId="CommentText">
    <w:name w:val="annotation text"/>
    <w:basedOn w:val="Normal"/>
    <w:link w:val="CommentTextChar"/>
    <w:uiPriority w:val="99"/>
    <w:semiHidden/>
    <w:unhideWhenUsed/>
    <w:rsid w:val="008B47CF"/>
  </w:style>
  <w:style w:type="character" w:customStyle="1" w:styleId="CommentTextChar">
    <w:name w:val="Comment Text Char"/>
    <w:basedOn w:val="DefaultParagraphFont"/>
    <w:link w:val="CommentText"/>
    <w:uiPriority w:val="99"/>
    <w:semiHidden/>
    <w:rsid w:val="008B47CF"/>
  </w:style>
  <w:style w:type="paragraph" w:styleId="CommentSubject">
    <w:name w:val="annotation subject"/>
    <w:basedOn w:val="CommentText"/>
    <w:next w:val="CommentText"/>
    <w:link w:val="CommentSubjectChar"/>
    <w:uiPriority w:val="99"/>
    <w:semiHidden/>
    <w:unhideWhenUsed/>
    <w:rsid w:val="008B47CF"/>
    <w:rPr>
      <w:b/>
      <w:bCs/>
    </w:rPr>
  </w:style>
  <w:style w:type="character" w:customStyle="1" w:styleId="CommentSubjectChar">
    <w:name w:val="Comment Subject Char"/>
    <w:basedOn w:val="CommentTextChar"/>
    <w:link w:val="CommentSubject"/>
    <w:uiPriority w:val="99"/>
    <w:semiHidden/>
    <w:rsid w:val="008B47CF"/>
    <w:rPr>
      <w:b/>
      <w:bCs/>
    </w:rPr>
  </w:style>
  <w:style w:type="paragraph" w:styleId="ListParagraph">
    <w:name w:val="List Paragraph"/>
    <w:basedOn w:val="Normal"/>
    <w:uiPriority w:val="34"/>
    <w:qFormat/>
    <w:rsid w:val="00AF76CB"/>
    <w:pPr>
      <w:ind w:left="720"/>
      <w:contextualSpacing/>
    </w:pPr>
  </w:style>
  <w:style w:type="character" w:styleId="UnresolvedMention">
    <w:name w:val="Unresolved Mention"/>
    <w:basedOn w:val="DefaultParagraphFont"/>
    <w:uiPriority w:val="99"/>
    <w:semiHidden/>
    <w:unhideWhenUsed/>
    <w:rsid w:val="00B9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p.p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p.pa.gov/Business/Water/CleanWater/WaterQuality/Pages/default.aspx" TargetMode="External"/><Relationship Id="rId5" Type="http://schemas.openxmlformats.org/officeDocument/2006/relationships/webSettings" Target="webSettings.xml"/><Relationship Id="rId10" Type="http://schemas.openxmlformats.org/officeDocument/2006/relationships/hyperlink" Target="https://www.dep.pa.gov/Business/Water/CleanWater/WaterQuality/Pages/default.aspx" TargetMode="External"/><Relationship Id="rId4" Type="http://schemas.openxmlformats.org/officeDocument/2006/relationships/settings" Target="settings.xml"/><Relationship Id="rId9" Type="http://schemas.openxmlformats.org/officeDocument/2006/relationships/hyperlink" Target="https://www.dep.pa.gov/Business/Water/CleanWater/WaterQuality/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82FA-6EF0-49C3-9015-1756C3A1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3546</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DATA SUBMISSION FORM</vt:lpstr>
    </vt:vector>
  </TitlesOfParts>
  <Company>PADEP</Company>
  <LinksUpToDate>false</LinksUpToDate>
  <CharactersWithSpaces>24766</CharactersWithSpaces>
  <SharedDoc>false</SharedDoc>
  <HLinks>
    <vt:vector size="18" baseType="variant">
      <vt:variant>
        <vt:i4>5374006</vt:i4>
      </vt:variant>
      <vt:variant>
        <vt:i4>6</vt:i4>
      </vt:variant>
      <vt:variant>
        <vt:i4>0</vt:i4>
      </vt:variant>
      <vt:variant>
        <vt:i4>5</vt:i4>
      </vt:variant>
      <vt:variant>
        <vt:lpwstr>mailto:Gawalters@state.pa.us</vt:lpwstr>
      </vt:variant>
      <vt:variant>
        <vt:lpwstr/>
      </vt:variant>
      <vt:variant>
        <vt:i4>5963850</vt:i4>
      </vt:variant>
      <vt:variant>
        <vt:i4>3</vt:i4>
      </vt:variant>
      <vt:variant>
        <vt:i4>0</vt:i4>
      </vt:variant>
      <vt:variant>
        <vt:i4>5</vt:i4>
      </vt:variant>
      <vt:variant>
        <vt:lpwstr>http://www.epa.gov/OWOW/monitoring/volunteer/qappcovr.htm</vt:lpwstr>
      </vt:variant>
      <vt:variant>
        <vt:lpwstr/>
      </vt:variant>
      <vt:variant>
        <vt:i4>5374006</vt:i4>
      </vt:variant>
      <vt:variant>
        <vt:i4>0</vt:i4>
      </vt:variant>
      <vt:variant>
        <vt:i4>0</vt:i4>
      </vt:variant>
      <vt:variant>
        <vt:i4>5</vt:i4>
      </vt:variant>
      <vt:variant>
        <vt:lpwstr>mailto:gawalters@state.pa.us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SUBMISSION FORM</dc:title>
  <dc:creator>BWC</dc:creator>
  <cp:lastModifiedBy>Shull, Dustin</cp:lastModifiedBy>
  <cp:revision>27</cp:revision>
  <cp:lastPrinted>2019-04-04T12:42:00Z</cp:lastPrinted>
  <dcterms:created xsi:type="dcterms:W3CDTF">2019-04-04T11:14:00Z</dcterms:created>
  <dcterms:modified xsi:type="dcterms:W3CDTF">2019-12-03T17:11:00Z</dcterms:modified>
</cp:coreProperties>
</file>